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38" w:rsidRPr="0085212E" w:rsidRDefault="00C81938" w:rsidP="00C81938">
      <w:pPr>
        <w:spacing w:after="0" w:line="360" w:lineRule="auto"/>
        <w:jc w:val="both"/>
        <w:rPr>
          <w:rFonts w:ascii="Times New Roman" w:hAnsi="Times New Roman" w:cs="Times New Roman"/>
          <w:b/>
          <w:sz w:val="24"/>
          <w:szCs w:val="24"/>
        </w:rPr>
      </w:pPr>
      <w:r w:rsidRPr="0085212E">
        <w:rPr>
          <w:rFonts w:ascii="Times New Roman" w:eastAsia="Times New Roman" w:hAnsi="Times New Roman" w:cs="Times New Roman"/>
          <w:b/>
          <w:sz w:val="24"/>
          <w:szCs w:val="24"/>
          <w:lang w:eastAsia="ru-RU"/>
        </w:rPr>
        <w:t xml:space="preserve">Организация психолого-медико-педагогического сопровождения </w:t>
      </w:r>
      <w:proofErr w:type="gramStart"/>
      <w:r w:rsidRPr="0085212E">
        <w:rPr>
          <w:rFonts w:ascii="Times New Roman" w:eastAsia="Times New Roman" w:hAnsi="Times New Roman" w:cs="Times New Roman"/>
          <w:b/>
          <w:sz w:val="24"/>
          <w:szCs w:val="24"/>
          <w:lang w:eastAsia="ru-RU"/>
        </w:rPr>
        <w:t>обучающихся</w:t>
      </w:r>
      <w:proofErr w:type="gramEnd"/>
      <w:r w:rsidRPr="0085212E">
        <w:rPr>
          <w:rFonts w:ascii="Times New Roman" w:eastAsia="Times New Roman" w:hAnsi="Times New Roman" w:cs="Times New Roman"/>
          <w:b/>
          <w:sz w:val="24"/>
          <w:szCs w:val="24"/>
          <w:lang w:eastAsia="ru-RU"/>
        </w:rPr>
        <w:t xml:space="preserve"> с различными нарушениями зрения</w:t>
      </w:r>
      <w:r w:rsidRPr="0085212E">
        <w:rPr>
          <w:rFonts w:ascii="Times New Roman" w:hAnsi="Times New Roman" w:cs="Times New Roman"/>
          <w:b/>
          <w:sz w:val="24"/>
          <w:szCs w:val="24"/>
        </w:rPr>
        <w:t xml:space="preserve"> </w:t>
      </w:r>
    </w:p>
    <w:p w:rsidR="00C81938" w:rsidRPr="0085212E" w:rsidRDefault="00C81938" w:rsidP="00C81938">
      <w:pPr>
        <w:spacing w:after="0" w:line="360" w:lineRule="auto"/>
        <w:ind w:firstLine="709"/>
        <w:jc w:val="both"/>
        <w:rPr>
          <w:rFonts w:ascii="Times New Roman" w:hAnsi="Times New Roman" w:cs="Times New Roman"/>
          <w:sz w:val="24"/>
          <w:szCs w:val="24"/>
        </w:rPr>
      </w:pPr>
    </w:p>
    <w:p w:rsidR="00C81938" w:rsidRPr="0085212E" w:rsidRDefault="00C81938" w:rsidP="00C81938">
      <w:pPr>
        <w:spacing w:after="0" w:line="360" w:lineRule="auto"/>
        <w:ind w:firstLine="709"/>
        <w:jc w:val="both"/>
        <w:rPr>
          <w:rFonts w:ascii="Times New Roman" w:hAnsi="Times New Roman" w:cs="Times New Roman"/>
          <w:sz w:val="24"/>
          <w:szCs w:val="24"/>
        </w:rPr>
      </w:pPr>
      <w:proofErr w:type="gramStart"/>
      <w:r w:rsidRPr="0085212E">
        <w:rPr>
          <w:rFonts w:ascii="Times New Roman" w:hAnsi="Times New Roman" w:cs="Times New Roman"/>
          <w:sz w:val="24"/>
          <w:szCs w:val="24"/>
        </w:rPr>
        <w:t xml:space="preserve">Под психолого-медико-педагогическим сопровождением традиционно понимается процесс субъект-субъективного взаимодействия сопровождаемого (ребенка) и сопровождающего (взрослого – педагога, психолога, врача), основанный на поддержке сопровождаемого в преодолении его индивидуальных личностных трудностей, оказанию помощи в поиске оптимальных способов решения проблем, результатом которого является комплексное развитие личности, повышение результативности в обучении, формирование социальной адаптации, самостоятельности и ответственности. </w:t>
      </w:r>
      <w:proofErr w:type="gramEnd"/>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В России понятие «сопровождение» появилось в конце </w:t>
      </w:r>
      <w:r w:rsidRPr="0085212E">
        <w:rPr>
          <w:rFonts w:ascii="Times New Roman" w:hAnsi="Times New Roman" w:cs="Times New Roman"/>
          <w:sz w:val="24"/>
          <w:szCs w:val="24"/>
          <w:lang w:val="en-US"/>
        </w:rPr>
        <w:t>XX</w:t>
      </w:r>
      <w:r w:rsidRPr="0085212E">
        <w:rPr>
          <w:rFonts w:ascii="Times New Roman" w:hAnsi="Times New Roman" w:cs="Times New Roman"/>
          <w:sz w:val="24"/>
          <w:szCs w:val="24"/>
        </w:rPr>
        <w:t xml:space="preserve"> века как интерпретация зарубежного опыта работы с детьми с особыми адаптивными возможностями. Зарубежная специальная педагогика в то время основывалась на гуманизме, демократизме, смещая акцент психолого-педагогического воздействия в сторону индивидуальности, «самости», действуя при этом, исключительно </w:t>
      </w:r>
      <w:proofErr w:type="spellStart"/>
      <w:r w:rsidRPr="0085212E">
        <w:rPr>
          <w:rFonts w:ascii="Times New Roman" w:hAnsi="Times New Roman" w:cs="Times New Roman"/>
          <w:sz w:val="24"/>
          <w:szCs w:val="24"/>
        </w:rPr>
        <w:t>недирективными</w:t>
      </w:r>
      <w:proofErr w:type="spellEnd"/>
      <w:r w:rsidRPr="0085212E">
        <w:rPr>
          <w:rFonts w:ascii="Times New Roman" w:hAnsi="Times New Roman" w:cs="Times New Roman"/>
          <w:sz w:val="24"/>
          <w:szCs w:val="24"/>
        </w:rPr>
        <w:t xml:space="preserve"> методами.  </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На рубеже </w:t>
      </w:r>
      <w:r w:rsidRPr="0085212E">
        <w:rPr>
          <w:rFonts w:ascii="Times New Roman" w:hAnsi="Times New Roman" w:cs="Times New Roman"/>
          <w:sz w:val="24"/>
          <w:szCs w:val="24"/>
          <w:lang w:val="en-US"/>
        </w:rPr>
        <w:t>XX</w:t>
      </w:r>
      <w:r w:rsidRPr="0085212E">
        <w:rPr>
          <w:rFonts w:ascii="Times New Roman" w:hAnsi="Times New Roman" w:cs="Times New Roman"/>
          <w:sz w:val="24"/>
          <w:szCs w:val="24"/>
        </w:rPr>
        <w:t>-</w:t>
      </w:r>
      <w:r w:rsidRPr="0085212E">
        <w:rPr>
          <w:rFonts w:ascii="Times New Roman" w:hAnsi="Times New Roman" w:cs="Times New Roman"/>
          <w:sz w:val="24"/>
          <w:szCs w:val="24"/>
          <w:lang w:val="en-US"/>
        </w:rPr>
        <w:t>XXI</w:t>
      </w:r>
      <w:r w:rsidRPr="0085212E">
        <w:rPr>
          <w:rFonts w:ascii="Times New Roman" w:hAnsi="Times New Roman" w:cs="Times New Roman"/>
          <w:sz w:val="24"/>
          <w:szCs w:val="24"/>
        </w:rPr>
        <w:t xml:space="preserve"> веков в нашей стране формулируется новое научно-практическое направление – «педагогика поддержки» и, как следствие, теория педагогического сопровождения. Среди ученых, занимавшихся ее развитием Э.М. Александровская, И.А. Баева, М.Р. </w:t>
      </w:r>
      <w:proofErr w:type="spellStart"/>
      <w:r w:rsidRPr="0085212E">
        <w:rPr>
          <w:rFonts w:ascii="Times New Roman" w:hAnsi="Times New Roman" w:cs="Times New Roman"/>
          <w:sz w:val="24"/>
          <w:szCs w:val="24"/>
        </w:rPr>
        <w:t>Битянова</w:t>
      </w:r>
      <w:proofErr w:type="spellEnd"/>
      <w:r w:rsidRPr="0085212E">
        <w:rPr>
          <w:rFonts w:ascii="Times New Roman" w:hAnsi="Times New Roman" w:cs="Times New Roman"/>
          <w:sz w:val="24"/>
          <w:szCs w:val="24"/>
        </w:rPr>
        <w:t xml:space="preserve">, О.С. </w:t>
      </w:r>
      <w:proofErr w:type="spellStart"/>
      <w:r w:rsidRPr="0085212E">
        <w:rPr>
          <w:rFonts w:ascii="Times New Roman" w:hAnsi="Times New Roman" w:cs="Times New Roman"/>
          <w:sz w:val="24"/>
          <w:szCs w:val="24"/>
        </w:rPr>
        <w:t>Газман</w:t>
      </w:r>
      <w:proofErr w:type="spellEnd"/>
      <w:r w:rsidRPr="0085212E">
        <w:rPr>
          <w:rFonts w:ascii="Times New Roman" w:hAnsi="Times New Roman" w:cs="Times New Roman"/>
          <w:sz w:val="24"/>
          <w:szCs w:val="24"/>
        </w:rPr>
        <w:t xml:space="preserve">, Е.И. Казакова, Е.В. </w:t>
      </w:r>
      <w:proofErr w:type="spellStart"/>
      <w:r w:rsidRPr="0085212E">
        <w:rPr>
          <w:rFonts w:ascii="Times New Roman" w:hAnsi="Times New Roman" w:cs="Times New Roman"/>
          <w:sz w:val="24"/>
          <w:szCs w:val="24"/>
        </w:rPr>
        <w:t>Коротаева</w:t>
      </w:r>
      <w:proofErr w:type="spellEnd"/>
      <w:r w:rsidRPr="0085212E">
        <w:rPr>
          <w:rFonts w:ascii="Times New Roman" w:hAnsi="Times New Roman" w:cs="Times New Roman"/>
          <w:sz w:val="24"/>
          <w:szCs w:val="24"/>
        </w:rPr>
        <w:t xml:space="preserve">, С.Г. </w:t>
      </w:r>
      <w:proofErr w:type="spellStart"/>
      <w:r w:rsidRPr="0085212E">
        <w:rPr>
          <w:rFonts w:ascii="Times New Roman" w:hAnsi="Times New Roman" w:cs="Times New Roman"/>
          <w:sz w:val="24"/>
          <w:szCs w:val="24"/>
        </w:rPr>
        <w:t>Косарецкий</w:t>
      </w:r>
      <w:proofErr w:type="spellEnd"/>
      <w:r w:rsidRPr="0085212E">
        <w:rPr>
          <w:rFonts w:ascii="Times New Roman" w:hAnsi="Times New Roman" w:cs="Times New Roman"/>
          <w:sz w:val="24"/>
          <w:szCs w:val="24"/>
        </w:rPr>
        <w:t xml:space="preserve">, Н.Н. Михайлова, Р.В. </w:t>
      </w:r>
      <w:proofErr w:type="spellStart"/>
      <w:r w:rsidRPr="0085212E">
        <w:rPr>
          <w:rFonts w:ascii="Times New Roman" w:hAnsi="Times New Roman" w:cs="Times New Roman"/>
          <w:sz w:val="24"/>
          <w:szCs w:val="24"/>
        </w:rPr>
        <w:t>Овчарова</w:t>
      </w:r>
      <w:proofErr w:type="spellEnd"/>
      <w:r w:rsidRPr="0085212E">
        <w:rPr>
          <w:rFonts w:ascii="Times New Roman" w:hAnsi="Times New Roman" w:cs="Times New Roman"/>
          <w:sz w:val="24"/>
          <w:szCs w:val="24"/>
        </w:rPr>
        <w:t xml:space="preserve">,                    Т.И. </w:t>
      </w:r>
      <w:proofErr w:type="spellStart"/>
      <w:r w:rsidRPr="0085212E">
        <w:rPr>
          <w:rFonts w:ascii="Times New Roman" w:hAnsi="Times New Roman" w:cs="Times New Roman"/>
          <w:sz w:val="24"/>
          <w:szCs w:val="24"/>
        </w:rPr>
        <w:t>Чиркова</w:t>
      </w:r>
      <w:proofErr w:type="spellEnd"/>
      <w:r w:rsidRPr="0085212E">
        <w:rPr>
          <w:rFonts w:ascii="Times New Roman" w:hAnsi="Times New Roman" w:cs="Times New Roman"/>
          <w:sz w:val="24"/>
          <w:szCs w:val="24"/>
        </w:rPr>
        <w:t xml:space="preserve">, С. </w:t>
      </w:r>
      <w:proofErr w:type="spellStart"/>
      <w:r w:rsidRPr="0085212E">
        <w:rPr>
          <w:rFonts w:ascii="Times New Roman" w:hAnsi="Times New Roman" w:cs="Times New Roman"/>
          <w:sz w:val="24"/>
          <w:szCs w:val="24"/>
        </w:rPr>
        <w:t>Юсфин</w:t>
      </w:r>
      <w:proofErr w:type="spellEnd"/>
      <w:r w:rsidRPr="0085212E">
        <w:rPr>
          <w:rFonts w:ascii="Times New Roman" w:hAnsi="Times New Roman" w:cs="Times New Roman"/>
          <w:sz w:val="24"/>
          <w:szCs w:val="24"/>
        </w:rPr>
        <w:t xml:space="preserve">. </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К настоящему времени указанные концепции основываются на богатой научно-исследовательской практике, результаты которой доказывают ценность и значимость сопроводительных мероприятий по оказанию поддержки, помощи, содействия, созданию необходимых общих и специальных условий для реализации процессов адаптации, развития, саморазвития, самоопределения и становления </w:t>
      </w:r>
      <w:proofErr w:type="gramStart"/>
      <w:r w:rsidRPr="0085212E">
        <w:rPr>
          <w:rFonts w:ascii="Times New Roman" w:hAnsi="Times New Roman" w:cs="Times New Roman"/>
          <w:sz w:val="24"/>
          <w:szCs w:val="24"/>
        </w:rPr>
        <w:t>личности</w:t>
      </w:r>
      <w:proofErr w:type="gramEnd"/>
      <w:r w:rsidRPr="0085212E">
        <w:rPr>
          <w:rFonts w:ascii="Times New Roman" w:hAnsi="Times New Roman" w:cs="Times New Roman"/>
          <w:sz w:val="24"/>
          <w:szCs w:val="24"/>
        </w:rPr>
        <w:t xml:space="preserve"> обучающихся с особыми адаптивными возможностями и образовательными потребностями.</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В течение последних десятилетий появилась необходимость в систематизации понятия «сопровождение» и детального раскрытия его исторических и лингвистических предпосылок, определения принципов и компонентов. Так, например, А.А. </w:t>
      </w:r>
      <w:proofErr w:type="spellStart"/>
      <w:r w:rsidRPr="0085212E">
        <w:rPr>
          <w:rFonts w:ascii="Times New Roman" w:hAnsi="Times New Roman" w:cs="Times New Roman"/>
          <w:sz w:val="24"/>
          <w:szCs w:val="24"/>
        </w:rPr>
        <w:t>Бодалев</w:t>
      </w:r>
      <w:proofErr w:type="spellEnd"/>
      <w:r w:rsidRPr="0085212E">
        <w:rPr>
          <w:rFonts w:ascii="Times New Roman" w:hAnsi="Times New Roman" w:cs="Times New Roman"/>
          <w:sz w:val="24"/>
          <w:szCs w:val="24"/>
        </w:rPr>
        <w:t xml:space="preserve"> трактует рассматриваемое понятие как предоставление необходимого для обеспечения комфортного во всех аспектах жизнедеятельности существования. Е.С. Евдокимова склонна полагать, что сопровождение – это метод, обеспечивающий создание условий для принятия субъектом развития оптимальных решений в различных ситуациях жизненного выбора. В свою очередь, Л.И. Пономарева также отмечает, что понятие «сопровождение» тесно связано с терминами «педагогическая поддержка, помощь».</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lastRenderedPageBreak/>
        <w:t xml:space="preserve">Данная категориальная взаимосвязь была положена О.С. </w:t>
      </w:r>
      <w:proofErr w:type="spellStart"/>
      <w:r w:rsidRPr="0085212E">
        <w:rPr>
          <w:rFonts w:ascii="Times New Roman" w:hAnsi="Times New Roman" w:cs="Times New Roman"/>
          <w:sz w:val="24"/>
          <w:szCs w:val="24"/>
        </w:rPr>
        <w:t>Газманом</w:t>
      </w:r>
      <w:proofErr w:type="spellEnd"/>
      <w:r w:rsidRPr="0085212E">
        <w:rPr>
          <w:rFonts w:ascii="Times New Roman" w:hAnsi="Times New Roman" w:cs="Times New Roman"/>
          <w:sz w:val="24"/>
          <w:szCs w:val="24"/>
        </w:rPr>
        <w:t xml:space="preserve"> в основу концепции педагогической поддержки. Ученый отмечал, что «поддержать можно лишь то, что помогает тому, что уже имеется в наличии (но уровень развития диагностируется как недостаточный), т.е. поддерживается развитие сохранных функций психики и организма в целом». О.С. </w:t>
      </w:r>
      <w:proofErr w:type="spellStart"/>
      <w:r w:rsidRPr="0085212E">
        <w:rPr>
          <w:rFonts w:ascii="Times New Roman" w:hAnsi="Times New Roman" w:cs="Times New Roman"/>
          <w:sz w:val="24"/>
          <w:szCs w:val="24"/>
        </w:rPr>
        <w:t>Газман</w:t>
      </w:r>
      <w:proofErr w:type="spellEnd"/>
      <w:r w:rsidRPr="0085212E">
        <w:rPr>
          <w:rFonts w:ascii="Times New Roman" w:hAnsi="Times New Roman" w:cs="Times New Roman"/>
          <w:sz w:val="24"/>
          <w:szCs w:val="24"/>
        </w:rPr>
        <w:t xml:space="preserve"> считал, что педагогическая поддержка неразрывно связана с индивидуализацией детской личности. Как процесс она представляет собой деятельность педагога, направленная на оказание комплексной помощи детям и создание условий для ее реализации. </w:t>
      </w:r>
      <w:proofErr w:type="gramStart"/>
      <w:r w:rsidRPr="0085212E">
        <w:rPr>
          <w:rFonts w:ascii="Times New Roman" w:hAnsi="Times New Roman" w:cs="Times New Roman"/>
          <w:sz w:val="24"/>
          <w:szCs w:val="24"/>
        </w:rPr>
        <w:t>Кроме того, ученый отмечал, что профессиональная деятельность специалистов образовательной организации должна включать в себя действия по оказанию превентивной и оперативной помощи детям (учебной, психологической, медицинской и иной), которые ориентированы на решение их индивидуальных проблем, вопросов, которые связаны с их образованием, коммуникацией, самоопределением, а также направленных на реализацию иных социализирующих механизмов с учетом их психоф</w:t>
      </w:r>
      <w:r w:rsidR="001D436C">
        <w:rPr>
          <w:rFonts w:ascii="Times New Roman" w:hAnsi="Times New Roman" w:cs="Times New Roman"/>
          <w:sz w:val="24"/>
          <w:szCs w:val="24"/>
        </w:rPr>
        <w:t>изиологических особенностей</w:t>
      </w:r>
      <w:r w:rsidRPr="0085212E">
        <w:rPr>
          <w:rFonts w:ascii="Times New Roman" w:hAnsi="Times New Roman" w:cs="Times New Roman"/>
          <w:sz w:val="24"/>
          <w:szCs w:val="24"/>
        </w:rPr>
        <w:t>.</w:t>
      </w:r>
      <w:proofErr w:type="gramEnd"/>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Резюмируя вышесказанное, можно сделать вывод, что понятие поддержки является концептуальной составляющей оказании помощи, которая заключается в целенаправленных действиях, ориентированных на профилактику и решение проблем, обеспечение нужд, которые «поддерживаемый» не в силах реализовать, относительно себя, самостоятельно, так как на него воздействуют определенные причины (</w:t>
      </w:r>
      <w:proofErr w:type="gramStart"/>
      <w:r w:rsidRPr="0085212E">
        <w:rPr>
          <w:rFonts w:ascii="Times New Roman" w:hAnsi="Times New Roman" w:cs="Times New Roman"/>
          <w:sz w:val="24"/>
          <w:szCs w:val="24"/>
        </w:rPr>
        <w:t>от</w:t>
      </w:r>
      <w:proofErr w:type="gramEnd"/>
      <w:r w:rsidRPr="0085212E">
        <w:rPr>
          <w:rFonts w:ascii="Times New Roman" w:hAnsi="Times New Roman" w:cs="Times New Roman"/>
          <w:sz w:val="24"/>
          <w:szCs w:val="24"/>
        </w:rPr>
        <w:t xml:space="preserve"> физических до психических). Учитывая вектор исследования, под психолого-медико-педагогическим сопровождением считаем целесообразным понимать механизм создания специальных условий в образовательной организации для выявления и оказания помощи детям с учетом возрастных и индивидуальных особенностей и потребностей.</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Исходя из принципа взаимодействия двух основополагающих факторов развития личности – биологического и социального, при подходе к изучению своеобразия детей с нарушением зрения, следует выделить зрительный дефект как биологическое неблагополучие ребенка. Недостаточность зрения как биологическое неблагополучие предопределяет процесс взаимодействия ребенка с социальной средой. Если же среда, окружающая ребенка с нарушением зрения, не организовывается сообразно его возможностям, то у ребенка возникают трудности общения с окружающим миром и людьми. Указывая в целом на медицинские и психологические последствия нарушения зрения у детей школьного возраста, ученые в целом сходятся во мнении о фактах: </w:t>
      </w:r>
    </w:p>
    <w:p w:rsidR="00C81938" w:rsidRPr="0085212E" w:rsidRDefault="00C81938" w:rsidP="00C81938">
      <w:pPr>
        <w:numPr>
          <w:ilvl w:val="0"/>
          <w:numId w:val="1"/>
        </w:numPr>
        <w:spacing w:after="0" w:line="360" w:lineRule="auto"/>
        <w:ind w:left="0" w:firstLine="709"/>
        <w:contextualSpacing/>
        <w:jc w:val="both"/>
        <w:rPr>
          <w:rFonts w:ascii="Times New Roman" w:hAnsi="Times New Roman" w:cs="Times New Roman"/>
          <w:sz w:val="24"/>
          <w:szCs w:val="24"/>
        </w:rPr>
      </w:pPr>
      <w:r w:rsidRPr="0085212E">
        <w:rPr>
          <w:rFonts w:ascii="Times New Roman" w:hAnsi="Times New Roman" w:cs="Times New Roman"/>
          <w:sz w:val="24"/>
          <w:szCs w:val="24"/>
        </w:rPr>
        <w:t xml:space="preserve">снижения остроты зрения, четкости видения, снижения скорости переработки информации, нарушения поля обзора, глазодвигательных функций, нарушения </w:t>
      </w:r>
      <w:proofErr w:type="spellStart"/>
      <w:r w:rsidRPr="0085212E">
        <w:rPr>
          <w:rFonts w:ascii="Times New Roman" w:hAnsi="Times New Roman" w:cs="Times New Roman"/>
          <w:sz w:val="24"/>
          <w:szCs w:val="24"/>
        </w:rPr>
        <w:t>бинокулярности</w:t>
      </w:r>
      <w:proofErr w:type="spellEnd"/>
      <w:r w:rsidRPr="0085212E">
        <w:rPr>
          <w:rFonts w:ascii="Times New Roman" w:hAnsi="Times New Roman" w:cs="Times New Roman"/>
          <w:sz w:val="24"/>
          <w:szCs w:val="24"/>
        </w:rPr>
        <w:t xml:space="preserve">, стереоскопичности и др.; </w:t>
      </w:r>
    </w:p>
    <w:p w:rsidR="00C81938" w:rsidRPr="0085212E" w:rsidRDefault="00C81938" w:rsidP="00C81938">
      <w:pPr>
        <w:numPr>
          <w:ilvl w:val="0"/>
          <w:numId w:val="1"/>
        </w:numPr>
        <w:spacing w:after="0" w:line="360" w:lineRule="auto"/>
        <w:ind w:left="0" w:firstLine="709"/>
        <w:contextualSpacing/>
        <w:jc w:val="both"/>
        <w:rPr>
          <w:rFonts w:ascii="Times New Roman" w:hAnsi="Times New Roman" w:cs="Times New Roman"/>
          <w:sz w:val="24"/>
          <w:szCs w:val="24"/>
        </w:rPr>
      </w:pPr>
      <w:r w:rsidRPr="0085212E">
        <w:rPr>
          <w:rFonts w:ascii="Times New Roman" w:hAnsi="Times New Roman" w:cs="Times New Roman"/>
          <w:sz w:val="24"/>
          <w:szCs w:val="24"/>
        </w:rPr>
        <w:lastRenderedPageBreak/>
        <w:t xml:space="preserve">неполноты, неточности, фрагментарности, замедленности, </w:t>
      </w:r>
      <w:proofErr w:type="spellStart"/>
      <w:r w:rsidRPr="0085212E">
        <w:rPr>
          <w:rFonts w:ascii="Times New Roman" w:hAnsi="Times New Roman" w:cs="Times New Roman"/>
          <w:sz w:val="24"/>
          <w:szCs w:val="24"/>
        </w:rPr>
        <w:t>обедненности</w:t>
      </w:r>
      <w:proofErr w:type="spellEnd"/>
      <w:r w:rsidRPr="0085212E">
        <w:rPr>
          <w:rFonts w:ascii="Times New Roman" w:hAnsi="Times New Roman" w:cs="Times New Roman"/>
          <w:sz w:val="24"/>
          <w:szCs w:val="24"/>
        </w:rPr>
        <w:t xml:space="preserve"> зрительного восприятия; </w:t>
      </w:r>
    </w:p>
    <w:p w:rsidR="00C81938" w:rsidRPr="0085212E" w:rsidRDefault="00C81938" w:rsidP="00C81938">
      <w:pPr>
        <w:numPr>
          <w:ilvl w:val="0"/>
          <w:numId w:val="1"/>
        </w:numPr>
        <w:spacing w:after="0" w:line="360" w:lineRule="auto"/>
        <w:ind w:left="0" w:firstLine="709"/>
        <w:contextualSpacing/>
        <w:jc w:val="both"/>
        <w:rPr>
          <w:rFonts w:ascii="Times New Roman" w:hAnsi="Times New Roman" w:cs="Times New Roman"/>
          <w:sz w:val="24"/>
          <w:szCs w:val="24"/>
        </w:rPr>
      </w:pPr>
      <w:r w:rsidRPr="0085212E">
        <w:rPr>
          <w:rFonts w:ascii="Times New Roman" w:hAnsi="Times New Roman" w:cs="Times New Roman"/>
          <w:sz w:val="24"/>
          <w:szCs w:val="24"/>
        </w:rPr>
        <w:t xml:space="preserve">снижения количества и качества представлений (образов памяти) предметов и явлений, снижению уровня чувственного опыта, определяющего содержание образов мышления, речи и памяти, замедлению хода развития всех познавательных процессов; </w:t>
      </w:r>
    </w:p>
    <w:p w:rsidR="00C81938" w:rsidRPr="0085212E" w:rsidRDefault="00C81938" w:rsidP="00C81938">
      <w:pPr>
        <w:numPr>
          <w:ilvl w:val="0"/>
          <w:numId w:val="1"/>
        </w:numPr>
        <w:spacing w:after="0" w:line="360" w:lineRule="auto"/>
        <w:ind w:left="0" w:firstLine="709"/>
        <w:contextualSpacing/>
        <w:jc w:val="both"/>
        <w:rPr>
          <w:rFonts w:ascii="Times New Roman" w:hAnsi="Times New Roman" w:cs="Times New Roman"/>
          <w:sz w:val="24"/>
          <w:szCs w:val="24"/>
        </w:rPr>
      </w:pPr>
      <w:r w:rsidRPr="0085212E">
        <w:rPr>
          <w:rFonts w:ascii="Times New Roman" w:hAnsi="Times New Roman" w:cs="Times New Roman"/>
          <w:sz w:val="24"/>
          <w:szCs w:val="24"/>
        </w:rPr>
        <w:t xml:space="preserve">нарушения двигательной сферы, возникновения трудностей зрительно-двигательной ориентации, приводящих к гиподинамии и затем снижению функциональных возможностей организма; </w:t>
      </w:r>
    </w:p>
    <w:p w:rsidR="00C81938" w:rsidRPr="0085212E" w:rsidRDefault="00C81938" w:rsidP="00C81938">
      <w:pPr>
        <w:numPr>
          <w:ilvl w:val="0"/>
          <w:numId w:val="1"/>
        </w:numPr>
        <w:spacing w:after="0" w:line="360" w:lineRule="auto"/>
        <w:ind w:left="0" w:firstLine="709"/>
        <w:contextualSpacing/>
        <w:jc w:val="both"/>
        <w:rPr>
          <w:rFonts w:ascii="Times New Roman" w:hAnsi="Times New Roman" w:cs="Times New Roman"/>
          <w:sz w:val="24"/>
          <w:szCs w:val="24"/>
        </w:rPr>
      </w:pPr>
      <w:r w:rsidRPr="0085212E">
        <w:rPr>
          <w:rFonts w:ascii="Times New Roman" w:hAnsi="Times New Roman" w:cs="Times New Roman"/>
          <w:sz w:val="24"/>
          <w:szCs w:val="24"/>
        </w:rPr>
        <w:t xml:space="preserve">нарушения эмоционально-волевой сферы, </w:t>
      </w:r>
      <w:proofErr w:type="gramStart"/>
      <w:r w:rsidRPr="0085212E">
        <w:rPr>
          <w:rFonts w:ascii="Times New Roman" w:hAnsi="Times New Roman" w:cs="Times New Roman"/>
          <w:sz w:val="24"/>
          <w:szCs w:val="24"/>
        </w:rPr>
        <w:t>проявляющемуся</w:t>
      </w:r>
      <w:proofErr w:type="gramEnd"/>
      <w:r w:rsidRPr="0085212E">
        <w:rPr>
          <w:rFonts w:ascii="Times New Roman" w:hAnsi="Times New Roman" w:cs="Times New Roman"/>
          <w:sz w:val="24"/>
          <w:szCs w:val="24"/>
        </w:rPr>
        <w:t xml:space="preserve"> в неуверенности, скованности, снижении познавательного интереса, замкнутости, проявлении беспомощности в различных видах деятельности, социальных коммуникациях, снижении различных желаний.</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Нарушения в области восприятия, представления, внимания, мышления также сказывается на развитии речевой деятельности. Исследования </w:t>
      </w:r>
      <w:r w:rsidRPr="0085212E">
        <w:rPr>
          <w:rFonts w:ascii="Times New Roman" w:hAnsi="Times New Roman" w:cs="Times New Roman"/>
          <w:sz w:val="24"/>
          <w:szCs w:val="24"/>
        </w:rPr>
        <w:br/>
        <w:t xml:space="preserve">С.А. </w:t>
      </w:r>
      <w:proofErr w:type="spellStart"/>
      <w:r w:rsidRPr="0085212E">
        <w:rPr>
          <w:rFonts w:ascii="Times New Roman" w:hAnsi="Times New Roman" w:cs="Times New Roman"/>
          <w:sz w:val="24"/>
          <w:szCs w:val="24"/>
        </w:rPr>
        <w:t>Покутневой</w:t>
      </w:r>
      <w:proofErr w:type="spellEnd"/>
      <w:r w:rsidRPr="0085212E">
        <w:rPr>
          <w:rFonts w:ascii="Times New Roman" w:hAnsi="Times New Roman" w:cs="Times New Roman"/>
          <w:sz w:val="24"/>
          <w:szCs w:val="24"/>
        </w:rPr>
        <w:t xml:space="preserve"> показали, что речь детей с нарушениями зрения имеет свои особенности изменяется темп развития, нарушается словарно-семантическая сторона речи, появляется «формализм», накопление значительного количества слов, не связанных с конкретным сод</w:t>
      </w:r>
      <w:r w:rsidR="001D436C">
        <w:rPr>
          <w:rFonts w:ascii="Times New Roman" w:hAnsi="Times New Roman" w:cs="Times New Roman"/>
          <w:sz w:val="24"/>
          <w:szCs w:val="24"/>
        </w:rPr>
        <w:t>ержанием</w:t>
      </w:r>
      <w:bookmarkStart w:id="0" w:name="_GoBack"/>
      <w:bookmarkEnd w:id="0"/>
      <w:r w:rsidRPr="0085212E">
        <w:rPr>
          <w:rFonts w:ascii="Times New Roman" w:hAnsi="Times New Roman" w:cs="Times New Roman"/>
          <w:sz w:val="24"/>
          <w:szCs w:val="24"/>
        </w:rPr>
        <w:t xml:space="preserve">. У таких детей происходит отражение лишь части предъявляемого материала, для которого характерны фрагментарность, отражение в основном предметного содержания, отсутствие отражения динамики; в речи таких детей отсутствуют развернутые высказываний, возникают трудности в соблюдении логичности связной речи. </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Таким образом, у детей с нарушением зрения наблюдаются особенности в развитии познавательной, двигательной, эмоциональной и личностной сфер. Современные исследования дают общую картину психофизического развития детей нарушениями зрения. Отмечается, что спонтанное преодоление выявленных отклонений будет протекать медленно или совсем не произойдет, поэтому необходима организация целенаправленной систематической психолого-медико-педагогической коррекционной помощи детям данной категории, целью которой является создание оптимальных условий для развития позитивных тенденций каждого ребенка, в том числе школьника с нарушением зрения. </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Для достижения данной цели необходимо решение следующих задач:</w:t>
      </w:r>
    </w:p>
    <w:p w:rsidR="00C81938" w:rsidRPr="0085212E" w:rsidRDefault="00C81938" w:rsidP="00C81938">
      <w:pPr>
        <w:numPr>
          <w:ilvl w:val="0"/>
          <w:numId w:val="2"/>
        </w:numPr>
        <w:spacing w:after="0" w:line="360" w:lineRule="auto"/>
        <w:ind w:left="0" w:firstLine="709"/>
        <w:contextualSpacing/>
        <w:jc w:val="both"/>
        <w:rPr>
          <w:rFonts w:ascii="Times New Roman" w:hAnsi="Times New Roman" w:cs="Times New Roman"/>
          <w:sz w:val="24"/>
          <w:szCs w:val="24"/>
        </w:rPr>
      </w:pPr>
      <w:r w:rsidRPr="0085212E">
        <w:rPr>
          <w:rFonts w:ascii="Times New Roman" w:hAnsi="Times New Roman" w:cs="Times New Roman"/>
          <w:sz w:val="24"/>
          <w:szCs w:val="24"/>
        </w:rPr>
        <w:t xml:space="preserve">Создание условий для освоения образовательной программы: организация </w:t>
      </w:r>
      <w:proofErr w:type="spellStart"/>
      <w:r w:rsidRPr="0085212E">
        <w:rPr>
          <w:rFonts w:ascii="Times New Roman" w:hAnsi="Times New Roman" w:cs="Times New Roman"/>
          <w:sz w:val="24"/>
          <w:szCs w:val="24"/>
        </w:rPr>
        <w:t>безбарьерной</w:t>
      </w:r>
      <w:proofErr w:type="spellEnd"/>
      <w:r w:rsidRPr="0085212E">
        <w:rPr>
          <w:rFonts w:ascii="Times New Roman" w:hAnsi="Times New Roman" w:cs="Times New Roman"/>
          <w:sz w:val="24"/>
          <w:szCs w:val="24"/>
        </w:rPr>
        <w:t xml:space="preserve">, развивающей предметной среды; создание атмосферы эмоционального комфорта, формирование взаимоотношения в духе сотрудничества и принятия </w:t>
      </w:r>
      <w:r w:rsidRPr="0085212E">
        <w:rPr>
          <w:rFonts w:ascii="Times New Roman" w:hAnsi="Times New Roman" w:cs="Times New Roman"/>
          <w:sz w:val="24"/>
          <w:szCs w:val="24"/>
        </w:rPr>
        <w:lastRenderedPageBreak/>
        <w:t xml:space="preserve">особенностей каждого; применение адекватных возможностям и потребностям обучающихся современных технологий, методов, приемов и форм организации учебной работы; адаптация содержания учебного материала, достаточного для освоения школьниками с нарушениями зрения; адаптация </w:t>
      </w:r>
      <w:proofErr w:type="gramStart"/>
      <w:r w:rsidRPr="0085212E">
        <w:rPr>
          <w:rFonts w:ascii="Times New Roman" w:hAnsi="Times New Roman" w:cs="Times New Roman"/>
          <w:sz w:val="24"/>
          <w:szCs w:val="24"/>
        </w:rPr>
        <w:t>имеющиеся</w:t>
      </w:r>
      <w:proofErr w:type="gramEnd"/>
      <w:r w:rsidRPr="0085212E">
        <w:rPr>
          <w:rFonts w:ascii="Times New Roman" w:hAnsi="Times New Roman" w:cs="Times New Roman"/>
          <w:sz w:val="24"/>
          <w:szCs w:val="24"/>
        </w:rPr>
        <w:t xml:space="preserve"> учебных и дидактических материалов.</w:t>
      </w:r>
    </w:p>
    <w:p w:rsidR="00C81938" w:rsidRPr="0085212E" w:rsidRDefault="00C81938" w:rsidP="00C81938">
      <w:pPr>
        <w:numPr>
          <w:ilvl w:val="0"/>
          <w:numId w:val="2"/>
        </w:numPr>
        <w:spacing w:after="0" w:line="360" w:lineRule="auto"/>
        <w:ind w:left="0" w:firstLine="709"/>
        <w:contextualSpacing/>
        <w:jc w:val="both"/>
        <w:rPr>
          <w:rFonts w:ascii="Times New Roman" w:hAnsi="Times New Roman" w:cs="Times New Roman"/>
          <w:sz w:val="24"/>
          <w:szCs w:val="24"/>
        </w:rPr>
      </w:pPr>
      <w:r w:rsidRPr="0085212E">
        <w:rPr>
          <w:rFonts w:ascii="Times New Roman" w:hAnsi="Times New Roman" w:cs="Times New Roman"/>
          <w:sz w:val="24"/>
          <w:szCs w:val="24"/>
        </w:rPr>
        <w:t xml:space="preserve">Создание условий для адаптации </w:t>
      </w:r>
      <w:proofErr w:type="spellStart"/>
      <w:r w:rsidRPr="0085212E">
        <w:rPr>
          <w:rFonts w:ascii="Times New Roman" w:hAnsi="Times New Roman" w:cs="Times New Roman"/>
          <w:sz w:val="24"/>
          <w:szCs w:val="24"/>
        </w:rPr>
        <w:t>обучающеося</w:t>
      </w:r>
      <w:proofErr w:type="spellEnd"/>
      <w:r w:rsidRPr="0085212E">
        <w:rPr>
          <w:rFonts w:ascii="Times New Roman" w:hAnsi="Times New Roman" w:cs="Times New Roman"/>
          <w:sz w:val="24"/>
          <w:szCs w:val="24"/>
        </w:rPr>
        <w:t xml:space="preserve"> с нарушением зрения: организовывать учебную деятельность и мероприятия с использованием интерактивных форм деятельности учеников; организовывать внеурочную деятельность с привлечением к участию в жизни группы и школьной образовательной организации.</w:t>
      </w:r>
    </w:p>
    <w:p w:rsidR="00C81938" w:rsidRPr="0085212E" w:rsidRDefault="00C81938" w:rsidP="00C81938">
      <w:pPr>
        <w:numPr>
          <w:ilvl w:val="0"/>
          <w:numId w:val="2"/>
        </w:numPr>
        <w:spacing w:after="0" w:line="360" w:lineRule="auto"/>
        <w:ind w:left="0" w:firstLine="709"/>
        <w:contextualSpacing/>
        <w:jc w:val="both"/>
        <w:rPr>
          <w:rFonts w:ascii="Times New Roman" w:hAnsi="Times New Roman" w:cs="Times New Roman"/>
          <w:sz w:val="24"/>
          <w:szCs w:val="24"/>
        </w:rPr>
      </w:pPr>
      <w:r w:rsidRPr="0085212E">
        <w:rPr>
          <w:rFonts w:ascii="Times New Roman" w:hAnsi="Times New Roman" w:cs="Times New Roman"/>
          <w:sz w:val="24"/>
          <w:szCs w:val="24"/>
        </w:rPr>
        <w:t xml:space="preserve">Привлечение дополнительных ресурсов поддержки: привлечение специалистов службы сопровождения в организации образовательного и коррекционного процесса школьников с нарушением зрения; организация взаимодействия с родителями в духе сотрудничества и разделения ответственности. </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В общеобразовательном образовательном учреждении обучающиеся с нарушением зрения получают комплексное психолого-медико-педагогическое сопровождение, целью которого является обеспечение условий для оптимального развития ребенка. </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Структурно оно представляет собой проведение диагностики познавательной и эмоционально-личностной сфер личности, педагогические наблюдения; создание благоприятных социально-педагогических условий для развития личности; коррекционно-развивающая работа; осуществление конкретной психолого-педагогической помощи ребенку (см. рисунок 1). </w:t>
      </w:r>
    </w:p>
    <w:tbl>
      <w:tblPr>
        <w:tblStyle w:val="11"/>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869"/>
        <w:gridCol w:w="467"/>
        <w:gridCol w:w="1402"/>
        <w:gridCol w:w="934"/>
        <w:gridCol w:w="935"/>
        <w:gridCol w:w="1401"/>
        <w:gridCol w:w="468"/>
        <w:gridCol w:w="1869"/>
      </w:tblGrid>
      <w:tr w:rsidR="00C81938" w:rsidRPr="0085212E" w:rsidTr="0027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8"/>
          </w:tcPr>
          <w:p w:rsidR="00C81938" w:rsidRPr="0085212E" w:rsidRDefault="00C81938" w:rsidP="002733D1">
            <w:pPr>
              <w:jc w:val="center"/>
              <w:rPr>
                <w:rFonts w:ascii="Times New Roman" w:hAnsi="Times New Roman" w:cs="Times New Roman"/>
                <w:sz w:val="24"/>
                <w:szCs w:val="24"/>
              </w:rPr>
            </w:pPr>
            <w:r w:rsidRPr="0085212E">
              <w:rPr>
                <w:rFonts w:ascii="Times New Roman" w:hAnsi="Times New Roman" w:cs="Times New Roman"/>
                <w:sz w:val="24"/>
                <w:szCs w:val="24"/>
              </w:rPr>
              <w:t>Комплексное обследование ребенка специалистами при поступлении в школу</w:t>
            </w:r>
          </w:p>
        </w:tc>
      </w:tr>
      <w:tr w:rsidR="00C81938" w:rsidRPr="0085212E" w:rsidTr="0027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rsidR="00C81938" w:rsidRPr="0085212E" w:rsidRDefault="00C81938" w:rsidP="002733D1">
            <w:pPr>
              <w:jc w:val="center"/>
              <w:rPr>
                <w:rFonts w:ascii="Times New Roman" w:hAnsi="Times New Roman" w:cs="Times New Roman"/>
                <w:sz w:val="24"/>
                <w:szCs w:val="24"/>
              </w:rPr>
            </w:pP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869" w:type="dxa"/>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C81938" w:rsidRPr="0085212E" w:rsidTr="002733D1">
        <w:tc>
          <w:tcPr>
            <w:cnfStyle w:val="001000000000" w:firstRow="0" w:lastRow="0" w:firstColumn="1" w:lastColumn="0" w:oddVBand="0" w:evenVBand="0" w:oddHBand="0" w:evenHBand="0" w:firstRowFirstColumn="0" w:firstRowLastColumn="0" w:lastRowFirstColumn="0" w:lastRowLastColumn="0"/>
            <w:tcW w:w="1869" w:type="dxa"/>
          </w:tcPr>
          <w:p w:rsidR="00C81938" w:rsidRPr="0085212E" w:rsidRDefault="00C81938" w:rsidP="002733D1">
            <w:pPr>
              <w:jc w:val="center"/>
              <w:rPr>
                <w:rFonts w:ascii="Times New Roman" w:hAnsi="Times New Roman" w:cs="Times New Roman"/>
                <w:sz w:val="24"/>
                <w:szCs w:val="24"/>
              </w:rPr>
            </w:pPr>
          </w:p>
        </w:tc>
        <w:tc>
          <w:tcPr>
            <w:tcW w:w="5607" w:type="dxa"/>
            <w:gridSpan w:val="6"/>
          </w:tcPr>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EF7061C" wp14:editId="15B243D4">
                      <wp:simplePos x="0" y="0"/>
                      <wp:positionH relativeFrom="column">
                        <wp:posOffset>423436</wp:posOffset>
                      </wp:positionH>
                      <wp:positionV relativeFrom="paragraph">
                        <wp:posOffset>409969</wp:posOffset>
                      </wp:positionV>
                      <wp:extent cx="0" cy="220717"/>
                      <wp:effectExtent l="76200" t="0" r="57150" b="65405"/>
                      <wp:wrapNone/>
                      <wp:docPr id="8" name="Прямая со стрелкой 8"/>
                      <wp:cNvGraphicFramePr/>
                      <a:graphic xmlns:a="http://schemas.openxmlformats.org/drawingml/2006/main">
                        <a:graphicData uri="http://schemas.microsoft.com/office/word/2010/wordprocessingShape">
                          <wps:wsp>
                            <wps:cNvCnPr/>
                            <wps:spPr>
                              <a:xfrm>
                                <a:off x="0" y="0"/>
                                <a:ext cx="0" cy="22071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5pt;margin-top:32.3pt;width:0;height:17.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" strokecolor="windowText" strokeweight=".5pt">
                      <v:stroke endarrow="block" joinstyle="miter"/>
                    </v:shape>
                  </w:pict>
                </mc:Fallback>
              </mc:AlternateContent>
            </w:r>
            <w:r w:rsidRPr="0085212E">
              <w:rPr>
                <w:rFonts w:ascii="Times New Roman" w:hAnsi="Times New Roman" w:cs="Times New Roman"/>
                <w:sz w:val="24"/>
                <w:szCs w:val="24"/>
              </w:rPr>
              <w:t xml:space="preserve">Определение направлений коррекционно-развивающей работы с детьми с нарушением зрения на </w:t>
            </w:r>
            <w:proofErr w:type="spellStart"/>
            <w:r w:rsidRPr="0085212E">
              <w:rPr>
                <w:rFonts w:ascii="Times New Roman" w:hAnsi="Times New Roman" w:cs="Times New Roman"/>
                <w:sz w:val="24"/>
                <w:szCs w:val="24"/>
              </w:rPr>
              <w:t>ППк</w:t>
            </w:r>
            <w:proofErr w:type="spellEnd"/>
            <w:r w:rsidRPr="0085212E">
              <w:rPr>
                <w:rFonts w:ascii="Times New Roman" w:hAnsi="Times New Roman" w:cs="Times New Roman"/>
                <w:sz w:val="24"/>
                <w:szCs w:val="24"/>
              </w:rPr>
              <w:t xml:space="preserve"> ОУ</w:t>
            </w:r>
          </w:p>
        </w:tc>
        <w:tc>
          <w:tcPr>
            <w:tcW w:w="1869" w:type="dxa"/>
          </w:tcPr>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2E0E5F8" wp14:editId="38E33FA6">
                      <wp:simplePos x="0" y="0"/>
                      <wp:positionH relativeFrom="column">
                        <wp:posOffset>-15438</wp:posOffset>
                      </wp:positionH>
                      <wp:positionV relativeFrom="paragraph">
                        <wp:posOffset>170859</wp:posOffset>
                      </wp:positionV>
                      <wp:extent cx="121394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21394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3.45pt" to="94.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" strokecolor="windowText" strokeweight=".5pt">
                      <v:stroke joinstyle="miter"/>
                    </v:line>
                  </w:pict>
                </mc:Fallback>
              </mc:AlternateContent>
            </w:r>
          </w:p>
        </w:tc>
      </w:tr>
      <w:tr w:rsidR="00C81938" w:rsidRPr="0085212E" w:rsidTr="0027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rsidR="00C81938" w:rsidRPr="0085212E" w:rsidRDefault="00C81938" w:rsidP="002733D1">
            <w:pPr>
              <w:jc w:val="center"/>
              <w:rPr>
                <w:rFonts w:ascii="Times New Roman" w:hAnsi="Times New Roman" w:cs="Times New Roman"/>
                <w:sz w:val="24"/>
                <w:szCs w:val="24"/>
              </w:rPr>
            </w:pP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10D9428" wp14:editId="00F975A3">
                      <wp:simplePos x="0" y="0"/>
                      <wp:positionH relativeFrom="column">
                        <wp:posOffset>371738</wp:posOffset>
                      </wp:positionH>
                      <wp:positionV relativeFrom="paragraph">
                        <wp:posOffset>104534</wp:posOffset>
                      </wp:positionV>
                      <wp:extent cx="0" cy="728082"/>
                      <wp:effectExtent l="0" t="0" r="3810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7280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25pt,8.25pt" to="29.2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" strokecolor="windowText" strokeweight=".5pt">
                      <v:stroke joinstyle="miter"/>
                    </v:line>
                  </w:pict>
                </mc:Fallback>
              </mc:AlternateContent>
            </w: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69" w:type="dxa"/>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81938" w:rsidRPr="0085212E" w:rsidTr="002733D1">
        <w:tc>
          <w:tcPr>
            <w:cnfStyle w:val="001000000000" w:firstRow="0" w:lastRow="0" w:firstColumn="1" w:lastColumn="0" w:oddVBand="0" w:evenVBand="0" w:oddHBand="0" w:evenHBand="0" w:firstRowFirstColumn="0" w:firstRowLastColumn="0" w:lastRowFirstColumn="0" w:lastRowLastColumn="0"/>
            <w:tcW w:w="4672" w:type="dxa"/>
            <w:gridSpan w:val="4"/>
          </w:tcPr>
          <w:p w:rsidR="00C81938" w:rsidRPr="0085212E" w:rsidRDefault="00C81938" w:rsidP="002733D1">
            <w:pPr>
              <w:jc w:val="center"/>
              <w:rPr>
                <w:rFonts w:ascii="Times New Roman" w:hAnsi="Times New Roman" w:cs="Times New Roman"/>
                <w:sz w:val="24"/>
                <w:szCs w:val="24"/>
              </w:rPr>
            </w:pPr>
            <w:r w:rsidRPr="0085212E">
              <w:rPr>
                <w:rFonts w:ascii="Times New Roman" w:hAnsi="Times New Roman" w:cs="Times New Roman"/>
                <w:sz w:val="24"/>
                <w:szCs w:val="24"/>
              </w:rPr>
              <w:t>Психологическое сопровождение</w:t>
            </w:r>
          </w:p>
        </w:tc>
        <w:tc>
          <w:tcPr>
            <w:tcW w:w="4673" w:type="dxa"/>
            <w:gridSpan w:val="4"/>
          </w:tcPr>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D229D0B" wp14:editId="33EFA87E">
                      <wp:simplePos x="0" y="0"/>
                      <wp:positionH relativeFrom="column">
                        <wp:posOffset>2506082</wp:posOffset>
                      </wp:positionH>
                      <wp:positionV relativeFrom="paragraph">
                        <wp:posOffset>72171</wp:posOffset>
                      </wp:positionV>
                      <wp:extent cx="479425" cy="0"/>
                      <wp:effectExtent l="38100" t="76200" r="0" b="95250"/>
                      <wp:wrapNone/>
                      <wp:docPr id="7" name="Прямая со стрелкой 7"/>
                      <wp:cNvGraphicFramePr/>
                      <a:graphic xmlns:a="http://schemas.openxmlformats.org/drawingml/2006/main">
                        <a:graphicData uri="http://schemas.microsoft.com/office/word/2010/wordprocessingShape">
                          <wps:wsp>
                            <wps:cNvCnPr/>
                            <wps:spPr>
                              <a:xfrm flipH="1">
                                <a:off x="0" y="0"/>
                                <a:ext cx="4794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7" o:spid="_x0000_s1026" type="#_x0000_t32" style="position:absolute;margin-left:197.35pt;margin-top:5.7pt;width:37.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" strokecolor="windowText" strokeweight=".5pt">
                      <v:stroke endarrow="block" joinstyle="miter"/>
                    </v:shape>
                  </w:pict>
                </mc:Fallback>
              </mc:AlternateContent>
            </w:r>
            <w:r w:rsidRPr="0085212E">
              <w:rPr>
                <w:rFonts w:ascii="Times New Roman" w:hAnsi="Times New Roman" w:cs="Times New Roman"/>
                <w:sz w:val="24"/>
                <w:szCs w:val="24"/>
              </w:rPr>
              <w:t xml:space="preserve">Дефектологическое, в </w:t>
            </w:r>
            <w:proofErr w:type="spellStart"/>
            <w:r w:rsidRPr="0085212E">
              <w:rPr>
                <w:rFonts w:ascii="Times New Roman" w:hAnsi="Times New Roman" w:cs="Times New Roman"/>
                <w:sz w:val="24"/>
                <w:szCs w:val="24"/>
              </w:rPr>
              <w:t>т.ч</w:t>
            </w:r>
            <w:proofErr w:type="spellEnd"/>
            <w:r w:rsidRPr="0085212E">
              <w:rPr>
                <w:rFonts w:ascii="Times New Roman" w:hAnsi="Times New Roman" w:cs="Times New Roman"/>
                <w:sz w:val="24"/>
                <w:szCs w:val="24"/>
              </w:rPr>
              <w:t>. тифлопедагогическое сопровождение</w:t>
            </w:r>
          </w:p>
        </w:tc>
      </w:tr>
      <w:tr w:rsidR="00C81938" w:rsidRPr="0085212E" w:rsidTr="0027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rsidR="00C81938" w:rsidRPr="0085212E" w:rsidRDefault="00C81938" w:rsidP="002733D1">
            <w:pPr>
              <w:jc w:val="center"/>
              <w:rPr>
                <w:rFonts w:ascii="Times New Roman" w:hAnsi="Times New Roman" w:cs="Times New Roman"/>
                <w:sz w:val="24"/>
                <w:szCs w:val="24"/>
              </w:rPr>
            </w:pP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C1FADE3" wp14:editId="365E9536">
                      <wp:simplePos x="0" y="0"/>
                      <wp:positionH relativeFrom="column">
                        <wp:posOffset>828938</wp:posOffset>
                      </wp:positionH>
                      <wp:positionV relativeFrom="paragraph">
                        <wp:posOffset>68492</wp:posOffset>
                      </wp:positionV>
                      <wp:extent cx="0" cy="696223"/>
                      <wp:effectExtent l="0" t="0" r="38100" b="2794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69622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5.25pt,5.4pt" to="65.2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" strokecolor="windowText" strokeweight=".5pt">
                      <v:stroke joinstyle="miter"/>
                    </v:line>
                  </w:pict>
                </mc:Fallback>
              </mc:AlternateContent>
            </w: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69" w:type="dxa"/>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81938" w:rsidRPr="0085212E" w:rsidTr="002733D1">
        <w:tc>
          <w:tcPr>
            <w:cnfStyle w:val="001000000000" w:firstRow="0" w:lastRow="0" w:firstColumn="1" w:lastColumn="0" w:oddVBand="0" w:evenVBand="0" w:oddHBand="0" w:evenHBand="0" w:firstRowFirstColumn="0" w:firstRowLastColumn="0" w:lastRowFirstColumn="0" w:lastRowLastColumn="0"/>
            <w:tcW w:w="4672" w:type="dxa"/>
            <w:gridSpan w:val="4"/>
          </w:tcPr>
          <w:p w:rsidR="00C81938" w:rsidRPr="0085212E" w:rsidRDefault="00C81938" w:rsidP="002733D1">
            <w:pPr>
              <w:jc w:val="center"/>
              <w:rPr>
                <w:rFonts w:ascii="Times New Roman" w:hAnsi="Times New Roman" w:cs="Times New Roman"/>
                <w:sz w:val="24"/>
                <w:szCs w:val="24"/>
              </w:rPr>
            </w:pP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58F17D9" wp14:editId="3D92DADD">
                      <wp:simplePos x="0" y="0"/>
                      <wp:positionH relativeFrom="column">
                        <wp:posOffset>2623820</wp:posOffset>
                      </wp:positionH>
                      <wp:positionV relativeFrom="paragraph">
                        <wp:posOffset>134335</wp:posOffset>
                      </wp:positionV>
                      <wp:extent cx="126124" cy="0"/>
                      <wp:effectExtent l="38100" t="76200" r="7620" b="952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126124"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10" o:spid="_x0000_s1026" type="#_x0000_t32" style="position:absolute;margin-left:206.6pt;margin-top:10.6pt;width:9.9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" strokecolor="windowText" strokeweight=".5pt">
                      <v:stroke endarrow="block" joinstyle="miter"/>
                    </v:shape>
                  </w:pict>
                </mc:Fallback>
              </mc:AlternateContent>
            </w:r>
            <w:r w:rsidRPr="0085212E">
              <w:rPr>
                <w:rFonts w:ascii="Times New Roman" w:hAnsi="Times New Roman" w:cs="Times New Roman"/>
                <w:sz w:val="24"/>
                <w:szCs w:val="24"/>
              </w:rPr>
              <w:t>Педагогическое сопровождение</w:t>
            </w:r>
          </w:p>
          <w:p w:rsidR="00C81938" w:rsidRPr="0085212E" w:rsidRDefault="00C81938" w:rsidP="002733D1">
            <w:pPr>
              <w:jc w:val="center"/>
              <w:rPr>
                <w:rFonts w:ascii="Times New Roman" w:hAnsi="Times New Roman" w:cs="Times New Roman"/>
                <w:sz w:val="24"/>
                <w:szCs w:val="24"/>
              </w:rPr>
            </w:pP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5E333DD" wp14:editId="38498E7C">
                      <wp:simplePos x="0" y="0"/>
                      <wp:positionH relativeFrom="column">
                        <wp:posOffset>2398526</wp:posOffset>
                      </wp:positionH>
                      <wp:positionV relativeFrom="paragraph">
                        <wp:posOffset>64814</wp:posOffset>
                      </wp:positionV>
                      <wp:extent cx="0" cy="662152"/>
                      <wp:effectExtent l="76200" t="0" r="95250" b="62230"/>
                      <wp:wrapNone/>
                      <wp:docPr id="18" name="Прямая со стрелкой 18"/>
                      <wp:cNvGraphicFramePr/>
                      <a:graphic xmlns:a="http://schemas.openxmlformats.org/drawingml/2006/main">
                        <a:graphicData uri="http://schemas.microsoft.com/office/word/2010/wordprocessingShape">
                          <wps:wsp>
                            <wps:cNvCnPr/>
                            <wps:spPr>
                              <a:xfrm>
                                <a:off x="0" y="0"/>
                                <a:ext cx="0" cy="66215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18" o:spid="_x0000_s1026" type="#_x0000_t32" style="position:absolute;margin-left:188.85pt;margin-top:5.1pt;width:0;height:52.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" strokecolor="windowText" strokeweight=".5pt">
                      <v:stroke endarrow="block" joinstyle="miter"/>
                    </v:shape>
                  </w:pict>
                </mc:Fallback>
              </mc:AlternateContent>
            </w:r>
          </w:p>
        </w:tc>
        <w:tc>
          <w:tcPr>
            <w:tcW w:w="4673" w:type="dxa"/>
            <w:gridSpan w:val="4"/>
          </w:tcPr>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8EC05C8" wp14:editId="11A6C897">
                      <wp:simplePos x="0" y="0"/>
                      <wp:positionH relativeFrom="column">
                        <wp:posOffset>2512651</wp:posOffset>
                      </wp:positionH>
                      <wp:positionV relativeFrom="paragraph">
                        <wp:posOffset>132211</wp:posOffset>
                      </wp:positionV>
                      <wp:extent cx="466397" cy="0"/>
                      <wp:effectExtent l="38100" t="76200" r="0" b="952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6639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11" o:spid="_x0000_s1026" type="#_x0000_t32" style="position:absolute;margin-left:197.85pt;margin-top:10.4pt;width:36.7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" strokecolor="windowText" strokeweight=".5pt">
                      <v:stroke endarrow="block" joinstyle="miter"/>
                    </v:shape>
                  </w:pict>
                </mc:Fallback>
              </mc:AlternateContent>
            </w:r>
            <w:r w:rsidRPr="0085212E">
              <w:rPr>
                <w:rFonts w:ascii="Times New Roman" w:hAnsi="Times New Roman" w:cs="Times New Roman"/>
                <w:sz w:val="24"/>
                <w:szCs w:val="24"/>
              </w:rPr>
              <w:t>Медицинское сопровождение</w:t>
            </w:r>
          </w:p>
        </w:tc>
      </w:tr>
      <w:tr w:rsidR="00C81938" w:rsidRPr="0085212E" w:rsidTr="0027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gridSpan w:val="3"/>
          </w:tcPr>
          <w:p w:rsidR="00C81938" w:rsidRPr="0085212E" w:rsidRDefault="00C81938" w:rsidP="002733D1">
            <w:pPr>
              <w:jc w:val="center"/>
              <w:rPr>
                <w:rFonts w:ascii="Times New Roman" w:hAnsi="Times New Roman" w:cs="Times New Roman"/>
                <w:sz w:val="24"/>
                <w:szCs w:val="24"/>
              </w:rPr>
            </w:pPr>
            <w:r w:rsidRPr="0085212E">
              <w:rPr>
                <w:rFonts w:ascii="Times New Roman" w:hAnsi="Times New Roman" w:cs="Times New Roman"/>
                <w:sz w:val="24"/>
                <w:szCs w:val="24"/>
              </w:rPr>
              <w:t>Коррекционно-развивающая работа по развитию познавательной и эмоциональной сфере</w:t>
            </w: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b/>
                <w:bCs/>
                <w:noProof/>
                <w:sz w:val="24"/>
                <w:szCs w:val="24"/>
                <w:lang w:eastAsia="ru-RU"/>
              </w:rPr>
              <mc:AlternateContent>
                <mc:Choice Requires="wps">
                  <w:drawing>
                    <wp:anchor distT="0" distB="0" distL="114300" distR="114300" simplePos="0" relativeHeight="251667456" behindDoc="0" locked="0" layoutInCell="1" allowOverlap="1" wp14:anchorId="4669F0F1" wp14:editId="694D2E35">
                      <wp:simplePos x="0" y="0"/>
                      <wp:positionH relativeFrom="column">
                        <wp:posOffset>828938</wp:posOffset>
                      </wp:positionH>
                      <wp:positionV relativeFrom="paragraph">
                        <wp:posOffset>306793</wp:posOffset>
                      </wp:positionV>
                      <wp:extent cx="268014" cy="5167"/>
                      <wp:effectExtent l="0" t="57150" r="36830" b="90170"/>
                      <wp:wrapNone/>
                      <wp:docPr id="17" name="Прямая со стрелкой 17"/>
                      <wp:cNvGraphicFramePr/>
                      <a:graphic xmlns:a="http://schemas.openxmlformats.org/drawingml/2006/main">
                        <a:graphicData uri="http://schemas.microsoft.com/office/word/2010/wordprocessingShape">
                          <wps:wsp>
                            <wps:cNvCnPr/>
                            <wps:spPr>
                              <a:xfrm>
                                <a:off x="0" y="0"/>
                                <a:ext cx="268014" cy="516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17" o:spid="_x0000_s1026" type="#_x0000_t32" style="position:absolute;margin-left:65.25pt;margin-top:24.15pt;width:21.1pt;height:.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" strokecolor="windowText" strokeweight=".5pt">
                      <v:stroke endarrow="block" joinstyle="miter"/>
                    </v:shape>
                  </w:pict>
                </mc:Fallback>
              </mc:AlternateContent>
            </w:r>
          </w:p>
        </w:tc>
        <w:tc>
          <w:tcPr>
            <w:tcW w:w="3738" w:type="dxa"/>
            <w:gridSpan w:val="3"/>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sz w:val="24"/>
                <w:szCs w:val="24"/>
              </w:rPr>
              <w:t>Коррекционно-развивающая работа по развитию когнитивных функций школьника</w:t>
            </w:r>
          </w:p>
        </w:tc>
      </w:tr>
      <w:tr w:rsidR="00C81938" w:rsidRPr="0085212E" w:rsidTr="002733D1">
        <w:tc>
          <w:tcPr>
            <w:cnfStyle w:val="001000000000" w:firstRow="0" w:lastRow="0" w:firstColumn="1" w:lastColumn="0" w:oddVBand="0" w:evenVBand="0" w:oddHBand="0" w:evenHBand="0" w:firstRowFirstColumn="0" w:firstRowLastColumn="0" w:lastRowFirstColumn="0" w:lastRowLastColumn="0"/>
            <w:tcW w:w="1869" w:type="dxa"/>
          </w:tcPr>
          <w:p w:rsidR="00C81938" w:rsidRPr="0085212E" w:rsidRDefault="00C81938" w:rsidP="002733D1">
            <w:pPr>
              <w:jc w:val="center"/>
              <w:rPr>
                <w:rFonts w:ascii="Times New Roman" w:hAnsi="Times New Roman" w:cs="Times New Roman"/>
                <w:sz w:val="24"/>
                <w:szCs w:val="24"/>
              </w:rPr>
            </w:pP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0F28D3B" wp14:editId="0420F272">
                      <wp:simplePos x="0" y="0"/>
                      <wp:positionH relativeFrom="column">
                        <wp:posOffset>1074223</wp:posOffset>
                      </wp:positionH>
                      <wp:positionV relativeFrom="paragraph">
                        <wp:posOffset>97111</wp:posOffset>
                      </wp:positionV>
                      <wp:extent cx="94593" cy="551793"/>
                      <wp:effectExtent l="57150" t="38100" r="58420" b="77470"/>
                      <wp:wrapNone/>
                      <wp:docPr id="19" name="Стрелка: вниз 19"/>
                      <wp:cNvGraphicFramePr/>
                      <a:graphic xmlns:a="http://schemas.openxmlformats.org/drawingml/2006/main">
                        <a:graphicData uri="http://schemas.microsoft.com/office/word/2010/wordprocessingShape">
                          <wps:wsp>
                            <wps:cNvSpPr/>
                            <wps:spPr>
                              <a:xfrm>
                                <a:off x="0" y="0"/>
                                <a:ext cx="94593" cy="551793"/>
                              </a:xfrm>
                              <a:prstGeom prst="down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84.6pt;margin-top:7.65pt;width:7.45pt;height:4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" adj="19749" fillcolor="#454545" stroked="f">
                      <v:fill color2="black" rotate="t" colors="0 #454545;.5 black;1 black" focus="100%" type="gradient">
                        <o:fill v:ext="view" type="gradientUnscaled"/>
                      </v:fill>
                      <v:shadow on="t" color="black" opacity="41287f" offset="0,1.5pt"/>
                    </v:shape>
                  </w:pict>
                </mc:Fallback>
              </mc:AlternateContent>
            </w:r>
          </w:p>
        </w:tc>
        <w:tc>
          <w:tcPr>
            <w:tcW w:w="1869" w:type="dxa"/>
            <w:gridSpan w:val="2"/>
          </w:tcPr>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69" w:type="dxa"/>
            <w:gridSpan w:val="2"/>
          </w:tcPr>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sz w:val="24"/>
                <w:szCs w:val="24"/>
              </w:rPr>
              <w:t xml:space="preserve">Реализация рекомендаций специалистов </w:t>
            </w:r>
            <w:proofErr w:type="spellStart"/>
            <w:r w:rsidRPr="0085212E">
              <w:rPr>
                <w:rFonts w:ascii="Times New Roman" w:hAnsi="Times New Roman" w:cs="Times New Roman"/>
                <w:sz w:val="24"/>
                <w:szCs w:val="24"/>
              </w:rPr>
              <w:t>ППк</w:t>
            </w:r>
            <w:proofErr w:type="spellEnd"/>
            <w:r w:rsidRPr="0085212E">
              <w:rPr>
                <w:rFonts w:ascii="Times New Roman" w:hAnsi="Times New Roman" w:cs="Times New Roman"/>
                <w:sz w:val="24"/>
                <w:szCs w:val="24"/>
              </w:rPr>
              <w:t xml:space="preserve"> ОУ</w:t>
            </w:r>
          </w:p>
        </w:tc>
        <w:tc>
          <w:tcPr>
            <w:tcW w:w="1869" w:type="dxa"/>
            <w:gridSpan w:val="2"/>
          </w:tcPr>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69" w:type="dxa"/>
          </w:tcPr>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b/>
                <w:bCs/>
                <w:noProof/>
                <w:sz w:val="24"/>
                <w:szCs w:val="24"/>
                <w:lang w:eastAsia="ru-RU"/>
              </w:rPr>
              <mc:AlternateContent>
                <mc:Choice Requires="wps">
                  <w:drawing>
                    <wp:anchor distT="0" distB="0" distL="114300" distR="114300" simplePos="0" relativeHeight="251670528" behindDoc="0" locked="0" layoutInCell="1" allowOverlap="1" wp14:anchorId="7F01A300" wp14:editId="7CD741EA">
                      <wp:simplePos x="0" y="0"/>
                      <wp:positionH relativeFrom="column">
                        <wp:posOffset>-11758</wp:posOffset>
                      </wp:positionH>
                      <wp:positionV relativeFrom="paragraph">
                        <wp:posOffset>107512</wp:posOffset>
                      </wp:positionV>
                      <wp:extent cx="94593" cy="551793"/>
                      <wp:effectExtent l="57150" t="38100" r="58420" b="77470"/>
                      <wp:wrapNone/>
                      <wp:docPr id="20" name="Стрелка: вниз 20"/>
                      <wp:cNvGraphicFramePr/>
                      <a:graphic xmlns:a="http://schemas.openxmlformats.org/drawingml/2006/main">
                        <a:graphicData uri="http://schemas.microsoft.com/office/word/2010/wordprocessingShape">
                          <wps:wsp>
                            <wps:cNvSpPr/>
                            <wps:spPr>
                              <a:xfrm>
                                <a:off x="0" y="0"/>
                                <a:ext cx="94593" cy="551793"/>
                              </a:xfrm>
                              <a:prstGeom prst="down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20" o:spid="_x0000_s1026" type="#_x0000_t67" style="position:absolute;margin-left:-.95pt;margin-top:8.45pt;width:7.45pt;height:4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" adj="19749" fillcolor="#454545" stroked="f">
                      <v:fill color2="black" rotate="t" colors="0 #454545;.5 black;1 black" focus="100%" type="gradient">
                        <o:fill v:ext="view" type="gradientUnscaled"/>
                      </v:fill>
                      <v:shadow on="t" color="black" opacity="41287f" offset="0,1.5pt"/>
                    </v:shape>
                  </w:pict>
                </mc:Fallback>
              </mc:AlternateContent>
            </w:r>
          </w:p>
        </w:tc>
      </w:tr>
      <w:tr w:rsidR="00C81938" w:rsidRPr="0085212E" w:rsidTr="0027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rsidR="00C81938" w:rsidRPr="0085212E" w:rsidRDefault="00C81938" w:rsidP="002733D1">
            <w:pPr>
              <w:jc w:val="center"/>
              <w:rPr>
                <w:rFonts w:ascii="Times New Roman" w:hAnsi="Times New Roman" w:cs="Times New Roman"/>
                <w:sz w:val="24"/>
                <w:szCs w:val="24"/>
              </w:rPr>
            </w:pP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69" w:type="dxa"/>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81938" w:rsidRPr="0085212E" w:rsidTr="002733D1">
        <w:tc>
          <w:tcPr>
            <w:cnfStyle w:val="001000000000" w:firstRow="0" w:lastRow="0" w:firstColumn="1" w:lastColumn="0" w:oddVBand="0" w:evenVBand="0" w:oddHBand="0" w:evenHBand="0" w:firstRowFirstColumn="0" w:firstRowLastColumn="0" w:lastRowFirstColumn="0" w:lastRowLastColumn="0"/>
            <w:tcW w:w="9345" w:type="dxa"/>
            <w:gridSpan w:val="8"/>
          </w:tcPr>
          <w:p w:rsidR="00C81938" w:rsidRPr="0085212E" w:rsidRDefault="00C81938" w:rsidP="002733D1">
            <w:pPr>
              <w:jc w:val="center"/>
              <w:rPr>
                <w:rFonts w:ascii="Times New Roman" w:hAnsi="Times New Roman" w:cs="Times New Roman"/>
                <w:sz w:val="24"/>
                <w:szCs w:val="24"/>
              </w:rPr>
            </w:pPr>
            <w:r w:rsidRPr="0085212E">
              <w:rPr>
                <w:rFonts w:ascii="Times New Roman" w:hAnsi="Times New Roman" w:cs="Times New Roman"/>
                <w:sz w:val="24"/>
                <w:szCs w:val="24"/>
              </w:rPr>
              <w:lastRenderedPageBreak/>
              <w:t>Совокупность условий, необходимых для реализации комплексного сопровождения детей с нарушением зрения</w:t>
            </w:r>
          </w:p>
        </w:tc>
      </w:tr>
      <w:tr w:rsidR="00C81938" w:rsidRPr="0085212E" w:rsidTr="0027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rsidR="00C81938" w:rsidRPr="0085212E" w:rsidRDefault="00C81938" w:rsidP="002733D1">
            <w:pPr>
              <w:jc w:val="center"/>
              <w:rPr>
                <w:rFonts w:ascii="Times New Roman" w:hAnsi="Times New Roman" w:cs="Times New Roman"/>
                <w:sz w:val="24"/>
                <w:szCs w:val="24"/>
              </w:rPr>
            </w:pP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908A537" wp14:editId="0BB72EE3">
                      <wp:simplePos x="0" y="0"/>
                      <wp:positionH relativeFrom="column">
                        <wp:posOffset>849104</wp:posOffset>
                      </wp:positionH>
                      <wp:positionV relativeFrom="paragraph">
                        <wp:posOffset>84236</wp:posOffset>
                      </wp:positionV>
                      <wp:extent cx="0" cy="94593"/>
                      <wp:effectExtent l="76200" t="0" r="57150" b="58420"/>
                      <wp:wrapNone/>
                      <wp:docPr id="29" name="Прямая со стрелкой 29"/>
                      <wp:cNvGraphicFramePr/>
                      <a:graphic xmlns:a="http://schemas.openxmlformats.org/drawingml/2006/main">
                        <a:graphicData uri="http://schemas.microsoft.com/office/word/2010/wordprocessingShape">
                          <wps:wsp>
                            <wps:cNvCnPr/>
                            <wps:spPr>
                              <a:xfrm>
                                <a:off x="0" y="0"/>
                                <a:ext cx="0" cy="9459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29" o:spid="_x0000_s1026" type="#_x0000_t32" style="position:absolute;margin-left:66.85pt;margin-top:6.65pt;width:0;height:7.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" strokecolor="windowText" strokeweight=".5pt">
                      <v:stroke endarrow="block" joinstyle="miter"/>
                    </v:shape>
                  </w:pict>
                </mc:Fallback>
              </mc:AlternateContent>
            </w: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D8E7044" wp14:editId="2C75A437">
                      <wp:simplePos x="0" y="0"/>
                      <wp:positionH relativeFrom="column">
                        <wp:posOffset>912167</wp:posOffset>
                      </wp:positionH>
                      <wp:positionV relativeFrom="paragraph">
                        <wp:posOffset>84236</wp:posOffset>
                      </wp:positionV>
                      <wp:extent cx="0" cy="0"/>
                      <wp:effectExtent l="0" t="0" r="0" b="0"/>
                      <wp:wrapNone/>
                      <wp:docPr id="28" name="Прямая со стрелкой 28"/>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28" o:spid="_x0000_s1026" type="#_x0000_t32" style="position:absolute;margin-left:71.8pt;margin-top:6.65pt;width:0;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" strokecolor="#5b9bd5" strokeweight=".5pt">
                      <v:stroke endarrow="block" joinstyle="miter"/>
                    </v:shape>
                  </w:pict>
                </mc:Fallback>
              </mc:AlternateContent>
            </w: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69" w:type="dxa"/>
            <w:gridSpan w:val="2"/>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8299EB5" wp14:editId="2FBA5F98">
                      <wp:simplePos x="0" y="0"/>
                      <wp:positionH relativeFrom="column">
                        <wp:posOffset>36261</wp:posOffset>
                      </wp:positionH>
                      <wp:positionV relativeFrom="paragraph">
                        <wp:posOffset>84236</wp:posOffset>
                      </wp:positionV>
                      <wp:extent cx="0" cy="346360"/>
                      <wp:effectExtent l="76200" t="0" r="76200" b="53975"/>
                      <wp:wrapNone/>
                      <wp:docPr id="27" name="Прямая со стрелкой 27"/>
                      <wp:cNvGraphicFramePr/>
                      <a:graphic xmlns:a="http://schemas.openxmlformats.org/drawingml/2006/main">
                        <a:graphicData uri="http://schemas.microsoft.com/office/word/2010/wordprocessingShape">
                          <wps:wsp>
                            <wps:cNvCnPr/>
                            <wps:spPr>
                              <a:xfrm>
                                <a:off x="0" y="0"/>
                                <a:ext cx="0" cy="3463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27" o:spid="_x0000_s1026" type="#_x0000_t32" style="position:absolute;margin-left:2.85pt;margin-top:6.65pt;width:0;height:27.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" strokecolor="windowText" strokeweight=".5pt">
                      <v:stroke endarrow="block" joinstyle="miter"/>
                    </v:shape>
                  </w:pict>
                </mc:Fallback>
              </mc:AlternateContent>
            </w:r>
          </w:p>
        </w:tc>
        <w:tc>
          <w:tcPr>
            <w:tcW w:w="1869" w:type="dxa"/>
          </w:tcPr>
          <w:p w:rsidR="00C81938" w:rsidRPr="0085212E" w:rsidRDefault="00C81938" w:rsidP="002733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81938" w:rsidRPr="0085212E" w:rsidTr="002733D1">
        <w:tc>
          <w:tcPr>
            <w:cnfStyle w:val="001000000000" w:firstRow="0" w:lastRow="0" w:firstColumn="1" w:lastColumn="0" w:oddVBand="0" w:evenVBand="0" w:oddHBand="0" w:evenHBand="0" w:firstRowFirstColumn="0" w:firstRowLastColumn="0" w:lastRowFirstColumn="0" w:lastRowLastColumn="0"/>
            <w:tcW w:w="2336" w:type="dxa"/>
            <w:gridSpan w:val="2"/>
          </w:tcPr>
          <w:p w:rsidR="00C81938" w:rsidRPr="0085212E" w:rsidRDefault="00C81938" w:rsidP="002733D1">
            <w:pPr>
              <w:jc w:val="center"/>
              <w:rPr>
                <w:rFonts w:ascii="Times New Roman" w:hAnsi="Times New Roman" w:cs="Times New Roman"/>
                <w:sz w:val="24"/>
                <w:szCs w:val="24"/>
              </w:rPr>
            </w:pPr>
          </w:p>
          <w:p w:rsidR="00C81938" w:rsidRPr="0085212E" w:rsidRDefault="00C81938" w:rsidP="002733D1">
            <w:pPr>
              <w:jc w:val="center"/>
              <w:rPr>
                <w:rFonts w:ascii="Times New Roman" w:hAnsi="Times New Roman" w:cs="Times New Roman"/>
                <w:sz w:val="24"/>
                <w:szCs w:val="24"/>
              </w:rPr>
            </w:pPr>
            <w:r w:rsidRPr="0085212E">
              <w:rPr>
                <w:rFonts w:ascii="Times New Roman" w:hAnsi="Times New Roman" w:cs="Times New Roman"/>
                <w:sz w:val="24"/>
                <w:szCs w:val="24"/>
              </w:rPr>
              <w:t>Индивидуальный образовательный маршрут</w:t>
            </w:r>
          </w:p>
        </w:tc>
        <w:tc>
          <w:tcPr>
            <w:tcW w:w="2336" w:type="dxa"/>
            <w:gridSpan w:val="2"/>
          </w:tcPr>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5212E">
              <w:rPr>
                <w:rFonts w:ascii="Times New Roman" w:hAnsi="Times New Roman" w:cs="Times New Roman"/>
                <w:sz w:val="24"/>
                <w:szCs w:val="24"/>
              </w:rPr>
              <w:t>Взаимодействие с родителями в процессе комплексного сопровождения детей с нарушением зрения</w:t>
            </w:r>
          </w:p>
        </w:tc>
        <w:tc>
          <w:tcPr>
            <w:tcW w:w="2336" w:type="dxa"/>
            <w:gridSpan w:val="2"/>
          </w:tcPr>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5212E">
              <w:rPr>
                <w:rFonts w:ascii="Times New Roman" w:hAnsi="Times New Roman" w:cs="Times New Roman"/>
                <w:sz w:val="24"/>
                <w:szCs w:val="24"/>
              </w:rPr>
              <w:t>Мониторинг</w:t>
            </w:r>
          </w:p>
        </w:tc>
        <w:tc>
          <w:tcPr>
            <w:tcW w:w="2337" w:type="dxa"/>
            <w:gridSpan w:val="2"/>
          </w:tcPr>
          <w:p w:rsidR="00C81938" w:rsidRPr="0085212E" w:rsidRDefault="00C81938" w:rsidP="002733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212E">
              <w:rPr>
                <w:rFonts w:ascii="Times New Roman" w:hAnsi="Times New Roman" w:cs="Times New Roman"/>
                <w:sz w:val="24"/>
                <w:szCs w:val="24"/>
              </w:rPr>
              <w:t>Взаимодействие с другими участниками сопровождения ребенка с нарушением зрения</w:t>
            </w:r>
          </w:p>
        </w:tc>
      </w:tr>
    </w:tbl>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Рис. 1. Модель оказания комплексной психолого-медико-педагогической помощи ребенку</w:t>
      </w:r>
    </w:p>
    <w:p w:rsidR="00C81938" w:rsidRPr="0085212E" w:rsidRDefault="00C81938" w:rsidP="00C81938">
      <w:pPr>
        <w:spacing w:after="0" w:line="360" w:lineRule="auto"/>
        <w:ind w:firstLine="709"/>
        <w:jc w:val="both"/>
        <w:rPr>
          <w:rFonts w:ascii="Times New Roman" w:hAnsi="Times New Roman" w:cs="Times New Roman"/>
          <w:sz w:val="24"/>
          <w:szCs w:val="24"/>
        </w:rPr>
      </w:pP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Для оказания эффективной помощи ребенку с нарушением зрения сопровождение проходит в процессе взаимодействия учителя, учителя-дефектолога, педагога-психолога, учителя-логопеда, медицинского персонала, администрации школы. Взаимодействие осуществляется посредством таких форм как: малый педагогический совет, психолого-педагогический консилиум (далее – </w:t>
      </w:r>
      <w:proofErr w:type="spellStart"/>
      <w:r w:rsidRPr="0085212E">
        <w:rPr>
          <w:rFonts w:ascii="Times New Roman" w:hAnsi="Times New Roman" w:cs="Times New Roman"/>
          <w:sz w:val="24"/>
          <w:szCs w:val="24"/>
        </w:rPr>
        <w:t>ППк</w:t>
      </w:r>
      <w:proofErr w:type="spellEnd"/>
      <w:r w:rsidRPr="0085212E">
        <w:rPr>
          <w:rFonts w:ascii="Times New Roman" w:hAnsi="Times New Roman" w:cs="Times New Roman"/>
          <w:sz w:val="24"/>
          <w:szCs w:val="24"/>
        </w:rPr>
        <w:t>).</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На подготовительном этапе педагоги и специалисты диагностируют школьников, а затем проводят заседание малого педагогического совета. В процессе заседания педагоги и специалисты анализируют зону актуального и ближайшего развития каждого ребенка. Учитель-дефектолог делает акцент на развитии познавательной сферы ребенка, учителя – на овладение детьми адаптированной основной образовательной программы, учитель-логопед оценивает уровень речевого развития, врач-офтальмолог и медсестра-</w:t>
      </w:r>
      <w:proofErr w:type="spellStart"/>
      <w:r w:rsidRPr="0085212E">
        <w:rPr>
          <w:rFonts w:ascii="Times New Roman" w:hAnsi="Times New Roman" w:cs="Times New Roman"/>
          <w:sz w:val="24"/>
          <w:szCs w:val="24"/>
        </w:rPr>
        <w:t>ортоптистка</w:t>
      </w:r>
      <w:proofErr w:type="spellEnd"/>
      <w:r w:rsidRPr="0085212E">
        <w:rPr>
          <w:rFonts w:ascii="Times New Roman" w:hAnsi="Times New Roman" w:cs="Times New Roman"/>
          <w:sz w:val="24"/>
          <w:szCs w:val="24"/>
        </w:rPr>
        <w:t xml:space="preserve"> представляют данные об остроте зрения и рекомендации. </w:t>
      </w:r>
    </w:p>
    <w:p w:rsidR="00C81938" w:rsidRPr="0085212E" w:rsidRDefault="00C81938" w:rsidP="00C81938">
      <w:pPr>
        <w:spacing w:after="0" w:line="360" w:lineRule="auto"/>
        <w:ind w:firstLine="708"/>
        <w:jc w:val="both"/>
        <w:rPr>
          <w:rFonts w:ascii="Times New Roman" w:hAnsi="Times New Roman" w:cs="Times New Roman"/>
          <w:b/>
          <w:sz w:val="24"/>
          <w:szCs w:val="24"/>
        </w:rPr>
      </w:pPr>
      <w:proofErr w:type="spellStart"/>
      <w:r w:rsidRPr="0085212E">
        <w:rPr>
          <w:rFonts w:ascii="Times New Roman" w:hAnsi="Times New Roman" w:cs="Times New Roman"/>
          <w:sz w:val="24"/>
          <w:szCs w:val="24"/>
        </w:rPr>
        <w:t>ППк</w:t>
      </w:r>
      <w:proofErr w:type="spellEnd"/>
      <w:r w:rsidRPr="0085212E">
        <w:rPr>
          <w:rFonts w:ascii="Times New Roman" w:hAnsi="Times New Roman" w:cs="Times New Roman"/>
          <w:sz w:val="24"/>
          <w:szCs w:val="24"/>
        </w:rPr>
        <w:t xml:space="preserve"> проводится с целью углубленной диагностики и составлением индивидуальной программы развития обучающегося, учитывающей его особые образовательные потребности, возрастные и индивидуальные особенности.</w:t>
      </w:r>
      <w:r w:rsidRPr="0085212E">
        <w:rPr>
          <w:rFonts w:ascii="Times New Roman" w:hAnsi="Times New Roman" w:cs="Times New Roman"/>
          <w:b/>
          <w:sz w:val="24"/>
          <w:szCs w:val="24"/>
        </w:rPr>
        <w:t xml:space="preserve"> </w:t>
      </w:r>
      <w:r w:rsidRPr="0085212E">
        <w:rPr>
          <w:rFonts w:ascii="Times New Roman" w:hAnsi="Times New Roman" w:cs="Times New Roman"/>
          <w:sz w:val="24"/>
          <w:szCs w:val="24"/>
        </w:rPr>
        <w:t xml:space="preserve">На предварительном этапе председатель </w:t>
      </w:r>
      <w:proofErr w:type="spellStart"/>
      <w:r w:rsidRPr="0085212E">
        <w:rPr>
          <w:rFonts w:ascii="Times New Roman" w:hAnsi="Times New Roman" w:cs="Times New Roman"/>
          <w:sz w:val="24"/>
          <w:szCs w:val="24"/>
        </w:rPr>
        <w:t>ППк</w:t>
      </w:r>
      <w:proofErr w:type="spellEnd"/>
      <w:r w:rsidRPr="0085212E">
        <w:rPr>
          <w:rFonts w:ascii="Times New Roman" w:hAnsi="Times New Roman" w:cs="Times New Roman"/>
          <w:sz w:val="24"/>
          <w:szCs w:val="24"/>
        </w:rPr>
        <w:t xml:space="preserve"> ставит в известность родителей о необходимости обсуждения трудностей ребенка, они дают свое согласие на проведение заседания. Далее специалисты проводят диагностику ребенка.</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BF21BE5" wp14:editId="3224D338">
                <wp:simplePos x="0" y="0"/>
                <wp:positionH relativeFrom="column">
                  <wp:posOffset>8434705</wp:posOffset>
                </wp:positionH>
                <wp:positionV relativeFrom="paragraph">
                  <wp:posOffset>1647825</wp:posOffset>
                </wp:positionV>
                <wp:extent cx="9525" cy="590550"/>
                <wp:effectExtent l="0" t="0" r="2857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9525" cy="590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15pt,129.75pt" to="664.9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" strokecolor="windowText" strokeweight=".5pt">
                <v:stroke joinstyle="miter"/>
              </v:line>
            </w:pict>
          </mc:Fallback>
        </mc:AlternateContent>
      </w:r>
      <w:proofErr w:type="gramStart"/>
      <w:r w:rsidRPr="0085212E">
        <w:rPr>
          <w:rFonts w:ascii="Times New Roman" w:hAnsi="Times New Roman" w:cs="Times New Roman"/>
          <w:sz w:val="24"/>
          <w:szCs w:val="24"/>
        </w:rPr>
        <w:t>В процессе проведения диагностики школьников с нарушением зрения важно учитывать требования к предъявлению стимульного материала: матовая поверхность изображения; четкость; контрастность предъявляемых объектов и изображений по отношению к фону; пропорциональность соотношений предметов по величине в соответствии с соотношениями реальных объектов; соотношение с реальным цветом объектов; высокий цветовой контраст; четкое выделение ближнего, среднего, дальнего планов;</w:t>
      </w:r>
      <w:proofErr w:type="gramEnd"/>
      <w:r w:rsidRPr="0085212E">
        <w:rPr>
          <w:rFonts w:ascii="Times New Roman" w:hAnsi="Times New Roman" w:cs="Times New Roman"/>
          <w:sz w:val="24"/>
          <w:szCs w:val="24"/>
        </w:rPr>
        <w:t xml:space="preserve"> величина предъявляемых объектов определяется в зависимости от возраста и </w:t>
      </w:r>
      <w:r w:rsidRPr="0085212E">
        <w:rPr>
          <w:rFonts w:ascii="Times New Roman" w:hAnsi="Times New Roman" w:cs="Times New Roman"/>
          <w:sz w:val="24"/>
          <w:szCs w:val="24"/>
        </w:rPr>
        <w:lastRenderedPageBreak/>
        <w:t xml:space="preserve">зрительных возможностей ребенка, которые уточняются совместно с врачом-офтальмологом; фон должен быть разгружен от деталей, не входящих в замысел задания; в цветовой гамме желательно использовать желто-красно-оранжевые и зеленые тона. </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После обследования происходит заседание </w:t>
      </w:r>
      <w:proofErr w:type="spellStart"/>
      <w:r w:rsidRPr="0085212E">
        <w:rPr>
          <w:rFonts w:ascii="Times New Roman" w:hAnsi="Times New Roman" w:cs="Times New Roman"/>
          <w:sz w:val="24"/>
          <w:szCs w:val="24"/>
        </w:rPr>
        <w:t>ППк</w:t>
      </w:r>
      <w:proofErr w:type="spellEnd"/>
      <w:r w:rsidRPr="0085212E">
        <w:rPr>
          <w:rFonts w:ascii="Times New Roman" w:hAnsi="Times New Roman" w:cs="Times New Roman"/>
          <w:sz w:val="24"/>
          <w:szCs w:val="24"/>
        </w:rPr>
        <w:t>, в процессе которого каждый специалист описывает зону актуального развития ребенка, предполагаются возможные причины состояния ребенка, составляется индивидуальная коррекционно-развивающая программа развития. Результаты заседания сообщаются родителям ребенка. Педагоги знакомят их с индивидуальной программой развития и даются рекомендации.</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Далее происходит реализация индивидуальной программы развития с участием педагогов и специалистов, деятельность которых прописана в программе. Через три (четыре) месяца происходит второе заседание </w:t>
      </w:r>
      <w:proofErr w:type="spellStart"/>
      <w:r w:rsidRPr="0085212E">
        <w:rPr>
          <w:rFonts w:ascii="Times New Roman" w:hAnsi="Times New Roman" w:cs="Times New Roman"/>
          <w:sz w:val="24"/>
          <w:szCs w:val="24"/>
        </w:rPr>
        <w:t>ППк</w:t>
      </w:r>
      <w:proofErr w:type="spellEnd"/>
      <w:r w:rsidRPr="0085212E">
        <w:rPr>
          <w:rFonts w:ascii="Times New Roman" w:hAnsi="Times New Roman" w:cs="Times New Roman"/>
          <w:sz w:val="24"/>
          <w:szCs w:val="24"/>
        </w:rPr>
        <w:t xml:space="preserve"> с целью выявления динамики в развитии ребенка. Если динамика не наблюдается, вносятся изменения в программу, а при необходимости ребенка направляют на психолого-медико-педагогическую комиссию. </w:t>
      </w:r>
    </w:p>
    <w:p w:rsidR="00C81938" w:rsidRPr="0085212E" w:rsidRDefault="00C81938" w:rsidP="00C81938">
      <w:pPr>
        <w:spacing w:after="0" w:line="360" w:lineRule="auto"/>
        <w:ind w:firstLine="709"/>
        <w:jc w:val="both"/>
        <w:rPr>
          <w:rFonts w:ascii="Times New Roman" w:hAnsi="Times New Roman" w:cs="Times New Roman"/>
          <w:sz w:val="24"/>
          <w:szCs w:val="24"/>
        </w:rPr>
      </w:pPr>
      <w:r w:rsidRPr="0085212E">
        <w:rPr>
          <w:rFonts w:ascii="Times New Roman" w:hAnsi="Times New Roman" w:cs="Times New Roman"/>
          <w:sz w:val="24"/>
          <w:szCs w:val="24"/>
        </w:rPr>
        <w:t xml:space="preserve">Таким образом, у детей с нарушением зрения наблюдаются особенности в развитии познавательной, двигательной, эмоциональной и личностной сфер. Современные исследования дают общую картину психофизического развития детей нарушениями зрения. Отмечается, что спонтанное преодоление выявленных отклонений будет протекать медленно или совсем не произойдет, поэтому необходима организация целенаправленной систематической психолого-медико-педагогической коррекционной помощи детям данной категории, целью которой является создание оптимальных условий для развития позитивных тенденций каждого ребенка, в том числе школьника с нарушением зрения. </w:t>
      </w:r>
    </w:p>
    <w:p w:rsidR="00C81938" w:rsidRPr="0085212E" w:rsidRDefault="00C81938" w:rsidP="00C81938">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C81938" w:rsidRPr="0085212E" w:rsidRDefault="00C81938" w:rsidP="00C81938">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C81938" w:rsidRPr="0085212E" w:rsidRDefault="00C81938" w:rsidP="00C81938">
      <w:pPr>
        <w:widowControl w:val="0"/>
        <w:suppressAutoHyphens/>
        <w:autoSpaceDN w:val="0"/>
        <w:spacing w:before="240" w:after="0" w:line="360" w:lineRule="auto"/>
        <w:jc w:val="center"/>
        <w:rPr>
          <w:rFonts w:ascii="Times New Roman" w:hAnsi="Times New Roman" w:cs="Times New Roman"/>
          <w:b/>
          <w:bCs/>
          <w:sz w:val="24"/>
          <w:szCs w:val="24"/>
        </w:rPr>
      </w:pPr>
      <w:r w:rsidRPr="0085212E">
        <w:rPr>
          <w:rFonts w:ascii="Times New Roman" w:hAnsi="Times New Roman" w:cs="Times New Roman"/>
          <w:b/>
          <w:bCs/>
          <w:sz w:val="24"/>
          <w:szCs w:val="24"/>
        </w:rPr>
        <w:t>Список использованных источников</w:t>
      </w:r>
    </w:p>
    <w:p w:rsidR="00C81938" w:rsidRPr="0085212E" w:rsidRDefault="00C81938" w:rsidP="00C81938">
      <w:pPr>
        <w:pStyle w:val="a3"/>
        <w:spacing w:after="0" w:line="360" w:lineRule="auto"/>
        <w:ind w:left="0"/>
        <w:contextualSpacing w:val="0"/>
        <w:jc w:val="both"/>
        <w:rPr>
          <w:rFonts w:ascii="Times New Roman" w:hAnsi="Times New Roman"/>
          <w:sz w:val="24"/>
          <w:szCs w:val="24"/>
        </w:rPr>
      </w:pPr>
    </w:p>
    <w:p w:rsidR="00C81938" w:rsidRPr="0085212E" w:rsidRDefault="00C81938" w:rsidP="00C81938">
      <w:pPr>
        <w:pStyle w:val="a3"/>
        <w:numPr>
          <w:ilvl w:val="0"/>
          <w:numId w:val="3"/>
        </w:numPr>
        <w:spacing w:after="0" w:line="360" w:lineRule="auto"/>
        <w:ind w:left="0" w:firstLine="709"/>
        <w:contextualSpacing w:val="0"/>
        <w:jc w:val="both"/>
        <w:rPr>
          <w:rFonts w:ascii="Times New Roman" w:hAnsi="Times New Roman"/>
          <w:sz w:val="24"/>
          <w:szCs w:val="24"/>
        </w:rPr>
      </w:pPr>
      <w:r w:rsidRPr="0085212E">
        <w:rPr>
          <w:rFonts w:ascii="Times New Roman" w:hAnsi="Times New Roman"/>
          <w:sz w:val="24"/>
          <w:szCs w:val="24"/>
        </w:rPr>
        <w:t>Алёхина, С.В. Готовность педагогов как основной фактор успешности инклюзивного процесса в образовании [Текст] / С.В. Алёхина, М.Н. Алексеева, Е.Л. Агафонова // Психологическая наука и образование. – 2011. – № 1. – С. 83-91.</w:t>
      </w:r>
    </w:p>
    <w:p w:rsidR="00C81938" w:rsidRPr="0085212E" w:rsidRDefault="00C81938" w:rsidP="00C81938">
      <w:pPr>
        <w:pStyle w:val="a3"/>
        <w:numPr>
          <w:ilvl w:val="0"/>
          <w:numId w:val="3"/>
        </w:numPr>
        <w:spacing w:after="0" w:line="360" w:lineRule="auto"/>
        <w:ind w:left="0" w:firstLine="709"/>
        <w:contextualSpacing w:val="0"/>
        <w:jc w:val="both"/>
        <w:rPr>
          <w:rFonts w:ascii="Times New Roman" w:hAnsi="Times New Roman"/>
          <w:sz w:val="24"/>
          <w:szCs w:val="24"/>
        </w:rPr>
      </w:pPr>
      <w:proofErr w:type="spellStart"/>
      <w:r w:rsidRPr="0085212E">
        <w:rPr>
          <w:rFonts w:ascii="Times New Roman" w:hAnsi="Times New Roman"/>
          <w:sz w:val="24"/>
          <w:szCs w:val="24"/>
        </w:rPr>
        <w:t>Бадил</w:t>
      </w:r>
      <w:proofErr w:type="spellEnd"/>
      <w:r w:rsidRPr="0085212E">
        <w:rPr>
          <w:rFonts w:ascii="Times New Roman" w:hAnsi="Times New Roman"/>
          <w:sz w:val="24"/>
          <w:szCs w:val="24"/>
        </w:rPr>
        <w:t>, В.А., Любимов, М.Л. Развитие инклюзивной формы образования через (пилотные) инклюзивные классы // Национальный психологический журнал. – М.: Издательство МГУ, 2012. – № 2. – 60-65 с.</w:t>
      </w:r>
    </w:p>
    <w:p w:rsidR="00C81938" w:rsidRPr="0085212E" w:rsidRDefault="00C81938" w:rsidP="00C81938">
      <w:pPr>
        <w:pStyle w:val="a3"/>
        <w:numPr>
          <w:ilvl w:val="0"/>
          <w:numId w:val="3"/>
        </w:numPr>
        <w:spacing w:after="0" w:line="360" w:lineRule="auto"/>
        <w:ind w:left="0" w:firstLine="709"/>
        <w:contextualSpacing w:val="0"/>
        <w:jc w:val="both"/>
        <w:rPr>
          <w:rFonts w:ascii="Times New Roman" w:hAnsi="Times New Roman"/>
          <w:sz w:val="24"/>
          <w:szCs w:val="24"/>
        </w:rPr>
      </w:pPr>
      <w:proofErr w:type="spellStart"/>
      <w:r w:rsidRPr="0085212E">
        <w:rPr>
          <w:rFonts w:ascii="Times New Roman" w:hAnsi="Times New Roman"/>
          <w:sz w:val="24"/>
          <w:szCs w:val="24"/>
        </w:rPr>
        <w:lastRenderedPageBreak/>
        <w:t>Бациев</w:t>
      </w:r>
      <w:proofErr w:type="spellEnd"/>
      <w:r w:rsidRPr="0085212E">
        <w:rPr>
          <w:rFonts w:ascii="Times New Roman" w:hAnsi="Times New Roman"/>
          <w:sz w:val="24"/>
          <w:szCs w:val="24"/>
        </w:rPr>
        <w:t xml:space="preserve">, В., Корнеев В. Реабилитация и образование особого ребенка: анализ законодательства / В. </w:t>
      </w:r>
      <w:proofErr w:type="spellStart"/>
      <w:r w:rsidRPr="0085212E">
        <w:rPr>
          <w:rFonts w:ascii="Times New Roman" w:hAnsi="Times New Roman"/>
          <w:sz w:val="24"/>
          <w:szCs w:val="24"/>
        </w:rPr>
        <w:t>Бациев</w:t>
      </w:r>
      <w:proofErr w:type="spellEnd"/>
      <w:r w:rsidRPr="0085212E">
        <w:rPr>
          <w:rFonts w:ascii="Times New Roman" w:hAnsi="Times New Roman"/>
          <w:sz w:val="24"/>
          <w:szCs w:val="24"/>
        </w:rPr>
        <w:t>, В. Корнеев. – М.: Центр лечебной педагогики (ЦЛП), 2003 – 30 с.</w:t>
      </w:r>
    </w:p>
    <w:p w:rsidR="00C81938" w:rsidRPr="0085212E" w:rsidRDefault="00C81938" w:rsidP="00C81938">
      <w:pPr>
        <w:pStyle w:val="a3"/>
        <w:numPr>
          <w:ilvl w:val="0"/>
          <w:numId w:val="3"/>
        </w:numPr>
        <w:spacing w:after="0" w:line="360" w:lineRule="auto"/>
        <w:ind w:left="0" w:firstLine="709"/>
        <w:contextualSpacing w:val="0"/>
        <w:jc w:val="both"/>
        <w:rPr>
          <w:rFonts w:ascii="Times New Roman" w:hAnsi="Times New Roman"/>
          <w:sz w:val="24"/>
          <w:szCs w:val="24"/>
        </w:rPr>
      </w:pPr>
      <w:r w:rsidRPr="0085212E">
        <w:rPr>
          <w:rFonts w:ascii="Times New Roman" w:hAnsi="Times New Roman"/>
          <w:sz w:val="24"/>
          <w:szCs w:val="24"/>
        </w:rPr>
        <w:t>Бондырева, С.К. Психолого-педагогические проблемы интегрирования образовательного пространства: Избранные труды / С.К. Бондырева. – М.: Изд-во Московского психолого-социального института. – Воронеж: Издательство НПО «МОДЭК», 2003. – 352 с.</w:t>
      </w:r>
    </w:p>
    <w:p w:rsidR="00C81938" w:rsidRPr="0085212E" w:rsidRDefault="00C81938" w:rsidP="00C81938">
      <w:pPr>
        <w:pStyle w:val="a3"/>
        <w:numPr>
          <w:ilvl w:val="0"/>
          <w:numId w:val="3"/>
        </w:numPr>
        <w:spacing w:after="0" w:line="360" w:lineRule="auto"/>
        <w:ind w:left="0" w:firstLine="709"/>
        <w:contextualSpacing w:val="0"/>
        <w:jc w:val="both"/>
        <w:rPr>
          <w:rFonts w:ascii="Times New Roman" w:hAnsi="Times New Roman"/>
          <w:sz w:val="24"/>
          <w:szCs w:val="24"/>
        </w:rPr>
      </w:pPr>
      <w:proofErr w:type="spellStart"/>
      <w:r w:rsidRPr="0085212E">
        <w:rPr>
          <w:rFonts w:ascii="Times New Roman" w:hAnsi="Times New Roman"/>
          <w:sz w:val="24"/>
          <w:szCs w:val="24"/>
        </w:rPr>
        <w:t>Бургасова</w:t>
      </w:r>
      <w:proofErr w:type="spellEnd"/>
      <w:r w:rsidRPr="0085212E">
        <w:rPr>
          <w:rFonts w:ascii="Times New Roman" w:hAnsi="Times New Roman"/>
          <w:sz w:val="24"/>
          <w:szCs w:val="24"/>
        </w:rPr>
        <w:t xml:space="preserve">, Н.Е. Модернизация системы обучения детей с ОВЗ в условиях инклюзии [Текст] / Н.Е. </w:t>
      </w:r>
      <w:proofErr w:type="spellStart"/>
      <w:r w:rsidRPr="0085212E">
        <w:rPr>
          <w:rFonts w:ascii="Times New Roman" w:hAnsi="Times New Roman"/>
          <w:sz w:val="24"/>
          <w:szCs w:val="24"/>
        </w:rPr>
        <w:t>Бургасова</w:t>
      </w:r>
      <w:proofErr w:type="spellEnd"/>
      <w:r w:rsidRPr="0085212E">
        <w:rPr>
          <w:rFonts w:ascii="Times New Roman" w:hAnsi="Times New Roman"/>
          <w:sz w:val="24"/>
          <w:szCs w:val="24"/>
        </w:rPr>
        <w:t>, С.Ю. Танцюра // Логопед. – 2014. – № 8. – С. 112-117.</w:t>
      </w:r>
    </w:p>
    <w:p w:rsidR="00C81938" w:rsidRPr="0085212E" w:rsidRDefault="00C81938" w:rsidP="00C81938">
      <w:pPr>
        <w:shd w:val="clear" w:color="auto" w:fill="FFFFFF"/>
        <w:spacing w:after="0" w:line="360" w:lineRule="auto"/>
        <w:ind w:firstLine="709"/>
        <w:jc w:val="both"/>
        <w:rPr>
          <w:rFonts w:ascii="Times New Roman" w:eastAsia="Times New Roman" w:hAnsi="Times New Roman" w:cs="Times New Roman"/>
          <w:sz w:val="24"/>
          <w:szCs w:val="24"/>
          <w:lang w:eastAsia="ru-RU"/>
        </w:rPr>
      </w:pPr>
    </w:p>
    <w:sectPr w:rsidR="00C81938" w:rsidRPr="00852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EA1"/>
    <w:multiLevelType w:val="hybridMultilevel"/>
    <w:tmpl w:val="1FDC9E38"/>
    <w:lvl w:ilvl="0" w:tplc="F208AF1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0F6CBF"/>
    <w:multiLevelType w:val="hybridMultilevel"/>
    <w:tmpl w:val="A85A26F6"/>
    <w:lvl w:ilvl="0" w:tplc="EAE86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F93C65"/>
    <w:multiLevelType w:val="hybridMultilevel"/>
    <w:tmpl w:val="B040097A"/>
    <w:lvl w:ilvl="0" w:tplc="3FF4C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38"/>
    <w:rsid w:val="001D436C"/>
    <w:rsid w:val="004E21F2"/>
    <w:rsid w:val="0085212E"/>
    <w:rsid w:val="00C81938"/>
    <w:rsid w:val="00CB0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Таблица простая 11"/>
    <w:basedOn w:val="a1"/>
    <w:uiPriority w:val="41"/>
    <w:rsid w:val="00C8193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List Paragraph"/>
    <w:basedOn w:val="a"/>
    <w:uiPriority w:val="34"/>
    <w:qFormat/>
    <w:rsid w:val="00C81938"/>
    <w:pPr>
      <w:spacing w:after="160"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Таблица простая 11"/>
    <w:basedOn w:val="a1"/>
    <w:uiPriority w:val="41"/>
    <w:rsid w:val="00C8193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List Paragraph"/>
    <w:basedOn w:val="a"/>
    <w:uiPriority w:val="34"/>
    <w:qFormat/>
    <w:rsid w:val="00C81938"/>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2022-08-16T17:43:00Z</dcterms:created>
  <dcterms:modified xsi:type="dcterms:W3CDTF">2022-08-16T17:51:00Z</dcterms:modified>
</cp:coreProperties>
</file>