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1D6" w:rsidRPr="00474A21" w:rsidRDefault="004031D6" w:rsidP="004031D6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474A21">
        <w:rPr>
          <w:rFonts w:ascii="Times New Roman" w:hAnsi="Times New Roman" w:cs="Times New Roman"/>
          <w:sz w:val="20"/>
          <w:szCs w:val="20"/>
        </w:rPr>
        <w:t>МУНИЦИПАЛЬНОЕ  БЮДЖЕТНОЕ  ДОШКОЛЬНОЕ ОБРАЗОВАТЕЛЬНОЕ УЧРЕЖДЕНИЕ</w:t>
      </w:r>
    </w:p>
    <w:p w:rsidR="004031D6" w:rsidRPr="00474A21" w:rsidRDefault="004031D6" w:rsidP="004031D6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474A21">
        <w:rPr>
          <w:rFonts w:ascii="Times New Roman" w:hAnsi="Times New Roman" w:cs="Times New Roman"/>
          <w:sz w:val="20"/>
          <w:szCs w:val="20"/>
        </w:rPr>
        <w:t>ДЕТСКИЙ САД   «СОЛНЫШКО» Г. ЗЕРНОГРАДА</w:t>
      </w:r>
    </w:p>
    <w:p w:rsidR="004031D6" w:rsidRPr="00474A21" w:rsidRDefault="004031D6" w:rsidP="004031D6">
      <w:pPr>
        <w:jc w:val="center"/>
        <w:rPr>
          <w:b/>
          <w:bCs/>
          <w:color w:val="000000" w:themeColor="text1"/>
          <w:sz w:val="24"/>
          <w:szCs w:val="24"/>
        </w:rPr>
      </w:pPr>
    </w:p>
    <w:p w:rsidR="004031D6" w:rsidRPr="00474A21" w:rsidRDefault="004031D6" w:rsidP="004031D6">
      <w:pPr>
        <w:pStyle w:val="a5"/>
        <w:jc w:val="center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142696" w:rsidRDefault="00176D8A" w:rsidP="00176D8A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142696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Педагогическая лаборатория</w:t>
      </w:r>
    </w:p>
    <w:p w:rsidR="004031D6" w:rsidRPr="008E3C73" w:rsidRDefault="004031D6" w:rsidP="004031D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8E3C73">
        <w:rPr>
          <w:rFonts w:ascii="Times New Roman" w:hAnsi="Times New Roman" w:cs="Times New Roman"/>
          <w:b/>
          <w:sz w:val="24"/>
          <w:szCs w:val="24"/>
        </w:rPr>
        <w:t>Новинки из мусорной корзинки.</w:t>
      </w:r>
    </w:p>
    <w:p w:rsidR="004031D6" w:rsidRDefault="004031D6" w:rsidP="004031D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C73">
        <w:rPr>
          <w:rFonts w:ascii="Times New Roman" w:hAnsi="Times New Roman" w:cs="Times New Roman"/>
          <w:b/>
          <w:sz w:val="24"/>
          <w:szCs w:val="24"/>
        </w:rPr>
        <w:t>Как привлечь родителей к изгото</w:t>
      </w:r>
      <w:r>
        <w:rPr>
          <w:rFonts w:ascii="Times New Roman" w:hAnsi="Times New Roman" w:cs="Times New Roman"/>
          <w:b/>
          <w:sz w:val="24"/>
          <w:szCs w:val="24"/>
        </w:rPr>
        <w:t>влению дидактического материала»</w:t>
      </w:r>
    </w:p>
    <w:p w:rsidR="004031D6" w:rsidRPr="008E3C73" w:rsidRDefault="004031D6" w:rsidP="004031D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jc w:val="center"/>
        <w:rPr>
          <w:b/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708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708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708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708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708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708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708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708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left="5103" w:firstLine="0"/>
        <w:jc w:val="left"/>
      </w:pPr>
      <w:r w:rsidRPr="00474A21">
        <w:t xml:space="preserve">Автор: </w:t>
      </w:r>
    </w:p>
    <w:p w:rsidR="004031D6" w:rsidRPr="00474A21" w:rsidRDefault="004031D6" w:rsidP="004031D6">
      <w:pPr>
        <w:pStyle w:val="Style2"/>
        <w:spacing w:line="240" w:lineRule="auto"/>
        <w:ind w:left="5103" w:firstLine="0"/>
      </w:pPr>
      <w:proofErr w:type="spellStart"/>
      <w:r>
        <w:t>Шелопова</w:t>
      </w:r>
      <w:proofErr w:type="spellEnd"/>
      <w:r>
        <w:t xml:space="preserve"> Ольга Сергеевна</w:t>
      </w:r>
    </w:p>
    <w:p w:rsidR="004031D6" w:rsidRPr="00474A21" w:rsidRDefault="004031D6" w:rsidP="004031D6">
      <w:pPr>
        <w:pStyle w:val="Style2"/>
        <w:spacing w:line="240" w:lineRule="auto"/>
        <w:ind w:left="5103" w:firstLine="0"/>
        <w:rPr>
          <w:color w:val="808080" w:themeColor="background1" w:themeShade="80"/>
        </w:rPr>
      </w:pPr>
      <w:r w:rsidRPr="00474A21">
        <w:t xml:space="preserve"> </w:t>
      </w: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Pr="00474A21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Default="004031D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142696" w:rsidRPr="00474A21" w:rsidRDefault="00142696" w:rsidP="004031D6">
      <w:pPr>
        <w:pStyle w:val="Style2"/>
        <w:spacing w:line="240" w:lineRule="auto"/>
        <w:ind w:firstLine="0"/>
        <w:rPr>
          <w:color w:val="808080" w:themeColor="background1" w:themeShade="80"/>
        </w:rPr>
      </w:pPr>
    </w:p>
    <w:p w:rsidR="004031D6" w:rsidRDefault="004031D6" w:rsidP="004031D6">
      <w:pPr>
        <w:pStyle w:val="Style2"/>
        <w:spacing w:line="240" w:lineRule="auto"/>
        <w:ind w:firstLine="0"/>
        <w:jc w:val="center"/>
      </w:pPr>
    </w:p>
    <w:p w:rsidR="004031D6" w:rsidRPr="00474A21" w:rsidRDefault="004031D6" w:rsidP="004031D6">
      <w:pPr>
        <w:pStyle w:val="Style2"/>
        <w:spacing w:line="240" w:lineRule="auto"/>
        <w:ind w:firstLine="0"/>
        <w:jc w:val="center"/>
      </w:pPr>
      <w:r w:rsidRPr="00474A21">
        <w:t>Зерноград, 2023</w:t>
      </w:r>
    </w:p>
    <w:p w:rsidR="00C30407" w:rsidRPr="00EE5E7A" w:rsidRDefault="00385972" w:rsidP="00EE5E7A">
      <w:pPr>
        <w:pStyle w:val="a5"/>
        <w:ind w:firstLine="709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EE5E7A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lastRenderedPageBreak/>
        <w:t>Цель:</w:t>
      </w:r>
      <w:r w:rsidRPr="00EE5E7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="008E3C7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формирование у </w:t>
      </w:r>
      <w:r w:rsidRPr="00EE5E7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="00387BA5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педагогов </w:t>
      </w:r>
      <w:r w:rsidR="008E3C7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представления</w:t>
      </w:r>
      <w:r w:rsidRPr="00EE5E7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о </w:t>
      </w:r>
      <w:r w:rsidR="008E3C73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пользе</w:t>
      </w:r>
      <w:r w:rsidRPr="00EE5E7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="00387BA5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в развитии </w:t>
      </w:r>
      <w:r w:rsidR="00387BA5" w:rsidRPr="00EE5E7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="00A0222D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дошкольников </w:t>
      </w:r>
      <w:r w:rsidR="00387BA5" w:rsidRPr="00EE5E7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  <w:r w:rsidRPr="00EE5E7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дидактических игр</w:t>
      </w:r>
      <w:r w:rsidR="00A0222D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, изготовленных  своими руками</w:t>
      </w:r>
      <w:r w:rsidR="00C30407" w:rsidRPr="00EE5E7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</w:t>
      </w:r>
    </w:p>
    <w:p w:rsidR="00A0222D" w:rsidRDefault="00A0222D" w:rsidP="00EE5E7A">
      <w:pPr>
        <w:pStyle w:val="a5"/>
        <w:ind w:firstLine="709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</w:p>
    <w:p w:rsidR="00C30407" w:rsidRPr="00EE5E7A" w:rsidRDefault="00385972" w:rsidP="00EE5E7A">
      <w:pPr>
        <w:pStyle w:val="a5"/>
        <w:ind w:firstLine="709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EE5E7A"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  <w:t>Задачи:</w:t>
      </w:r>
    </w:p>
    <w:p w:rsidR="00C30407" w:rsidRPr="00EE5E7A" w:rsidRDefault="00C30407" w:rsidP="00DE27D5">
      <w:pPr>
        <w:pStyle w:val="a5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Обогащение центра «Сенсорное развитие»</w:t>
      </w:r>
      <w:r w:rsidR="00D95D0C"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30407" w:rsidRPr="00EE5E7A" w:rsidRDefault="00C30407" w:rsidP="00DE27D5">
      <w:pPr>
        <w:pStyle w:val="a5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дидактических игр п</w:t>
      </w:r>
      <w:r w:rsidR="00D95D0C"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основным направлениям</w:t>
      </w:r>
      <w:r w:rsidR="008E3C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</w:t>
      </w:r>
      <w:r w:rsidR="00D95D0C"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ребёнка</w:t>
      </w:r>
      <w:r w:rsidR="00DE2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C30407" w:rsidRPr="00EE5E7A" w:rsidRDefault="00D95D0C" w:rsidP="00DE27D5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развивать мелкую моторику рук;</w:t>
      </w:r>
    </w:p>
    <w:p w:rsidR="00C30407" w:rsidRPr="00EE5E7A" w:rsidRDefault="00C30407" w:rsidP="00DE27D5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учить находить нужную фигуру, классифицировать</w:t>
      </w:r>
      <w:r w:rsidR="00D95D0C"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предметы по заданным признакам;</w:t>
      </w:r>
    </w:p>
    <w:p w:rsidR="00C30407" w:rsidRPr="00EE5E7A" w:rsidRDefault="00C30407" w:rsidP="00DE27D5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развивать наглядно-действенное и </w:t>
      </w:r>
      <w:r w:rsidR="00D95D0C"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наглядно-образное мышление;</w:t>
      </w:r>
    </w:p>
    <w:p w:rsidR="00C30407" w:rsidRPr="00EE5E7A" w:rsidRDefault="00C30407" w:rsidP="00DE27D5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развивать </w:t>
      </w:r>
      <w:proofErr w:type="spellStart"/>
      <w:r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="00D95D0C"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нсорику</w:t>
      </w:r>
      <w:proofErr w:type="spellEnd"/>
      <w:r w:rsidR="00D95D0C"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(цвет, форма, величина);</w:t>
      </w:r>
    </w:p>
    <w:p w:rsidR="00C30407" w:rsidRPr="00EE5E7A" w:rsidRDefault="00C30407" w:rsidP="00DE27D5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развивать зрительну</w:t>
      </w:r>
      <w:r w:rsidR="00D95D0C"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память, восприятие и внимание;</w:t>
      </w:r>
    </w:p>
    <w:p w:rsidR="00C30407" w:rsidRPr="00EE5E7A" w:rsidRDefault="00C30407" w:rsidP="00DE27D5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учить работать по образцу.</w:t>
      </w:r>
    </w:p>
    <w:p w:rsidR="00DE27D5" w:rsidRPr="00EE5E7A" w:rsidRDefault="00DE27D5" w:rsidP="00DE27D5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b/>
          <w:color w:val="2C2D2E"/>
          <w:sz w:val="24"/>
          <w:szCs w:val="24"/>
          <w:shd w:val="clear" w:color="auto" w:fill="FFFFFF"/>
        </w:rPr>
      </w:pPr>
      <w:r w:rsidRPr="00EE5E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использования игрового пособия детьми разного уровня развития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5D0C" w:rsidRPr="00EE5E7A" w:rsidRDefault="00D95D0C" w:rsidP="00EE5E7A">
      <w:pPr>
        <w:pStyle w:val="a5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E27D5" w:rsidRDefault="009539AC" w:rsidP="00DE27D5">
      <w:pPr>
        <w:pStyle w:val="a5"/>
        <w:ind w:firstLine="709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EE5E7A">
        <w:rPr>
          <w:rFonts w:ascii="Times New Roman" w:hAnsi="Times New Roman" w:cs="Times New Roman"/>
          <w:color w:val="010101"/>
          <w:sz w:val="24"/>
          <w:szCs w:val="24"/>
        </w:rPr>
        <w:t>Чтобы подготовить детей к самостоятельной жизни, с ними необходимо заниматься. Но не каждый ребёнок хочет тратить своё время на обучение. Что же делать?</w:t>
      </w:r>
    </w:p>
    <w:p w:rsidR="009539AC" w:rsidRPr="00EE5E7A" w:rsidRDefault="009539AC" w:rsidP="00DE27D5">
      <w:pPr>
        <w:pStyle w:val="a5"/>
        <w:ind w:firstLine="709"/>
        <w:jc w:val="both"/>
        <w:rPr>
          <w:rFonts w:ascii="Times New Roman" w:hAnsi="Times New Roman" w:cs="Times New Roman"/>
          <w:color w:val="010101"/>
          <w:sz w:val="24"/>
          <w:szCs w:val="24"/>
        </w:rPr>
      </w:pPr>
      <w:r w:rsidRPr="00EE5E7A">
        <w:rPr>
          <w:rFonts w:ascii="Times New Roman" w:hAnsi="Times New Roman" w:cs="Times New Roman"/>
          <w:color w:val="010101"/>
          <w:sz w:val="24"/>
          <w:szCs w:val="24"/>
        </w:rPr>
        <w:t xml:space="preserve"> И тут на помощь приходят «хитрые» игры, суть которых – обучение в процессе развл</w:t>
      </w:r>
      <w:r w:rsidR="00DE27D5">
        <w:rPr>
          <w:rFonts w:ascii="Times New Roman" w:hAnsi="Times New Roman" w:cs="Times New Roman"/>
          <w:color w:val="010101"/>
          <w:sz w:val="24"/>
          <w:szCs w:val="24"/>
        </w:rPr>
        <w:t>ечения – это дидактические игры.  А</w:t>
      </w:r>
      <w:r w:rsidRPr="00EE5E7A">
        <w:rPr>
          <w:rFonts w:ascii="Times New Roman" w:hAnsi="Times New Roman" w:cs="Times New Roman"/>
          <w:color w:val="010101"/>
          <w:sz w:val="24"/>
          <w:szCs w:val="24"/>
        </w:rPr>
        <w:t xml:space="preserve"> если эти игры изготовлены самим ребёнком при помощи значимого для него взрослого - родителя, то они приобре</w:t>
      </w:r>
      <w:r w:rsidR="00DE27D5">
        <w:rPr>
          <w:rFonts w:ascii="Times New Roman" w:hAnsi="Times New Roman" w:cs="Times New Roman"/>
          <w:color w:val="010101"/>
          <w:sz w:val="24"/>
          <w:szCs w:val="24"/>
        </w:rPr>
        <w:t>тают для детей особое значение (</w:t>
      </w:r>
      <w:r w:rsidRPr="00EE5E7A">
        <w:rPr>
          <w:rFonts w:ascii="Times New Roman" w:hAnsi="Times New Roman" w:cs="Times New Roman"/>
          <w:color w:val="010101"/>
          <w:sz w:val="24"/>
          <w:szCs w:val="24"/>
        </w:rPr>
        <w:t>более бережное отношение к игре, яркое эмоциональное восприятие игровой деятельности, чувство единения от совместной деятельности</w:t>
      </w:r>
      <w:r w:rsidR="00DE27D5">
        <w:rPr>
          <w:rFonts w:ascii="Times New Roman" w:hAnsi="Times New Roman" w:cs="Times New Roman"/>
          <w:color w:val="010101"/>
          <w:sz w:val="24"/>
          <w:szCs w:val="24"/>
        </w:rPr>
        <w:t>)</w:t>
      </w:r>
      <w:r w:rsidRPr="00EE5E7A">
        <w:rPr>
          <w:rFonts w:ascii="Times New Roman" w:hAnsi="Times New Roman" w:cs="Times New Roman"/>
          <w:color w:val="010101"/>
          <w:sz w:val="24"/>
          <w:szCs w:val="24"/>
        </w:rPr>
        <w:t>.</w:t>
      </w:r>
    </w:p>
    <w:p w:rsidR="00B04DA3" w:rsidRPr="008C11F0" w:rsidRDefault="009539AC" w:rsidP="008C11F0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EE5E7A">
        <w:rPr>
          <w:rFonts w:ascii="Times New Roman" w:hAnsi="Times New Roman" w:cs="Times New Roman"/>
          <w:color w:val="010101"/>
          <w:sz w:val="24"/>
          <w:szCs w:val="24"/>
        </w:rPr>
        <w:t xml:space="preserve">Дидактические игры используются взрослыми в обучении детей как наглядные пособия, направленные на развитие внимания, </w:t>
      </w:r>
      <w:r w:rsidR="006170A4" w:rsidRPr="00EE5E7A">
        <w:rPr>
          <w:rFonts w:ascii="Times New Roman" w:hAnsi="Times New Roman" w:cs="Times New Roman"/>
          <w:color w:val="010101"/>
          <w:sz w:val="24"/>
          <w:szCs w:val="24"/>
        </w:rPr>
        <w:t>зрительной памяти, мышления, развития речи.</w:t>
      </w:r>
      <w:r w:rsidR="00B04DA3" w:rsidRPr="00EE5E7A"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  <w:r w:rsidR="00B04DA3" w:rsidRPr="00EE5E7A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Игры можно использовать для организации самостоятельной и совместной деятельности детей. </w:t>
      </w:r>
    </w:p>
    <w:p w:rsidR="00BB27D4" w:rsidRDefault="00BB27D4" w:rsidP="00DE27D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10101"/>
          <w:sz w:val="24"/>
          <w:szCs w:val="24"/>
        </w:rPr>
        <w:t xml:space="preserve">Проблему </w:t>
      </w:r>
      <w:r>
        <w:rPr>
          <w:rFonts w:ascii="Times New Roman" w:hAnsi="Times New Roman" w:cs="Times New Roman"/>
          <w:sz w:val="24"/>
          <w:szCs w:val="24"/>
        </w:rPr>
        <w:t xml:space="preserve"> выбора и</w:t>
      </w:r>
      <w:r w:rsidRPr="00EE5E7A">
        <w:rPr>
          <w:rFonts w:ascii="Times New Roman" w:hAnsi="Times New Roman" w:cs="Times New Roman"/>
          <w:sz w:val="24"/>
          <w:szCs w:val="24"/>
        </w:rPr>
        <w:t>груш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EE5E7A">
        <w:rPr>
          <w:rFonts w:ascii="Times New Roman" w:hAnsi="Times New Roman" w:cs="Times New Roman"/>
          <w:sz w:val="24"/>
          <w:szCs w:val="24"/>
        </w:rPr>
        <w:t xml:space="preserve"> в воспитании и развитии детей</w:t>
      </w:r>
      <w:r>
        <w:rPr>
          <w:rFonts w:ascii="Times New Roman" w:hAnsi="Times New Roman" w:cs="Times New Roman"/>
          <w:sz w:val="24"/>
          <w:szCs w:val="24"/>
        </w:rPr>
        <w:t xml:space="preserve"> в настоящее время считаю очень актуальной.</w:t>
      </w:r>
      <w:r w:rsidRPr="00BB27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E5E7A">
        <w:rPr>
          <w:rFonts w:ascii="Times New Roman" w:hAnsi="Times New Roman" w:cs="Times New Roman"/>
          <w:sz w:val="24"/>
          <w:szCs w:val="24"/>
        </w:rPr>
        <w:t xml:space="preserve">едь каждый родитель мечтает о том, чтобы его ребёнок рос </w:t>
      </w:r>
      <w:proofErr w:type="gramStart"/>
      <w:r w:rsidRPr="00EE5E7A">
        <w:rPr>
          <w:rFonts w:ascii="Times New Roman" w:hAnsi="Times New Roman" w:cs="Times New Roman"/>
          <w:sz w:val="24"/>
          <w:szCs w:val="24"/>
        </w:rPr>
        <w:t>умным</w:t>
      </w:r>
      <w:proofErr w:type="gramEnd"/>
      <w:r w:rsidRPr="00EE5E7A">
        <w:rPr>
          <w:rFonts w:ascii="Times New Roman" w:hAnsi="Times New Roman" w:cs="Times New Roman"/>
          <w:sz w:val="24"/>
          <w:szCs w:val="24"/>
        </w:rPr>
        <w:t xml:space="preserve">, самостоятельным, чтобы в будущем сумел занять достойное место в жизни общества. Дети воспитываются в играх так же, как и в других видах деятельности. Выполняя ту или иную игровую роль, они как бы готовят себя к будущему, к серьёзной жизни взрослых. </w:t>
      </w:r>
    </w:p>
    <w:p w:rsidR="00BB27D4" w:rsidRDefault="00BB27D4" w:rsidP="00DE27D5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E7A">
        <w:rPr>
          <w:rFonts w:ascii="Times New Roman" w:hAnsi="Times New Roman" w:cs="Times New Roman"/>
          <w:sz w:val="24"/>
          <w:szCs w:val="24"/>
        </w:rPr>
        <w:t xml:space="preserve">Как сказал великий педагог Антон Семёнович Макаренко: «Каков ребёнок в игре, таков во многом он будет в работе, когда вырастет». </w:t>
      </w:r>
    </w:p>
    <w:p w:rsidR="00051D20" w:rsidRDefault="00BB27D4" w:rsidP="00051D20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EE5E7A">
        <w:rPr>
          <w:rFonts w:ascii="Times New Roman" w:hAnsi="Times New Roman" w:cs="Times New Roman"/>
          <w:sz w:val="24"/>
          <w:szCs w:val="24"/>
        </w:rPr>
        <w:t>е случайно</w:t>
      </w:r>
      <w:r w:rsidRPr="00EE5E7A">
        <w:rPr>
          <w:rFonts w:ascii="Times New Roman" w:hAnsi="Times New Roman" w:cs="Times New Roman"/>
          <w:color w:val="01010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10101"/>
          <w:sz w:val="24"/>
          <w:szCs w:val="24"/>
        </w:rPr>
        <w:t>темой одного из родительских собраний стала «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E5E7A">
        <w:rPr>
          <w:rFonts w:ascii="Times New Roman" w:hAnsi="Times New Roman" w:cs="Times New Roman"/>
          <w:sz w:val="24"/>
          <w:szCs w:val="24"/>
        </w:rPr>
        <w:t>груш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EE5E7A">
        <w:rPr>
          <w:rFonts w:ascii="Times New Roman" w:hAnsi="Times New Roman" w:cs="Times New Roman"/>
          <w:sz w:val="24"/>
          <w:szCs w:val="24"/>
        </w:rPr>
        <w:t xml:space="preserve"> в воспитании и развитии детей</w:t>
      </w:r>
      <w:r>
        <w:rPr>
          <w:rFonts w:ascii="Times New Roman" w:hAnsi="Times New Roman" w:cs="Times New Roman"/>
          <w:sz w:val="24"/>
          <w:szCs w:val="24"/>
        </w:rPr>
        <w:t xml:space="preserve">». Во время родительской встречи </w:t>
      </w:r>
      <w:r w:rsidRPr="00EE5E7A">
        <w:rPr>
          <w:rFonts w:ascii="Times New Roman" w:hAnsi="Times New Roman" w:cs="Times New Roman"/>
          <w:sz w:val="24"/>
          <w:szCs w:val="24"/>
        </w:rPr>
        <w:t xml:space="preserve"> мы обсудили </w:t>
      </w:r>
      <w:r>
        <w:rPr>
          <w:rFonts w:ascii="Times New Roman" w:hAnsi="Times New Roman" w:cs="Times New Roman"/>
          <w:sz w:val="24"/>
          <w:szCs w:val="24"/>
        </w:rPr>
        <w:t xml:space="preserve">эту </w:t>
      </w:r>
      <w:r w:rsidRPr="00EE5E7A">
        <w:rPr>
          <w:rFonts w:ascii="Times New Roman" w:hAnsi="Times New Roman" w:cs="Times New Roman"/>
          <w:sz w:val="24"/>
          <w:szCs w:val="24"/>
        </w:rPr>
        <w:t>интересную тему. Говорили 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E5E7A">
        <w:rPr>
          <w:rFonts w:ascii="Times New Roman" w:hAnsi="Times New Roman" w:cs="Times New Roman"/>
          <w:sz w:val="24"/>
          <w:szCs w:val="24"/>
        </w:rPr>
        <w:t xml:space="preserve"> играх и игрушках, </w:t>
      </w:r>
      <w:r w:rsidR="00A0222D" w:rsidRPr="00EE5E7A">
        <w:rPr>
          <w:rFonts w:ascii="Times New Roman" w:hAnsi="Times New Roman" w:cs="Times New Roman"/>
          <w:sz w:val="24"/>
          <w:szCs w:val="24"/>
        </w:rPr>
        <w:t>которые,</w:t>
      </w:r>
      <w:r w:rsidRPr="00EE5E7A">
        <w:rPr>
          <w:rFonts w:ascii="Times New Roman" w:hAnsi="Times New Roman" w:cs="Times New Roman"/>
          <w:sz w:val="24"/>
          <w:szCs w:val="24"/>
        </w:rPr>
        <w:t xml:space="preserve"> так или </w:t>
      </w:r>
      <w:r w:rsidR="00A0222D" w:rsidRPr="00EE5E7A">
        <w:rPr>
          <w:rFonts w:ascii="Times New Roman" w:hAnsi="Times New Roman" w:cs="Times New Roman"/>
          <w:sz w:val="24"/>
          <w:szCs w:val="24"/>
        </w:rPr>
        <w:t>иначе,</w:t>
      </w:r>
      <w:r w:rsidRPr="00EE5E7A">
        <w:rPr>
          <w:rFonts w:ascii="Times New Roman" w:hAnsi="Times New Roman" w:cs="Times New Roman"/>
          <w:sz w:val="24"/>
          <w:szCs w:val="24"/>
        </w:rPr>
        <w:t xml:space="preserve"> интересны детям. Итогом нашей встречи</w:t>
      </w:r>
      <w:r w:rsidR="000910C3">
        <w:rPr>
          <w:rFonts w:ascii="Times New Roman" w:hAnsi="Times New Roman" w:cs="Times New Roman"/>
          <w:sz w:val="24"/>
          <w:szCs w:val="24"/>
        </w:rPr>
        <w:t xml:space="preserve"> стало</w:t>
      </w:r>
      <w:r w:rsidRPr="00EE5E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предложение организовать акцию</w:t>
      </w:r>
      <w:r w:rsidRPr="00EE5E7A">
        <w:rPr>
          <w:rFonts w:ascii="Times New Roman" w:hAnsi="Times New Roman" w:cs="Times New Roman"/>
          <w:sz w:val="24"/>
          <w:szCs w:val="24"/>
        </w:rPr>
        <w:t xml:space="preserve"> «Новинки из мусорной корзинки. Как привлечь родителей к изготовлению дидактического материала».</w:t>
      </w:r>
    </w:p>
    <w:p w:rsidR="00A0222D" w:rsidRPr="00051D20" w:rsidRDefault="000910C3" w:rsidP="00051D20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П</w:t>
      </w:r>
      <w:r w:rsidR="006170A4" w:rsidRPr="00EE5E7A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редстав</w:t>
      </w:r>
      <w:r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ляю</w:t>
      </w:r>
      <w:r w:rsidR="006170A4" w:rsidRPr="00EE5E7A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 дидактические</w:t>
      </w:r>
      <w:r w:rsidR="00D95D0C" w:rsidRPr="00EE5E7A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 игры</w:t>
      </w:r>
      <w:r w:rsidR="008330EE" w:rsidRPr="00EE5E7A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, </w:t>
      </w:r>
      <w:r w:rsidR="00D95D0C" w:rsidRPr="00EE5E7A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сделанные руками</w:t>
      </w:r>
      <w:r w:rsidR="00417504" w:rsidRPr="00EE5E7A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 детей и </w:t>
      </w:r>
      <w:r w:rsidR="00D95D0C" w:rsidRPr="00EE5E7A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>родителей</w:t>
      </w:r>
      <w:r w:rsidR="008330EE" w:rsidRPr="00EE5E7A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 для детей младшего и среднего дошкольного возраста. </w:t>
      </w:r>
      <w:proofErr w:type="gramStart"/>
      <w:r w:rsidR="00A0222D"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  <w:t xml:space="preserve">Которые </w:t>
      </w:r>
      <w:r w:rsidR="00A0222D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</w:t>
      </w:r>
      <w:r w:rsidR="00A0222D" w:rsidRPr="00EE5E7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озда</w:t>
      </w:r>
      <w:r w:rsidR="00A0222D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ют</w:t>
      </w:r>
      <w:r w:rsidR="00A0222D" w:rsidRPr="00EE5E7A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благоприятную атмосферу для неформального общения детей и родителей, увлеченных общим делом.</w:t>
      </w:r>
      <w:proofErr w:type="gramEnd"/>
    </w:p>
    <w:p w:rsidR="00B277CB" w:rsidRDefault="00B277CB" w:rsidP="00DE27D5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tbl>
      <w:tblPr>
        <w:tblStyle w:val="a7"/>
        <w:tblW w:w="10031" w:type="dxa"/>
        <w:tblLook w:val="04A0"/>
      </w:tblPr>
      <w:tblGrid>
        <w:gridCol w:w="2802"/>
        <w:gridCol w:w="2268"/>
        <w:gridCol w:w="4961"/>
      </w:tblGrid>
      <w:tr w:rsidR="00BA40E6" w:rsidTr="00B277CB">
        <w:trPr>
          <w:trHeight w:val="590"/>
        </w:trPr>
        <w:tc>
          <w:tcPr>
            <w:tcW w:w="2802" w:type="dxa"/>
          </w:tcPr>
          <w:p w:rsidR="006C48F4" w:rsidRPr="006C48F4" w:rsidRDefault="006C48F4" w:rsidP="006C48F4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 w:rsidRPr="006C48F4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Цель игры</w:t>
            </w:r>
          </w:p>
        </w:tc>
        <w:tc>
          <w:tcPr>
            <w:tcW w:w="2268" w:type="dxa"/>
          </w:tcPr>
          <w:p w:rsidR="006C48F4" w:rsidRPr="006C48F4" w:rsidRDefault="006C48F4" w:rsidP="006C48F4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 w:rsidRPr="006C48F4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Используемые материалы</w:t>
            </w:r>
          </w:p>
        </w:tc>
        <w:tc>
          <w:tcPr>
            <w:tcW w:w="4961" w:type="dxa"/>
          </w:tcPr>
          <w:p w:rsidR="006C48F4" w:rsidRPr="006C48F4" w:rsidRDefault="006C48F4" w:rsidP="006C48F4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proofErr w:type="spellStart"/>
            <w:r w:rsidRPr="006C48F4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Фотоотчёт</w:t>
            </w:r>
            <w:proofErr w:type="spellEnd"/>
          </w:p>
        </w:tc>
      </w:tr>
      <w:tr w:rsidR="006C48F4" w:rsidTr="006C48F4">
        <w:trPr>
          <w:trHeight w:val="448"/>
        </w:trPr>
        <w:tc>
          <w:tcPr>
            <w:tcW w:w="10031" w:type="dxa"/>
            <w:gridSpan w:val="3"/>
          </w:tcPr>
          <w:p w:rsidR="006C48F4" w:rsidRPr="00B277CB" w:rsidRDefault="006C48F4" w:rsidP="00B277C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Дидактическая игра «Гусеница»</w:t>
            </w:r>
          </w:p>
        </w:tc>
      </w:tr>
      <w:tr w:rsidR="00BA40E6" w:rsidTr="008C11F0">
        <w:trPr>
          <w:trHeight w:val="2784"/>
        </w:trPr>
        <w:tc>
          <w:tcPr>
            <w:tcW w:w="2802" w:type="dxa"/>
          </w:tcPr>
          <w:p w:rsidR="006C48F4" w:rsidRDefault="00FC2184" w:rsidP="00B277CB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азвитие цветового восприятия, мелкой моторики.</w:t>
            </w:r>
          </w:p>
        </w:tc>
        <w:tc>
          <w:tcPr>
            <w:tcW w:w="2268" w:type="dxa"/>
          </w:tcPr>
          <w:p w:rsidR="006C48F4" w:rsidRDefault="00FC2184" w:rsidP="00B277CB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Л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аминат</w:t>
            </w:r>
            <w:proofErr w:type="spellEnd"/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, цветные крышки от бутылок и пуговицы разной величины, фломастеры, горячий клей, цветные камушки для декора</w:t>
            </w:r>
          </w:p>
          <w:p w:rsidR="00925756" w:rsidRDefault="00925756" w:rsidP="00B277CB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6C48F4" w:rsidRDefault="008C11F0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29845</wp:posOffset>
                  </wp:positionV>
                  <wp:extent cx="1524000" cy="1695450"/>
                  <wp:effectExtent l="19050" t="0" r="0" b="0"/>
                  <wp:wrapNone/>
                  <wp:docPr id="8" name="Рисунок 7" descr="C:\Users\Махмуд Великий\Desktop\Лаборатория Шелопова декабрь\IMG_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хмуд Великий\Desktop\Лаборатория Шелопова декабрь\IMG_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587" t="9524" r="2120" b="1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1753870</wp:posOffset>
                  </wp:positionH>
                  <wp:positionV relativeFrom="paragraph">
                    <wp:posOffset>29845</wp:posOffset>
                  </wp:positionV>
                  <wp:extent cx="1266825" cy="1695450"/>
                  <wp:effectExtent l="19050" t="0" r="9525" b="0"/>
                  <wp:wrapNone/>
                  <wp:docPr id="9" name="Рисунок 8" descr="C:\Users\Махмуд Великий\Desktop\Лаборатория Шелопова декабрь\IMG-20231028-WA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хмуд Великий\Desktop\Лаборатория Шелопова декабрь\IMG-20231028-WA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48F4" w:rsidTr="00925756">
        <w:trPr>
          <w:trHeight w:val="438"/>
        </w:trPr>
        <w:tc>
          <w:tcPr>
            <w:tcW w:w="10031" w:type="dxa"/>
            <w:gridSpan w:val="3"/>
          </w:tcPr>
          <w:p w:rsidR="006C48F4" w:rsidRDefault="00B277CB" w:rsidP="00B277CB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lastRenderedPageBreak/>
              <w:t>Дидактическая игра «Геометрические фигуры</w:t>
            </w:r>
            <w:r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»</w:t>
            </w:r>
          </w:p>
        </w:tc>
      </w:tr>
      <w:tr w:rsidR="00BA40E6" w:rsidTr="009C6C40">
        <w:trPr>
          <w:trHeight w:val="2950"/>
        </w:trPr>
        <w:tc>
          <w:tcPr>
            <w:tcW w:w="2802" w:type="dxa"/>
          </w:tcPr>
          <w:p w:rsidR="006C48F4" w:rsidRDefault="00FC2184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азвитие мелкой моторики, сенсорное развитие (цвет), знакомство с геометрическими фигурами, развитие определения «большой, средний, маленький».</w:t>
            </w:r>
            <w:proofErr w:type="gramEnd"/>
          </w:p>
        </w:tc>
        <w:tc>
          <w:tcPr>
            <w:tcW w:w="2268" w:type="dxa"/>
          </w:tcPr>
          <w:p w:rsidR="006C48F4" w:rsidRDefault="00FC2184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артон, фетр разных цветов, горячий клей, ножницы</w:t>
            </w:r>
          </w:p>
        </w:tc>
        <w:tc>
          <w:tcPr>
            <w:tcW w:w="4961" w:type="dxa"/>
          </w:tcPr>
          <w:p w:rsidR="006C48F4" w:rsidRDefault="009E130D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96520</wp:posOffset>
                  </wp:positionV>
                  <wp:extent cx="1493921" cy="1714500"/>
                  <wp:effectExtent l="19050" t="0" r="0" b="0"/>
                  <wp:wrapNone/>
                  <wp:docPr id="21" name="Рисунок 20" descr="C:\Users\Махмуд Великий\Desktop\Лаборатория Шелопова декабрь\IMG_1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хмуд Великий\Desktop\Лаборатория Шелопова декабрь\IMG_1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4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21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1589648</wp:posOffset>
                  </wp:positionH>
                  <wp:positionV relativeFrom="paragraph">
                    <wp:posOffset>96520</wp:posOffset>
                  </wp:positionV>
                  <wp:extent cx="1377072" cy="1714500"/>
                  <wp:effectExtent l="19050" t="0" r="0" b="0"/>
                  <wp:wrapNone/>
                  <wp:docPr id="22" name="Рисунок 21" descr="C:\Users\Махмуд Великий\Desktop\Лаборатория Шелопова декабрь\IMG-2023112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хмуд Великий\Desktop\Лаборатория Шелопова декабрь\IMG-2023112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6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72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77CB" w:rsidTr="00925756">
        <w:trPr>
          <w:trHeight w:val="444"/>
        </w:trPr>
        <w:tc>
          <w:tcPr>
            <w:tcW w:w="10031" w:type="dxa"/>
            <w:gridSpan w:val="3"/>
          </w:tcPr>
          <w:p w:rsidR="00B277CB" w:rsidRPr="00925756" w:rsidRDefault="00B277CB" w:rsidP="0092575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Дидактическая игра «Шнуровка – апельсин»</w:t>
            </w:r>
          </w:p>
        </w:tc>
      </w:tr>
      <w:tr w:rsidR="00BA40E6" w:rsidTr="00202326">
        <w:trPr>
          <w:trHeight w:val="2974"/>
        </w:trPr>
        <w:tc>
          <w:tcPr>
            <w:tcW w:w="2802" w:type="dxa"/>
          </w:tcPr>
          <w:p w:rsidR="006C48F4" w:rsidRDefault="00FC2184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П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овышение ловкости и подвижности пальцев и кистей, улучшение сенсомоторных способностей и речевых навыков</w:t>
            </w:r>
          </w:p>
        </w:tc>
        <w:tc>
          <w:tcPr>
            <w:tcW w:w="2268" w:type="dxa"/>
          </w:tcPr>
          <w:p w:rsidR="006C48F4" w:rsidRDefault="00FC2184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П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одставка под горячее (твёрдая шнур</w:t>
            </w: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овка), макаронные изделия «Перья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», шнурок, горячий клей</w:t>
            </w:r>
          </w:p>
        </w:tc>
        <w:tc>
          <w:tcPr>
            <w:tcW w:w="4961" w:type="dxa"/>
          </w:tcPr>
          <w:p w:rsidR="006C48F4" w:rsidRDefault="00202326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75565</wp:posOffset>
                  </wp:positionV>
                  <wp:extent cx="1401445" cy="1628775"/>
                  <wp:effectExtent l="19050" t="0" r="8255" b="0"/>
                  <wp:wrapNone/>
                  <wp:docPr id="2" name="Рисунок 2" descr="C:\Users\Махмуд Великий\Desktop\Лаборатория Шелопова декабрь\IMG_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хмуд Великий\Desktop\Лаборатория Шелопова декабрь\IMG_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014" t="14141" r="16501" b="21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1403985</wp:posOffset>
                  </wp:positionH>
                  <wp:positionV relativeFrom="paragraph">
                    <wp:posOffset>76200</wp:posOffset>
                  </wp:positionV>
                  <wp:extent cx="1616075" cy="1628775"/>
                  <wp:effectExtent l="19050" t="0" r="3175" b="0"/>
                  <wp:wrapNone/>
                  <wp:docPr id="3" name="Рисунок 3" descr="C:\Users\Махмуд Великий\Desktop\Лаборатория Шелопова декабрь\IMG-20231028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хмуд Великий\Desktop\Лаборатория Шелопова декабрь\IMG-20231028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77CB" w:rsidTr="00D542FD">
        <w:trPr>
          <w:trHeight w:val="374"/>
        </w:trPr>
        <w:tc>
          <w:tcPr>
            <w:tcW w:w="10031" w:type="dxa"/>
            <w:gridSpan w:val="3"/>
          </w:tcPr>
          <w:p w:rsidR="00B277CB" w:rsidRPr="00925756" w:rsidRDefault="00B277CB" w:rsidP="00925756">
            <w:pPr>
              <w:pStyle w:val="a5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Дидактическая игра «Разноцветные пробки»</w:t>
            </w:r>
          </w:p>
        </w:tc>
      </w:tr>
      <w:tr w:rsidR="00BA40E6" w:rsidTr="008C11F0">
        <w:trPr>
          <w:trHeight w:val="2550"/>
        </w:trPr>
        <w:tc>
          <w:tcPr>
            <w:tcW w:w="2802" w:type="dxa"/>
          </w:tcPr>
          <w:p w:rsidR="00B277CB" w:rsidRPr="00EE5E7A" w:rsidRDefault="00FC2184" w:rsidP="00FC2184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Ф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ормировать умение различать цвета, развивать зрительное восприятие, мелкую моторику, логическое мышление, тактильные ощущения.</w:t>
            </w:r>
          </w:p>
          <w:p w:rsidR="00B277CB" w:rsidRDefault="00B277CB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277CB" w:rsidRDefault="00FC2184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азделочная доска (деревянная), завинчивающие пробки от пластиковых бутылок, горячий клей</w:t>
            </w:r>
          </w:p>
        </w:tc>
        <w:tc>
          <w:tcPr>
            <w:tcW w:w="4961" w:type="dxa"/>
          </w:tcPr>
          <w:p w:rsidR="00B277CB" w:rsidRDefault="004701C0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95250</wp:posOffset>
                  </wp:positionV>
                  <wp:extent cx="1502410" cy="1390650"/>
                  <wp:effectExtent l="19050" t="0" r="2540" b="0"/>
                  <wp:wrapNone/>
                  <wp:docPr id="11" name="Рисунок 10" descr="C:\Users\Махмуд Великий\Desktop\Лаборатория Шелопова декабрь\IMG-20231028-WA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хмуд Великий\Desktop\Лаборатория Шелопова декабрь\IMG-20231028-WA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797" b="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95250</wp:posOffset>
                  </wp:positionV>
                  <wp:extent cx="1383665" cy="1390650"/>
                  <wp:effectExtent l="19050" t="0" r="6985" b="0"/>
                  <wp:wrapNone/>
                  <wp:docPr id="10" name="Рисунок 9" descr="C:\Users\Махмуд Великий\Desktop\Лаборатория Шелопова декабрь\IMG_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хмуд Великий\Desktop\Лаборатория Шелопова декабрь\IMG_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3529" b="11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77CB" w:rsidTr="00925756">
        <w:trPr>
          <w:trHeight w:val="416"/>
        </w:trPr>
        <w:tc>
          <w:tcPr>
            <w:tcW w:w="10031" w:type="dxa"/>
            <w:gridSpan w:val="3"/>
          </w:tcPr>
          <w:p w:rsidR="00B277CB" w:rsidRPr="00925756" w:rsidRDefault="00B277CB" w:rsidP="0092575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Дидактическая игра «Лабиринт»</w:t>
            </w:r>
          </w:p>
        </w:tc>
      </w:tr>
      <w:tr w:rsidR="00BA40E6" w:rsidTr="00E232A3">
        <w:trPr>
          <w:trHeight w:val="2478"/>
        </w:trPr>
        <w:tc>
          <w:tcPr>
            <w:tcW w:w="2802" w:type="dxa"/>
          </w:tcPr>
          <w:p w:rsidR="00B277CB" w:rsidRDefault="00FC2184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азвитие логического мышления, координации движений, концентрации внимания, усидчивости, сосредоточенности</w:t>
            </w:r>
          </w:p>
        </w:tc>
        <w:tc>
          <w:tcPr>
            <w:tcW w:w="2268" w:type="dxa"/>
          </w:tcPr>
          <w:p w:rsidR="00B277CB" w:rsidRPr="00EE5E7A" w:rsidRDefault="00FC2184" w:rsidP="00FC2184">
            <w:pPr>
              <w:pStyle w:val="a5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ороб, </w:t>
            </w:r>
            <w:proofErr w:type="spellStart"/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коктейльные</w:t>
            </w:r>
            <w:proofErr w:type="spellEnd"/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 трубочки, шарик, горячий клей</w:t>
            </w:r>
          </w:p>
          <w:p w:rsidR="00B277CB" w:rsidRPr="00EE5E7A" w:rsidRDefault="00B277CB" w:rsidP="00D542FD">
            <w:pPr>
              <w:pStyle w:val="a5"/>
              <w:ind w:firstLine="709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</w:p>
          <w:p w:rsidR="00B277CB" w:rsidRDefault="00B277CB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B277CB" w:rsidRDefault="009D2926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59055</wp:posOffset>
                  </wp:positionV>
                  <wp:extent cx="1019175" cy="1314450"/>
                  <wp:effectExtent l="19050" t="0" r="9525" b="0"/>
                  <wp:wrapNone/>
                  <wp:docPr id="5" name="Рисунок 4" descr="C:\Users\Махмуд Великий\Desktop\Лаборатория Шелопова декабрь\IMG_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хмуд Великий\Desktop\Лаборатория Шелопова декабрь\IMG_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118" t="8811" r="5882" b="13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1061721</wp:posOffset>
                  </wp:positionH>
                  <wp:positionV relativeFrom="paragraph">
                    <wp:posOffset>59056</wp:posOffset>
                  </wp:positionV>
                  <wp:extent cx="934720" cy="1314450"/>
                  <wp:effectExtent l="19050" t="0" r="0" b="0"/>
                  <wp:wrapNone/>
                  <wp:docPr id="7" name="Рисунок 6" descr="C:\Users\Махмуд Великий\Desktop\Лаборатория Шелопова декабрь\IMG-2023112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хмуд Великий\Desktop\Лаборатория Шелопова декабрь\IMG-20231128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40B8"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61112</wp:posOffset>
                  </wp:positionV>
                  <wp:extent cx="981075" cy="1314450"/>
                  <wp:effectExtent l="19050" t="0" r="9525" b="0"/>
                  <wp:wrapNone/>
                  <wp:docPr id="6" name="Рисунок 5" descr="C:\Users\Махмуд Великий\Desktop\Лаборатория Шелопова декабрь\IMG-20231028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хмуд Великий\Desktop\Лаборатория Шелопова декабрь\IMG-20231028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77CB" w:rsidTr="00413C57">
        <w:trPr>
          <w:trHeight w:val="332"/>
        </w:trPr>
        <w:tc>
          <w:tcPr>
            <w:tcW w:w="10031" w:type="dxa"/>
            <w:gridSpan w:val="3"/>
          </w:tcPr>
          <w:p w:rsidR="00B277CB" w:rsidRPr="00925756" w:rsidRDefault="00B277CB" w:rsidP="0092575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Дидактическая игра «Прищепки»</w:t>
            </w:r>
          </w:p>
        </w:tc>
      </w:tr>
      <w:tr w:rsidR="00FA1D4C" w:rsidTr="00413C57">
        <w:trPr>
          <w:trHeight w:val="2109"/>
        </w:trPr>
        <w:tc>
          <w:tcPr>
            <w:tcW w:w="2802" w:type="dxa"/>
          </w:tcPr>
          <w:p w:rsidR="00B277CB" w:rsidRDefault="00FC2184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азвитие в ориентировке цвета, стимулирует зрительное ощущение, развитие речи и мелкой моторики</w:t>
            </w:r>
          </w:p>
        </w:tc>
        <w:tc>
          <w:tcPr>
            <w:tcW w:w="2268" w:type="dxa"/>
          </w:tcPr>
          <w:p w:rsidR="00B277CB" w:rsidRDefault="00FC2184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артон круглой формы, цветная бумага, картинки, прищепки, горячий клей</w:t>
            </w:r>
          </w:p>
        </w:tc>
        <w:tc>
          <w:tcPr>
            <w:tcW w:w="4961" w:type="dxa"/>
          </w:tcPr>
          <w:p w:rsidR="00B277CB" w:rsidRDefault="007D029C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1528445</wp:posOffset>
                  </wp:positionH>
                  <wp:positionV relativeFrom="paragraph">
                    <wp:posOffset>40640</wp:posOffset>
                  </wp:positionV>
                  <wp:extent cx="1435735" cy="1252450"/>
                  <wp:effectExtent l="19050" t="0" r="0" b="0"/>
                  <wp:wrapNone/>
                  <wp:docPr id="24" name="Рисунок 23" descr="C:\Users\Махмуд Великий\Desktop\Лаборатория Шелопова декабрь\IMG_20231128_17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хмуд Великий\Desktop\Лаборатория Шелопова декабрь\IMG_20231128_17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650" b="6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2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40640</wp:posOffset>
                  </wp:positionV>
                  <wp:extent cx="1238250" cy="1219200"/>
                  <wp:effectExtent l="19050" t="0" r="0" b="0"/>
                  <wp:wrapNone/>
                  <wp:docPr id="23" name="Рисунок 22" descr="C:\Users\Махмуд Великий\Desktop\Лаборатория Шелопова декабрь\IMG_1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хмуд Великий\Desktop\Лаборатория Шелопова декабрь\IMG_1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2048" b="13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77CB" w:rsidTr="00925756">
        <w:trPr>
          <w:trHeight w:val="430"/>
        </w:trPr>
        <w:tc>
          <w:tcPr>
            <w:tcW w:w="10031" w:type="dxa"/>
            <w:gridSpan w:val="3"/>
          </w:tcPr>
          <w:p w:rsidR="00B277CB" w:rsidRPr="00925756" w:rsidRDefault="00021B66" w:rsidP="0092575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211E1E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3449706</wp:posOffset>
                  </wp:positionH>
                  <wp:positionV relativeFrom="paragraph">
                    <wp:posOffset>247650</wp:posOffset>
                  </wp:positionV>
                  <wp:extent cx="856615" cy="1133475"/>
                  <wp:effectExtent l="152400" t="0" r="133985" b="0"/>
                  <wp:wrapNone/>
                  <wp:docPr id="13" name="Рисунок 12" descr="C:\Users\Махмуд Великий\Desktop\Лаборатория Шелопова декабрь\IMG_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хмуд Великий\Desktop\Лаборатория Шелопова декабрь\IMG_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5661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77CB"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Дидактическая игра «Застёжки»</w:t>
            </w:r>
          </w:p>
        </w:tc>
      </w:tr>
      <w:tr w:rsidR="00BA40E6" w:rsidTr="00021B66">
        <w:trPr>
          <w:trHeight w:val="3092"/>
        </w:trPr>
        <w:tc>
          <w:tcPr>
            <w:tcW w:w="2802" w:type="dxa"/>
          </w:tcPr>
          <w:p w:rsidR="00B277CB" w:rsidRDefault="00FC2184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азвитие мелкой моторики пальцев, формирование навыков самостоятельной деятельности</w:t>
            </w:r>
          </w:p>
        </w:tc>
        <w:tc>
          <w:tcPr>
            <w:tcW w:w="2268" w:type="dxa"/>
          </w:tcPr>
          <w:p w:rsidR="00B277CB" w:rsidRDefault="00FC2184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артон прямоугольной формы, ткань, пуговицы, </w:t>
            </w:r>
            <w:proofErr w:type="spellStart"/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термонаклейка</w:t>
            </w:r>
            <w:proofErr w:type="spellEnd"/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      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(4 шт.), молния </w:t>
            </w: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        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(4 шт.), нитки, игла, швейная </w:t>
            </w: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 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машина</w:t>
            </w:r>
            <w:proofErr w:type="gramEnd"/>
          </w:p>
        </w:tc>
        <w:tc>
          <w:tcPr>
            <w:tcW w:w="4961" w:type="dxa"/>
          </w:tcPr>
          <w:p w:rsidR="00B277CB" w:rsidRDefault="001C6387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120650</wp:posOffset>
                  </wp:positionV>
                  <wp:extent cx="1597660" cy="1762125"/>
                  <wp:effectExtent l="19050" t="0" r="2540" b="0"/>
                  <wp:wrapNone/>
                  <wp:docPr id="14" name="Рисунок 13" descr="C:\Users\Махмуд Великий\Desktop\Лаборатория Шелопова декабрь\IMG-2023102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ахмуд Великий\Desktop\Лаборатория Шелопова декабрь\IMG-2023102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1016000</wp:posOffset>
                  </wp:positionV>
                  <wp:extent cx="1104900" cy="866775"/>
                  <wp:effectExtent l="19050" t="0" r="0" b="0"/>
                  <wp:wrapNone/>
                  <wp:docPr id="12" name="Рисунок 11" descr="C:\Users\Махмуд Великий\Desktop\Лаборатория Шелопова декабрь\IMG_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хмуд Великий\Desktop\Лаборатория Шелопова декабрь\IMG_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597" t="25481" r="9291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77CB" w:rsidTr="00925756">
        <w:trPr>
          <w:trHeight w:val="482"/>
        </w:trPr>
        <w:tc>
          <w:tcPr>
            <w:tcW w:w="10031" w:type="dxa"/>
            <w:gridSpan w:val="3"/>
          </w:tcPr>
          <w:p w:rsidR="00B277CB" w:rsidRPr="00925756" w:rsidRDefault="00B277CB" w:rsidP="0092575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Дидактическая игра «Тетрис»</w:t>
            </w:r>
          </w:p>
        </w:tc>
      </w:tr>
      <w:tr w:rsidR="00BA40E6" w:rsidTr="00AC366C">
        <w:trPr>
          <w:trHeight w:val="2901"/>
        </w:trPr>
        <w:tc>
          <w:tcPr>
            <w:tcW w:w="2802" w:type="dxa"/>
          </w:tcPr>
          <w:p w:rsidR="00B277CB" w:rsidRDefault="00E33CA7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азвитие пространственно-логического мышления, памяти, закрепление знания сенсорных эталонов (цвет), развитие тактильных ощущений</w:t>
            </w:r>
          </w:p>
        </w:tc>
        <w:tc>
          <w:tcPr>
            <w:tcW w:w="2268" w:type="dxa"/>
          </w:tcPr>
          <w:p w:rsidR="00B277CB" w:rsidRDefault="00E33CA7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Д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оддон</w:t>
            </w:r>
            <w:proofErr w:type="spellEnd"/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 для яиц, гуашь, кисточка, непроливайка</w:t>
            </w:r>
          </w:p>
        </w:tc>
        <w:tc>
          <w:tcPr>
            <w:tcW w:w="4961" w:type="dxa"/>
          </w:tcPr>
          <w:p w:rsidR="00B277CB" w:rsidRDefault="005A3324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1503899</wp:posOffset>
                  </wp:positionH>
                  <wp:positionV relativeFrom="paragraph">
                    <wp:posOffset>114935</wp:posOffset>
                  </wp:positionV>
                  <wp:extent cx="1403350" cy="1600200"/>
                  <wp:effectExtent l="19050" t="0" r="6350" b="0"/>
                  <wp:wrapNone/>
                  <wp:docPr id="18" name="Рисунок 17" descr="C:\Users\Махмуд Великий\Desktop\Лаборатория Шелопова декабрь\IMG-20231028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хмуд Великий\Desktop\Лаборатория Шелопова декабрь\IMG-20231028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2755" r="5967" b="30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366C"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67310</wp:posOffset>
                  </wp:positionV>
                  <wp:extent cx="1367155" cy="1647825"/>
                  <wp:effectExtent l="19050" t="0" r="4445" b="0"/>
                  <wp:wrapNone/>
                  <wp:docPr id="17" name="Рисунок 16" descr="C:\Users\Махмуд Великий\Desktop\Лаборатория Шелопова декабрь\IMG_1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хмуд Великий\Desktop\Лаборатория Шелопова декабрь\IMG_1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77CB" w:rsidTr="00925756">
        <w:trPr>
          <w:trHeight w:val="444"/>
        </w:trPr>
        <w:tc>
          <w:tcPr>
            <w:tcW w:w="10031" w:type="dxa"/>
            <w:gridSpan w:val="3"/>
          </w:tcPr>
          <w:p w:rsidR="00B277CB" w:rsidRPr="00925756" w:rsidRDefault="00B277CB" w:rsidP="0092575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 xml:space="preserve">Дидактическая игра «Математический планшет - </w:t>
            </w:r>
            <w:proofErr w:type="spellStart"/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геоборд</w:t>
            </w:r>
            <w:proofErr w:type="spellEnd"/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»</w:t>
            </w:r>
          </w:p>
        </w:tc>
      </w:tr>
      <w:tr w:rsidR="00BA40E6" w:rsidTr="00BB7C23">
        <w:trPr>
          <w:trHeight w:val="2935"/>
        </w:trPr>
        <w:tc>
          <w:tcPr>
            <w:tcW w:w="2802" w:type="dxa"/>
          </w:tcPr>
          <w:p w:rsidR="00B277CB" w:rsidRDefault="00E33CA7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</w:t>
            </w:r>
            <w:r w:rsidR="00B277C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азвитие мелкой моторики, координаций движений, речи, наблюдательности, логического мышления, развитие способности к классификации</w:t>
            </w:r>
          </w:p>
        </w:tc>
        <w:tc>
          <w:tcPr>
            <w:tcW w:w="2268" w:type="dxa"/>
          </w:tcPr>
          <w:p w:rsidR="00B277CB" w:rsidRDefault="00E33CA7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</w:t>
            </w:r>
            <w:r w:rsidR="00BC726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артон прямоугольной формы, пластиковые крышки от детског</w:t>
            </w: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о питания, резинки (канцелярские</w:t>
            </w:r>
            <w:r w:rsidR="00BC726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), фломастеры, горячий клей</w:t>
            </w:r>
          </w:p>
        </w:tc>
        <w:tc>
          <w:tcPr>
            <w:tcW w:w="4961" w:type="dxa"/>
          </w:tcPr>
          <w:p w:rsidR="00B277CB" w:rsidRDefault="00BB7C23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73660</wp:posOffset>
                  </wp:positionV>
                  <wp:extent cx="1390650" cy="1657350"/>
                  <wp:effectExtent l="19050" t="0" r="0" b="0"/>
                  <wp:wrapNone/>
                  <wp:docPr id="29" name="Рисунок 28" descr="C:\Users\Махмуд Великий\Desktop\Лаборатория Шелопова декабрь\IMG-2023110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Махмуд Великий\Desktop\Лаборатория Шелопова декабрь\IMG-20231102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73660</wp:posOffset>
                  </wp:positionV>
                  <wp:extent cx="1524000" cy="1657350"/>
                  <wp:effectExtent l="19050" t="0" r="0" b="0"/>
                  <wp:wrapNone/>
                  <wp:docPr id="1" name="Рисунок 1" descr="C:\Users\Махмуд Великий\Desktop\Лаборатория Шелопова декабрь\IMG_1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хмуд Великий\Desktop\Лаборатория Шелопова декабрь\IMG_1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0491" t="14282" r="3346" b="15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77CB" w:rsidTr="00925756">
        <w:trPr>
          <w:trHeight w:val="490"/>
        </w:trPr>
        <w:tc>
          <w:tcPr>
            <w:tcW w:w="10031" w:type="dxa"/>
            <w:gridSpan w:val="3"/>
          </w:tcPr>
          <w:p w:rsidR="00B277CB" w:rsidRDefault="00BC726B" w:rsidP="00320A0A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Дидактическая игра «</w:t>
            </w:r>
            <w:proofErr w:type="spellStart"/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Развивашка</w:t>
            </w:r>
            <w:proofErr w:type="spellEnd"/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 xml:space="preserve"> малышам»</w:t>
            </w:r>
          </w:p>
        </w:tc>
      </w:tr>
      <w:tr w:rsidR="00FA1D4C" w:rsidTr="00BB7C23">
        <w:trPr>
          <w:trHeight w:val="4317"/>
        </w:trPr>
        <w:tc>
          <w:tcPr>
            <w:tcW w:w="2802" w:type="dxa"/>
          </w:tcPr>
          <w:p w:rsidR="00B277CB" w:rsidRDefault="00E33CA7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</w:t>
            </w:r>
            <w:r w:rsidR="00BC726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азвитие мелкой моторики, сенсорного развития, знакомство с цветом и формой, развитие логического мышления</w:t>
            </w:r>
          </w:p>
        </w:tc>
        <w:tc>
          <w:tcPr>
            <w:tcW w:w="2268" w:type="dxa"/>
          </w:tcPr>
          <w:p w:rsidR="00B277CB" w:rsidRDefault="00E33CA7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</w:t>
            </w:r>
            <w:r w:rsidR="00BC726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артон прямоугольной формы, фетр разных цветов, шнурок, тесьма для руко</w:t>
            </w:r>
            <w:r w:rsidR="00BC726B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делия, пуговицы, швейная машина</w:t>
            </w:r>
          </w:p>
        </w:tc>
        <w:tc>
          <w:tcPr>
            <w:tcW w:w="4961" w:type="dxa"/>
          </w:tcPr>
          <w:p w:rsidR="00B277CB" w:rsidRDefault="000C19AA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41275</wp:posOffset>
                  </wp:positionV>
                  <wp:extent cx="1438275" cy="1828800"/>
                  <wp:effectExtent l="19050" t="0" r="9525" b="0"/>
                  <wp:wrapNone/>
                  <wp:docPr id="15" name="Рисунок 14" descr="C:\Users\Махмуд Великий\Desktop\Лаборатория Шелопова декабрь\IMG_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хмуд Великий\Desktop\Лаборатория Шелопова декабрь\IMG_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985" b="1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471A"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43180</wp:posOffset>
                  </wp:positionV>
                  <wp:extent cx="1311910" cy="1830572"/>
                  <wp:effectExtent l="19050" t="0" r="2540" b="0"/>
                  <wp:wrapNone/>
                  <wp:docPr id="16" name="Рисунок 15" descr="C:\Users\Махмуд Великий\Desktop\Лаборатория Шелопова декабрь\IMG-20231028-WA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хмуд Великий\Desktop\Лаборатория Шелопова декабрь\IMG-20231028-WA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830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726B" w:rsidTr="00925756">
        <w:trPr>
          <w:trHeight w:val="470"/>
        </w:trPr>
        <w:tc>
          <w:tcPr>
            <w:tcW w:w="10031" w:type="dxa"/>
            <w:gridSpan w:val="3"/>
          </w:tcPr>
          <w:p w:rsidR="00BC726B" w:rsidRPr="00320A0A" w:rsidRDefault="00BC726B" w:rsidP="00320A0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lastRenderedPageBreak/>
              <w:t>Дидактическая игра «Мусор разделяем – планету спасаем!»</w:t>
            </w:r>
          </w:p>
        </w:tc>
      </w:tr>
      <w:tr w:rsidR="00BA40E6" w:rsidTr="00FA1D4C">
        <w:trPr>
          <w:trHeight w:val="2639"/>
        </w:trPr>
        <w:tc>
          <w:tcPr>
            <w:tcW w:w="2802" w:type="dxa"/>
          </w:tcPr>
          <w:p w:rsidR="00BC726B" w:rsidRPr="00EE5E7A" w:rsidRDefault="00320A0A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</w:t>
            </w:r>
            <w:r w:rsidR="00BC726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азвитие связной речи, внимания, мышления, памяти, тактильных ощущений, развитие умения классифицировать предметы по материалам, из которых они были сделаны</w:t>
            </w:r>
          </w:p>
        </w:tc>
        <w:tc>
          <w:tcPr>
            <w:tcW w:w="2268" w:type="dxa"/>
          </w:tcPr>
          <w:p w:rsidR="00BC726B" w:rsidRPr="00EE5E7A" w:rsidRDefault="00320A0A" w:rsidP="00320A0A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</w:t>
            </w:r>
            <w:r w:rsidR="00BC726B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ороб, предметы, сделанные из разного материала (пластик, бумага, дерево, металл, стекло)</w:t>
            </w:r>
            <w:proofErr w:type="gramEnd"/>
          </w:p>
        </w:tc>
        <w:tc>
          <w:tcPr>
            <w:tcW w:w="4961" w:type="dxa"/>
          </w:tcPr>
          <w:p w:rsidR="00BC726B" w:rsidRDefault="00BA40E6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86226</wp:posOffset>
                  </wp:positionV>
                  <wp:extent cx="1094740" cy="1466349"/>
                  <wp:effectExtent l="19050" t="0" r="0" b="0"/>
                  <wp:wrapNone/>
                  <wp:docPr id="27" name="Рисунок 26" descr="C:\Users\Махмуд Великий\Desktop\Лаборатория Шелопова декабрь\IMG_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хмуд Великий\Desktop\Лаборатория Шелопова декабрь\IMG_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466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95250</wp:posOffset>
                  </wp:positionV>
                  <wp:extent cx="1767840" cy="1457325"/>
                  <wp:effectExtent l="19050" t="0" r="3810" b="0"/>
                  <wp:wrapNone/>
                  <wp:docPr id="28" name="Рисунок 27" descr="C:\Users\Махмуд Великий\Desktop\Лаборатория Шелопова декабрь\IMG-2023112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хмуд Великий\Desktop\Лаборатория Шелопова декабрь\IMG-20231128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9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726B" w:rsidTr="00925756">
        <w:trPr>
          <w:trHeight w:val="472"/>
        </w:trPr>
        <w:tc>
          <w:tcPr>
            <w:tcW w:w="10031" w:type="dxa"/>
            <w:gridSpan w:val="3"/>
          </w:tcPr>
          <w:p w:rsidR="00BC726B" w:rsidRDefault="00D542FD" w:rsidP="00FA6747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Тренажёр для дыхательной гимнастики «Пёрышко»</w:t>
            </w:r>
          </w:p>
        </w:tc>
      </w:tr>
      <w:tr w:rsidR="00BA40E6" w:rsidTr="00DB466A">
        <w:trPr>
          <w:trHeight w:val="3092"/>
        </w:trPr>
        <w:tc>
          <w:tcPr>
            <w:tcW w:w="2802" w:type="dxa"/>
          </w:tcPr>
          <w:p w:rsidR="00BC726B" w:rsidRPr="00EE5E7A" w:rsidRDefault="00320A0A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У</w:t>
            </w:r>
            <w:r w:rsidR="00D542FD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крепить дыхательную систему, развитие мышц гортани, носоглотки, корректировка дефектов речевого дыхания</w:t>
            </w:r>
          </w:p>
        </w:tc>
        <w:tc>
          <w:tcPr>
            <w:tcW w:w="2268" w:type="dxa"/>
          </w:tcPr>
          <w:p w:rsidR="00BC726B" w:rsidRPr="00EE5E7A" w:rsidRDefault="00320A0A" w:rsidP="00320A0A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К</w:t>
            </w:r>
            <w:r w:rsidR="00D542FD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октейльные</w:t>
            </w:r>
            <w:proofErr w:type="spellEnd"/>
            <w:r w:rsidR="00D542FD" w:rsidRPr="00EE5E7A"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 xml:space="preserve"> трубочки, вертушка (драже-конфеты), перья для рукоделия, клей карандаш</w:t>
            </w:r>
          </w:p>
        </w:tc>
        <w:tc>
          <w:tcPr>
            <w:tcW w:w="4961" w:type="dxa"/>
          </w:tcPr>
          <w:p w:rsidR="00BC726B" w:rsidRDefault="00DB466A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99060</wp:posOffset>
                  </wp:positionV>
                  <wp:extent cx="1314450" cy="1752600"/>
                  <wp:effectExtent l="19050" t="0" r="0" b="0"/>
                  <wp:wrapNone/>
                  <wp:docPr id="19" name="Рисунок 18" descr="C:\Users\Махмуд Великий\Desktop\Лаборатория Шелопова декабрь\IMG_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хмуд Великий\Desktop\Лаборатория Шелопова декабрь\IMG_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99060</wp:posOffset>
                  </wp:positionV>
                  <wp:extent cx="1463675" cy="1781175"/>
                  <wp:effectExtent l="19050" t="0" r="3175" b="0"/>
                  <wp:wrapNone/>
                  <wp:docPr id="20" name="Рисунок 19" descr="C:\Users\Махмуд Великий\Desktop\Лаборатория Шелопова декабрь\IMG-20231028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хмуд Великий\Desktop\Лаборатория Шелопова декабрь\IMG-20231028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8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6747" w:rsidTr="00925756">
        <w:trPr>
          <w:trHeight w:val="446"/>
        </w:trPr>
        <w:tc>
          <w:tcPr>
            <w:tcW w:w="10031" w:type="dxa"/>
            <w:gridSpan w:val="3"/>
          </w:tcPr>
          <w:p w:rsidR="00FA6747" w:rsidRDefault="00F45D99" w:rsidP="00F45D99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 w:rsidRPr="00EE5E7A"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Дидактическая игра «</w:t>
            </w:r>
            <w:r>
              <w:rPr>
                <w:rFonts w:ascii="Times New Roman" w:eastAsia="Times New Roman" w:hAnsi="Times New Roman" w:cs="Times New Roman"/>
                <w:b/>
                <w:color w:val="211E1E"/>
                <w:sz w:val="24"/>
                <w:szCs w:val="24"/>
                <w:lang w:eastAsia="ru-RU"/>
              </w:rPr>
              <w:t>Башенки»</w:t>
            </w:r>
          </w:p>
        </w:tc>
      </w:tr>
      <w:tr w:rsidR="00BA40E6" w:rsidTr="00FC1E8B">
        <w:trPr>
          <w:trHeight w:val="2518"/>
        </w:trPr>
        <w:tc>
          <w:tcPr>
            <w:tcW w:w="2802" w:type="dxa"/>
          </w:tcPr>
          <w:p w:rsidR="00FA6747" w:rsidRDefault="00F45D99" w:rsidP="00D542FD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Развитие мелкой моторики, фантазии, мышления, конструктивных умений</w:t>
            </w:r>
          </w:p>
        </w:tc>
        <w:tc>
          <w:tcPr>
            <w:tcW w:w="2268" w:type="dxa"/>
          </w:tcPr>
          <w:p w:rsidR="00FA6747" w:rsidRDefault="00F45D99" w:rsidP="00320A0A">
            <w:pPr>
              <w:pStyle w:val="a5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  <w:t>Твёрдая древесина (ясень), каретка для пропилов, акриловые краски</w:t>
            </w:r>
          </w:p>
        </w:tc>
        <w:tc>
          <w:tcPr>
            <w:tcW w:w="4961" w:type="dxa"/>
          </w:tcPr>
          <w:p w:rsidR="00FA6747" w:rsidRDefault="00B429A8" w:rsidP="00DE27D5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21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116205</wp:posOffset>
                  </wp:positionV>
                  <wp:extent cx="1560195" cy="1381125"/>
                  <wp:effectExtent l="19050" t="0" r="1905" b="0"/>
                  <wp:wrapNone/>
                  <wp:docPr id="26" name="Рисунок 25" descr="C:\Users\Махмуд Великий\Desktop\Лаборатория Шелопова декабрь\IMG-20231027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ахмуд Великий\Desktop\Лаборатория Шелопова декабрь\IMG-20231027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211E1E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116205</wp:posOffset>
                  </wp:positionV>
                  <wp:extent cx="1285875" cy="1381125"/>
                  <wp:effectExtent l="19050" t="0" r="9525" b="0"/>
                  <wp:wrapNone/>
                  <wp:docPr id="25" name="Рисунок 24" descr="C:\Users\Махмуд Великий\Desktop\Лаборатория Шелопова декабрь\IMG_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Махмуд Великий\Desktop\Лаборатория Шелопова декабрь\IMG_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1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10C3" w:rsidRPr="00EE5E7A" w:rsidRDefault="000910C3" w:rsidP="00DE27D5">
      <w:pPr>
        <w:pStyle w:val="a5"/>
        <w:ind w:firstLine="709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sectPr w:rsidR="000910C3" w:rsidRPr="00EE5E7A" w:rsidSect="00EE5E7A">
      <w:pgSz w:w="11906" w:h="16838"/>
      <w:pgMar w:top="680" w:right="567" w:bottom="68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227"/>
    <w:multiLevelType w:val="hybridMultilevel"/>
    <w:tmpl w:val="87A66C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2F539C"/>
    <w:multiLevelType w:val="hybridMultilevel"/>
    <w:tmpl w:val="D4B6D718"/>
    <w:lvl w:ilvl="0" w:tplc="D4AEB3CA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B662FD1"/>
    <w:multiLevelType w:val="hybridMultilevel"/>
    <w:tmpl w:val="9BB4C9C8"/>
    <w:lvl w:ilvl="0" w:tplc="708630CA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FD14D8D"/>
    <w:multiLevelType w:val="hybridMultilevel"/>
    <w:tmpl w:val="CF8E2B9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2C78"/>
    <w:rsid w:val="00021B66"/>
    <w:rsid w:val="00051D20"/>
    <w:rsid w:val="000910C3"/>
    <w:rsid w:val="000C19AA"/>
    <w:rsid w:val="0012285C"/>
    <w:rsid w:val="00136222"/>
    <w:rsid w:val="00142696"/>
    <w:rsid w:val="0014471A"/>
    <w:rsid w:val="00176D8A"/>
    <w:rsid w:val="00194621"/>
    <w:rsid w:val="001A1626"/>
    <w:rsid w:val="001A392D"/>
    <w:rsid w:val="001C6387"/>
    <w:rsid w:val="00202326"/>
    <w:rsid w:val="00287609"/>
    <w:rsid w:val="002E453D"/>
    <w:rsid w:val="002E4E9C"/>
    <w:rsid w:val="00300C3D"/>
    <w:rsid w:val="003153B8"/>
    <w:rsid w:val="00320A0A"/>
    <w:rsid w:val="00385972"/>
    <w:rsid w:val="00387BA5"/>
    <w:rsid w:val="003A1498"/>
    <w:rsid w:val="004031D6"/>
    <w:rsid w:val="00413C57"/>
    <w:rsid w:val="00417504"/>
    <w:rsid w:val="00433C1C"/>
    <w:rsid w:val="004701C0"/>
    <w:rsid w:val="004D33BF"/>
    <w:rsid w:val="00512FDA"/>
    <w:rsid w:val="00562C78"/>
    <w:rsid w:val="00570DE8"/>
    <w:rsid w:val="00577C25"/>
    <w:rsid w:val="005A3324"/>
    <w:rsid w:val="005A40B8"/>
    <w:rsid w:val="005F2583"/>
    <w:rsid w:val="006170A4"/>
    <w:rsid w:val="00637599"/>
    <w:rsid w:val="00682AA8"/>
    <w:rsid w:val="006C3620"/>
    <w:rsid w:val="006C48F4"/>
    <w:rsid w:val="006F4CE1"/>
    <w:rsid w:val="006F6198"/>
    <w:rsid w:val="00734E88"/>
    <w:rsid w:val="007C7BFC"/>
    <w:rsid w:val="007D029C"/>
    <w:rsid w:val="007E309B"/>
    <w:rsid w:val="007F7171"/>
    <w:rsid w:val="008330EE"/>
    <w:rsid w:val="008C11F0"/>
    <w:rsid w:val="008C24E3"/>
    <w:rsid w:val="008E3C73"/>
    <w:rsid w:val="00925756"/>
    <w:rsid w:val="009539AC"/>
    <w:rsid w:val="009C6C40"/>
    <w:rsid w:val="009D2926"/>
    <w:rsid w:val="009E028B"/>
    <w:rsid w:val="009E130D"/>
    <w:rsid w:val="00A0222D"/>
    <w:rsid w:val="00AC366C"/>
    <w:rsid w:val="00AE765D"/>
    <w:rsid w:val="00B04DA3"/>
    <w:rsid w:val="00B07C29"/>
    <w:rsid w:val="00B277CB"/>
    <w:rsid w:val="00B429A8"/>
    <w:rsid w:val="00B97DB7"/>
    <w:rsid w:val="00BA40E6"/>
    <w:rsid w:val="00BB27D4"/>
    <w:rsid w:val="00BB7C23"/>
    <w:rsid w:val="00BC726B"/>
    <w:rsid w:val="00C149A1"/>
    <w:rsid w:val="00C23AE1"/>
    <w:rsid w:val="00C30407"/>
    <w:rsid w:val="00C83589"/>
    <w:rsid w:val="00CF645E"/>
    <w:rsid w:val="00D0132F"/>
    <w:rsid w:val="00D542FD"/>
    <w:rsid w:val="00D95D0C"/>
    <w:rsid w:val="00DB466A"/>
    <w:rsid w:val="00DE27D5"/>
    <w:rsid w:val="00E232A3"/>
    <w:rsid w:val="00E33CA7"/>
    <w:rsid w:val="00EB2BC1"/>
    <w:rsid w:val="00EC4D84"/>
    <w:rsid w:val="00EE5E7A"/>
    <w:rsid w:val="00F12BD9"/>
    <w:rsid w:val="00F45D99"/>
    <w:rsid w:val="00F6743B"/>
    <w:rsid w:val="00FA1D4C"/>
    <w:rsid w:val="00FA6747"/>
    <w:rsid w:val="00FC1E8B"/>
    <w:rsid w:val="00FC2184"/>
    <w:rsid w:val="00FC73D6"/>
    <w:rsid w:val="00FD1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3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30407"/>
    <w:pPr>
      <w:ind w:left="720"/>
      <w:contextualSpacing/>
    </w:pPr>
  </w:style>
  <w:style w:type="paragraph" w:styleId="a5">
    <w:name w:val="No Spacing"/>
    <w:link w:val="a6"/>
    <w:uiPriority w:val="1"/>
    <w:qFormat/>
    <w:rsid w:val="00EE5E7A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locked/>
    <w:rsid w:val="004031D6"/>
  </w:style>
  <w:style w:type="paragraph" w:customStyle="1" w:styleId="Style2">
    <w:name w:val="Style2"/>
    <w:basedOn w:val="a"/>
    <w:rsid w:val="004031D6"/>
    <w:pPr>
      <w:widowControl w:val="0"/>
      <w:autoSpaceDE w:val="0"/>
      <w:autoSpaceDN w:val="0"/>
      <w:adjustRightInd w:val="0"/>
      <w:spacing w:after="0" w:line="278" w:lineRule="exact"/>
      <w:ind w:firstLine="643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6C48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A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1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BD4748-2447-4D45-AFED-1A23960D7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1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Махмуд Великий</cp:lastModifiedBy>
  <cp:revision>66</cp:revision>
  <dcterms:created xsi:type="dcterms:W3CDTF">2023-11-27T17:38:00Z</dcterms:created>
  <dcterms:modified xsi:type="dcterms:W3CDTF">2023-11-29T13:06:00Z</dcterms:modified>
</cp:coreProperties>
</file>