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B598" w14:textId="601104BA" w:rsidR="006113F5" w:rsidRDefault="006113F5" w:rsidP="006113F5">
      <w:pPr>
        <w:spacing w:after="0" w:line="240" w:lineRule="auto"/>
        <w:ind w:left="1644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6113F5">
        <w:rPr>
          <w:rFonts w:ascii="Times New Roman" w:hAnsi="Times New Roman"/>
          <w:i/>
          <w:sz w:val="28"/>
          <w:szCs w:val="28"/>
        </w:rPr>
        <w:t xml:space="preserve">Ю.И. </w:t>
      </w:r>
      <w:r w:rsidR="00C030D5" w:rsidRPr="006113F5">
        <w:rPr>
          <w:rFonts w:ascii="Times New Roman" w:hAnsi="Times New Roman"/>
          <w:i/>
          <w:sz w:val="28"/>
          <w:szCs w:val="28"/>
        </w:rPr>
        <w:t>Пухова</w:t>
      </w:r>
    </w:p>
    <w:p w14:paraId="101C7DAD" w14:textId="7590E86E" w:rsidR="006113F5" w:rsidRPr="006113F5" w:rsidRDefault="002A7F47" w:rsidP="006113F5">
      <w:pPr>
        <w:spacing w:after="0" w:line="240" w:lineRule="auto"/>
        <w:ind w:left="1644"/>
        <w:contextualSpacing/>
        <w:jc w:val="right"/>
        <w:rPr>
          <w:rFonts w:ascii="Times New Roman" w:hAnsi="Times New Roman"/>
          <w:sz w:val="28"/>
          <w:szCs w:val="28"/>
        </w:rPr>
      </w:pPr>
      <w:r w:rsidRPr="006113F5">
        <w:rPr>
          <w:rFonts w:ascii="Times New Roman" w:hAnsi="Times New Roman"/>
          <w:sz w:val="28"/>
          <w:szCs w:val="28"/>
        </w:rPr>
        <w:t>МА</w:t>
      </w:r>
      <w:r w:rsidR="00C030D5" w:rsidRPr="006113F5">
        <w:rPr>
          <w:rFonts w:ascii="Times New Roman" w:hAnsi="Times New Roman"/>
          <w:sz w:val="28"/>
          <w:szCs w:val="28"/>
        </w:rPr>
        <w:t>ОУ «Гимназия №17</w:t>
      </w:r>
    </w:p>
    <w:p w14:paraId="0BA149C8" w14:textId="5A02642F" w:rsidR="00EA129A" w:rsidRDefault="00C030D5" w:rsidP="006113F5">
      <w:pPr>
        <w:spacing w:after="0" w:line="240" w:lineRule="auto"/>
        <w:ind w:left="1644"/>
        <w:contextualSpacing/>
        <w:jc w:val="right"/>
        <w:rPr>
          <w:rFonts w:ascii="Times New Roman" w:hAnsi="Times New Roman"/>
          <w:sz w:val="28"/>
          <w:szCs w:val="28"/>
        </w:rPr>
      </w:pPr>
      <w:r w:rsidRPr="006113F5">
        <w:rPr>
          <w:rFonts w:ascii="Times New Roman" w:hAnsi="Times New Roman"/>
          <w:sz w:val="28"/>
          <w:szCs w:val="28"/>
        </w:rPr>
        <w:t>Перм</w:t>
      </w:r>
      <w:r w:rsidR="006113F5" w:rsidRPr="006113F5">
        <w:rPr>
          <w:rFonts w:ascii="Times New Roman" w:hAnsi="Times New Roman"/>
          <w:sz w:val="28"/>
          <w:szCs w:val="28"/>
        </w:rPr>
        <w:t>ь,</w:t>
      </w:r>
    </w:p>
    <w:p w14:paraId="28CA44C1" w14:textId="16DEB015" w:rsidR="00E06DA0" w:rsidRDefault="00E06DA0" w:rsidP="006113F5">
      <w:pPr>
        <w:spacing w:after="0" w:line="240" w:lineRule="auto"/>
        <w:ind w:left="164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14:paraId="7C725533" w14:textId="33144195" w:rsidR="006113F5" w:rsidRPr="002A46AF" w:rsidRDefault="006113F5" w:rsidP="006113F5">
      <w:pPr>
        <w:spacing w:after="0" w:line="240" w:lineRule="auto"/>
        <w:ind w:left="1644"/>
        <w:contextualSpacing/>
        <w:jc w:val="right"/>
        <w:rPr>
          <w:rFonts w:ascii="Times New Roman" w:hAnsi="Times New Roman"/>
          <w:sz w:val="28"/>
          <w:szCs w:val="28"/>
        </w:rPr>
      </w:pPr>
      <w:r w:rsidRPr="006113F5">
        <w:rPr>
          <w:rFonts w:ascii="Times New Roman" w:hAnsi="Times New Roman"/>
          <w:sz w:val="28"/>
          <w:szCs w:val="28"/>
        </w:rPr>
        <w:t>е</w:t>
      </w:r>
      <w:r w:rsidRPr="002A46AF">
        <w:rPr>
          <w:rFonts w:ascii="Times New Roman" w:hAnsi="Times New Roman"/>
          <w:sz w:val="28"/>
          <w:szCs w:val="28"/>
        </w:rPr>
        <w:t>-</w:t>
      </w:r>
      <w:r w:rsidRPr="006113F5">
        <w:rPr>
          <w:rFonts w:ascii="Times New Roman" w:hAnsi="Times New Roman"/>
          <w:sz w:val="28"/>
          <w:szCs w:val="28"/>
          <w:lang w:val="en-US"/>
        </w:rPr>
        <w:t>mail</w:t>
      </w:r>
      <w:r w:rsidRPr="002A46AF">
        <w:rPr>
          <w:rFonts w:ascii="Times New Roman" w:hAnsi="Times New Roman"/>
          <w:sz w:val="28"/>
          <w:szCs w:val="28"/>
        </w:rPr>
        <w:t xml:space="preserve">: </w:t>
      </w:r>
      <w:r w:rsidR="002A46AF">
        <w:fldChar w:fldCharType="begin"/>
      </w:r>
      <w:r w:rsidR="002A46AF">
        <w:instrText xml:space="preserve"> HYPERLINK "mailto:malshakova.ylia@yandex.ru" </w:instrText>
      </w:r>
      <w:r w:rsidR="002A46AF">
        <w:fldChar w:fldCharType="separate"/>
      </w:r>
      <w:r w:rsidR="006873F2" w:rsidRPr="004661D6">
        <w:rPr>
          <w:rStyle w:val="a4"/>
          <w:rFonts w:ascii="Times New Roman" w:hAnsi="Times New Roman"/>
          <w:sz w:val="28"/>
          <w:szCs w:val="28"/>
          <w:lang w:val="en-US"/>
        </w:rPr>
        <w:t>malshakova</w:t>
      </w:r>
      <w:r w:rsidR="006873F2" w:rsidRPr="002A46AF">
        <w:rPr>
          <w:rStyle w:val="a4"/>
          <w:rFonts w:ascii="Times New Roman" w:hAnsi="Times New Roman"/>
          <w:sz w:val="28"/>
          <w:szCs w:val="28"/>
        </w:rPr>
        <w:t>.</w:t>
      </w:r>
      <w:r w:rsidR="006873F2" w:rsidRPr="004661D6">
        <w:rPr>
          <w:rStyle w:val="a4"/>
          <w:rFonts w:ascii="Times New Roman" w:hAnsi="Times New Roman"/>
          <w:sz w:val="28"/>
          <w:szCs w:val="28"/>
          <w:lang w:val="en-US"/>
        </w:rPr>
        <w:t>ylia</w:t>
      </w:r>
      <w:r w:rsidR="006873F2" w:rsidRPr="002A46AF">
        <w:rPr>
          <w:rStyle w:val="a4"/>
          <w:rFonts w:ascii="Times New Roman" w:hAnsi="Times New Roman"/>
          <w:sz w:val="28"/>
          <w:szCs w:val="28"/>
        </w:rPr>
        <w:t>@</w:t>
      </w:r>
      <w:r w:rsidR="006873F2" w:rsidRPr="004661D6">
        <w:rPr>
          <w:rStyle w:val="a4"/>
          <w:rFonts w:ascii="Times New Roman" w:hAnsi="Times New Roman"/>
          <w:sz w:val="28"/>
          <w:szCs w:val="28"/>
          <w:lang w:val="en-US"/>
        </w:rPr>
        <w:t>yandex</w:t>
      </w:r>
      <w:r w:rsidR="006873F2" w:rsidRPr="002A46AF">
        <w:rPr>
          <w:rStyle w:val="a4"/>
          <w:rFonts w:ascii="Times New Roman" w:hAnsi="Times New Roman"/>
          <w:sz w:val="28"/>
          <w:szCs w:val="28"/>
        </w:rPr>
        <w:t>.</w:t>
      </w:r>
      <w:r w:rsidR="006873F2" w:rsidRPr="004661D6">
        <w:rPr>
          <w:rStyle w:val="a4"/>
          <w:rFonts w:ascii="Times New Roman" w:hAnsi="Times New Roman"/>
          <w:sz w:val="28"/>
          <w:szCs w:val="28"/>
          <w:lang w:val="en-US"/>
        </w:rPr>
        <w:t>ru</w:t>
      </w:r>
      <w:r w:rsidR="002A46AF">
        <w:rPr>
          <w:rStyle w:val="a4"/>
          <w:rFonts w:ascii="Times New Roman" w:hAnsi="Times New Roman"/>
          <w:sz w:val="28"/>
          <w:szCs w:val="28"/>
          <w:lang w:val="en-US"/>
        </w:rPr>
        <w:fldChar w:fldCharType="end"/>
      </w:r>
    </w:p>
    <w:p w14:paraId="613E3A15" w14:textId="77777777" w:rsidR="006873F2" w:rsidRPr="002A46AF" w:rsidRDefault="006873F2" w:rsidP="006113F5">
      <w:pPr>
        <w:spacing w:after="0" w:line="240" w:lineRule="auto"/>
        <w:ind w:left="1644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C3EEFA4" w14:textId="77777777" w:rsidR="00E06DA0" w:rsidRPr="00E06DA0" w:rsidRDefault="00E06DA0" w:rsidP="006113F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90C6941" w14:textId="1E325E45" w:rsidR="00EA129A" w:rsidRDefault="006113F5" w:rsidP="006977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Математические проекты обучающихся 5-9 классов</w:t>
      </w:r>
    </w:p>
    <w:p w14:paraId="112B412A" w14:textId="7E18A792" w:rsidR="00450133" w:rsidRPr="00052379" w:rsidRDefault="00450133" w:rsidP="00450133">
      <w:pPr>
        <w:shd w:val="clear" w:color="auto" w:fill="FFFFFF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50133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Аннотация</w:t>
      </w:r>
      <w:r w:rsidRPr="0045013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83A39">
        <w:rPr>
          <w:color w:val="000000"/>
          <w:sz w:val="28"/>
          <w:szCs w:val="28"/>
        </w:rPr>
        <w:t xml:space="preserve"> </w:t>
      </w:r>
      <w:r w:rsidRPr="00450133">
        <w:rPr>
          <w:rFonts w:ascii="Times New Roman" w:hAnsi="Times New Roman" w:cs="Times New Roman"/>
          <w:i/>
          <w:iCs/>
          <w:sz w:val="24"/>
          <w:szCs w:val="24"/>
        </w:rPr>
        <w:t>Проектной деятельности обучающихся в настоящее время уделяется большое внимание. Автор статьи привод</w:t>
      </w:r>
      <w:r w:rsidR="00A3267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50133">
        <w:rPr>
          <w:rFonts w:ascii="Times New Roman" w:hAnsi="Times New Roman" w:cs="Times New Roman"/>
          <w:i/>
          <w:iCs/>
          <w:sz w:val="24"/>
          <w:szCs w:val="24"/>
        </w:rPr>
        <w:t xml:space="preserve">т примеры проектов различной тематики: от настольной математической игры до разработки веб -приложения. </w:t>
      </w:r>
      <w:r>
        <w:rPr>
          <w:rFonts w:ascii="Times New Roman" w:hAnsi="Times New Roman" w:cs="Times New Roman"/>
          <w:i/>
          <w:iCs/>
          <w:sz w:val="24"/>
          <w:szCs w:val="24"/>
        </w:rPr>
        <w:t>Такие</w:t>
      </w:r>
      <w:r w:rsidRPr="0005237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проекты</w:t>
      </w:r>
      <w:r w:rsidRPr="0005237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помогают</w:t>
      </w:r>
      <w:r w:rsidRPr="0005237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обучающимся</w:t>
      </w:r>
      <w:r w:rsidRPr="0005237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5-9 </w:t>
      </w:r>
      <w:r>
        <w:rPr>
          <w:rFonts w:ascii="Times New Roman" w:hAnsi="Times New Roman" w:cs="Times New Roman"/>
          <w:i/>
          <w:iCs/>
          <w:sz w:val="24"/>
          <w:szCs w:val="24"/>
        </w:rPr>
        <w:t>классов</w:t>
      </w:r>
      <w:r w:rsidRPr="0005237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52379">
        <w:rPr>
          <w:rFonts w:ascii="Times New Roman" w:hAnsi="Times New Roman" w:cs="Times New Roman"/>
          <w:i/>
          <w:iCs/>
          <w:sz w:val="24"/>
          <w:szCs w:val="24"/>
        </w:rPr>
        <w:t>развить</w:t>
      </w:r>
      <w:r w:rsidR="00052379" w:rsidRPr="0005237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52379">
        <w:rPr>
          <w:rFonts w:ascii="Times New Roman" w:hAnsi="Times New Roman" w:cs="Times New Roman"/>
          <w:i/>
          <w:iCs/>
          <w:sz w:val="24"/>
          <w:szCs w:val="24"/>
        </w:rPr>
        <w:t>свой</w:t>
      </w:r>
      <w:r w:rsidRPr="0005237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творческ</w:t>
      </w:r>
      <w:r w:rsidR="00052379"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="00052379" w:rsidRPr="0005237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52379">
        <w:rPr>
          <w:rFonts w:ascii="Times New Roman" w:hAnsi="Times New Roman" w:cs="Times New Roman"/>
          <w:i/>
          <w:iCs/>
          <w:sz w:val="24"/>
          <w:szCs w:val="24"/>
        </w:rPr>
        <w:t>потенциал</w:t>
      </w:r>
      <w:r w:rsidR="00052379" w:rsidRPr="0005237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 </w:t>
      </w:r>
    </w:p>
    <w:p w14:paraId="6C2EE7FC" w14:textId="2BC5400F" w:rsidR="00EA129A" w:rsidRPr="002A46AF" w:rsidRDefault="00450133" w:rsidP="002A7F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="00C030D5" w:rsidRPr="002A46AF">
        <w:rPr>
          <w:rFonts w:ascii="Times New Roman" w:hAnsi="Times New Roman" w:cs="Times New Roman"/>
          <w:sz w:val="24"/>
          <w:szCs w:val="24"/>
        </w:rPr>
        <w:t>приписан</w:t>
      </w:r>
      <w:r w:rsidRPr="002A46AF">
        <w:rPr>
          <w:rFonts w:ascii="Times New Roman" w:hAnsi="Times New Roman" w:cs="Times New Roman"/>
          <w:sz w:val="24"/>
          <w:szCs w:val="24"/>
        </w:rPr>
        <w:t>а</w:t>
      </w:r>
      <w:r w:rsidR="00C030D5" w:rsidRPr="002A46AF">
        <w:rPr>
          <w:rFonts w:ascii="Times New Roman" w:hAnsi="Times New Roman" w:cs="Times New Roman"/>
          <w:sz w:val="24"/>
          <w:szCs w:val="24"/>
        </w:rPr>
        <w:t xml:space="preserve"> в ФГОС и программы всех учебных дисциплин ориентированы на развитие способностей обучающихся приобретать знания и формировать умения использовать приобретённые навыки на практике.  Главный результат образования сегодня – это способность и готовность человека к эффективной и продуктивной деятельности в различных социально-</w:t>
      </w:r>
      <w:r w:rsidR="002A7F47" w:rsidRPr="002A46AF">
        <w:rPr>
          <w:rFonts w:ascii="Times New Roman" w:hAnsi="Times New Roman" w:cs="Times New Roman"/>
          <w:sz w:val="24"/>
          <w:szCs w:val="24"/>
        </w:rPr>
        <w:t>значимых ситуациях [2</w:t>
      </w:r>
      <w:r w:rsidR="00C030D5" w:rsidRPr="002A46AF">
        <w:rPr>
          <w:rFonts w:ascii="Times New Roman" w:hAnsi="Times New Roman" w:cs="Times New Roman"/>
          <w:sz w:val="24"/>
          <w:szCs w:val="24"/>
        </w:rPr>
        <w:t>]</w:t>
      </w:r>
      <w:r w:rsidR="002A7F47" w:rsidRPr="002A46AF">
        <w:rPr>
          <w:rFonts w:ascii="Times New Roman" w:hAnsi="Times New Roman" w:cs="Times New Roman"/>
          <w:sz w:val="24"/>
          <w:szCs w:val="24"/>
        </w:rPr>
        <w:t>.</w:t>
      </w:r>
    </w:p>
    <w:p w14:paraId="5E8694AC" w14:textId="77777777" w:rsidR="00EA129A" w:rsidRPr="002A46AF" w:rsidRDefault="00C030D5" w:rsidP="002A7F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 xml:space="preserve">МАОУ Гимназия №17, являясь базовой школой РАН, реализует метод проектов путём включения в учебный план времени, отведенного в первую очередь на конструирование выбора темы, самоопределения и сопровождение проектной деятельности учителем. Такой системный подход работы учителей математики позволяет включить обучающихся в разнообразную проектную и исследовательскую деятельность. </w:t>
      </w:r>
    </w:p>
    <w:p w14:paraId="6C027A80" w14:textId="77777777" w:rsidR="00EA129A" w:rsidRPr="002A46AF" w:rsidRDefault="00C030D5" w:rsidP="002A7F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 xml:space="preserve">Приведём различные виды творческих проектов по курсу «математика» среди учащихся 5-9 классов. </w:t>
      </w:r>
    </w:p>
    <w:p w14:paraId="36226F8B" w14:textId="77777777" w:rsidR="00EA129A" w:rsidRPr="002A46AF" w:rsidRDefault="002A7F47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b/>
          <w:bCs/>
          <w:sz w:val="24"/>
          <w:szCs w:val="24"/>
        </w:rPr>
        <w:t>Проекты «Настольные игры</w:t>
      </w:r>
      <w:r w:rsidR="00C030D5" w:rsidRPr="002A46AF">
        <w:rPr>
          <w:rFonts w:ascii="Times New Roman" w:hAnsi="Times New Roman" w:cs="Times New Roman"/>
          <w:b/>
          <w:bCs/>
          <w:sz w:val="24"/>
          <w:szCs w:val="24"/>
        </w:rPr>
        <w:t xml:space="preserve"> своими руками»</w:t>
      </w:r>
    </w:p>
    <w:p w14:paraId="621E08D4" w14:textId="77777777" w:rsidR="00EA129A" w:rsidRPr="002A46AF" w:rsidRDefault="00C0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color w:val="000000"/>
          <w:sz w:val="24"/>
          <w:szCs w:val="24"/>
        </w:rPr>
        <w:t xml:space="preserve">В 2021-2022 учебном году учащимся 6-7 классов была предложена интересная форма представления индивидуального проекта – настольная игра. Такой проект способствует развитию творческих способностей, закреплению и повторению основных тем по математике. </w:t>
      </w:r>
    </w:p>
    <w:p w14:paraId="354584FB" w14:textId="77777777" w:rsidR="00EA129A" w:rsidRPr="002A46AF" w:rsidRDefault="00C0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данного проекта не исчерпана связи с большой популярностью настольных игр. </w:t>
      </w:r>
      <w:r w:rsidRPr="002A46AF">
        <w:rPr>
          <w:rFonts w:ascii="Times New Roman" w:hAnsi="Times New Roman" w:cs="Times New Roman"/>
          <w:sz w:val="24"/>
          <w:szCs w:val="24"/>
        </w:rPr>
        <w:t>Как указано в анализе рынка настольных игр в России, на протяжении последних четырёх лет продажи настольных игр ежегодно увел</w:t>
      </w:r>
      <w:r w:rsidR="002A7F47" w:rsidRPr="002A46AF">
        <w:rPr>
          <w:rFonts w:ascii="Times New Roman" w:hAnsi="Times New Roman" w:cs="Times New Roman"/>
          <w:sz w:val="24"/>
          <w:szCs w:val="24"/>
        </w:rPr>
        <w:t>ичиваются на 25-40%, каждый год</w:t>
      </w:r>
      <w:r w:rsidRPr="002A46AF">
        <w:rPr>
          <w:rFonts w:ascii="Times New Roman" w:hAnsi="Times New Roman" w:cs="Times New Roman"/>
          <w:sz w:val="24"/>
          <w:szCs w:val="24"/>
        </w:rPr>
        <w:t xml:space="preserve"> выходят тысячи новых наименований, топовые игры продаются миллионными тиражами</w:t>
      </w:r>
      <w:r w:rsidR="002A7F47" w:rsidRPr="002A46AF">
        <w:rPr>
          <w:rFonts w:ascii="Times New Roman" w:hAnsi="Times New Roman" w:cs="Times New Roman"/>
          <w:sz w:val="24"/>
          <w:szCs w:val="24"/>
        </w:rPr>
        <w:t xml:space="preserve"> [1]</w:t>
      </w:r>
      <w:r w:rsidRPr="002A46AF">
        <w:rPr>
          <w:rFonts w:ascii="Times New Roman" w:hAnsi="Times New Roman" w:cs="Times New Roman"/>
          <w:sz w:val="24"/>
          <w:szCs w:val="24"/>
        </w:rPr>
        <w:t>.</w:t>
      </w:r>
    </w:p>
    <w:p w14:paraId="470B7477" w14:textId="77777777" w:rsidR="00EA129A" w:rsidRPr="002A46AF" w:rsidRDefault="00C030D5">
      <w:pPr>
        <w:pStyle w:val="a8"/>
        <w:shd w:val="clear" w:color="auto" w:fill="FFFFFF"/>
        <w:spacing w:beforeAutospacing="0" w:after="0" w:afterAutospacing="0" w:line="360" w:lineRule="auto"/>
        <w:ind w:firstLine="709"/>
        <w:jc w:val="both"/>
      </w:pPr>
      <w:r w:rsidRPr="002A46AF">
        <w:lastRenderedPageBreak/>
        <w:t xml:space="preserve">Настольная игра решает самую главную проблему родителей – как оторвать ребёнка от компьютера, а вместе с этим включает в себя множество плюсов: </w:t>
      </w:r>
      <w:r w:rsidRPr="002A46AF">
        <w:rPr>
          <w:color w:val="000000"/>
        </w:rPr>
        <w:t>расширяет кругозор</w:t>
      </w:r>
      <w:r w:rsidRPr="002A46AF">
        <w:t xml:space="preserve">, </w:t>
      </w:r>
      <w:r w:rsidRPr="002A46AF">
        <w:rPr>
          <w:color w:val="000000"/>
        </w:rPr>
        <w:t>улучшает настроение</w:t>
      </w:r>
      <w:r w:rsidRPr="002A46AF">
        <w:t xml:space="preserve">, </w:t>
      </w:r>
      <w:r w:rsidRPr="002A46AF">
        <w:rPr>
          <w:color w:val="000000"/>
        </w:rPr>
        <w:t xml:space="preserve">развивает коммуникативные навыки и логику. </w:t>
      </w:r>
    </w:p>
    <w:p w14:paraId="1D7FC68F" w14:textId="77777777" w:rsidR="00EA129A" w:rsidRPr="002A46AF" w:rsidRDefault="00C030D5">
      <w:pPr>
        <w:pStyle w:val="a8"/>
        <w:shd w:val="clear" w:color="auto" w:fill="FFFFFF"/>
        <w:spacing w:beforeAutospacing="0" w:after="0" w:afterAutospacing="0" w:line="360" w:lineRule="auto"/>
        <w:ind w:firstLine="709"/>
        <w:jc w:val="both"/>
      </w:pPr>
      <w:r w:rsidRPr="002A46AF">
        <w:rPr>
          <w:color w:val="000000"/>
        </w:rPr>
        <w:t xml:space="preserve">Выбрав индивидуальный проект, обучающиеся придумывают идею настольной игры, стиль, прописывают правила, изготовляют прототип игры, тестируют, корректируют, и как итог – создают окончательную версию игры. </w:t>
      </w:r>
    </w:p>
    <w:p w14:paraId="49F120CF" w14:textId="77777777" w:rsidR="00EA129A" w:rsidRPr="002A46AF" w:rsidRDefault="00C030D5">
      <w:pPr>
        <w:pStyle w:val="a8"/>
        <w:shd w:val="clear" w:color="auto" w:fill="FFFFFF"/>
        <w:spacing w:beforeAutospacing="0" w:after="0" w:afterAutospacing="0" w:line="360" w:lineRule="auto"/>
        <w:ind w:firstLine="709"/>
        <w:jc w:val="both"/>
      </w:pPr>
      <w:r w:rsidRPr="002A46AF">
        <w:rPr>
          <w:color w:val="000000"/>
        </w:rPr>
        <w:t xml:space="preserve">Ниже представлена работа ученика 7 класса, Чугаева Ильи, настольная игра «Вовка в десятичном царстве». Игровое поле (рис. 1) получилось очень ярким и тематическим, а стиль игры очень узнаваемый – «бродилка». </w:t>
      </w:r>
    </w:p>
    <w:p w14:paraId="42847C44" w14:textId="2D34BD1C" w:rsidR="00EA129A" w:rsidRPr="002A46AF" w:rsidRDefault="002F77C1">
      <w:pPr>
        <w:pStyle w:val="a8"/>
        <w:shd w:val="clear" w:color="auto" w:fill="FFFFFF"/>
        <w:spacing w:beforeAutospacing="0" w:after="0" w:afterAutospacing="0" w:line="360" w:lineRule="auto"/>
        <w:ind w:firstLine="709"/>
        <w:jc w:val="center"/>
      </w:pPr>
      <w:r w:rsidRPr="002A46AF">
        <w:rPr>
          <w:noProof/>
        </w:rPr>
        <w:drawing>
          <wp:inline distT="0" distB="0" distL="0" distR="0" wp14:anchorId="3B7C9E24" wp14:editId="1CC70CF7">
            <wp:extent cx="3733800" cy="28039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88" cy="28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916" w14:textId="77777777" w:rsidR="00EA129A" w:rsidRPr="002A46AF" w:rsidRDefault="00C030D5">
      <w:pPr>
        <w:pStyle w:val="a8"/>
        <w:shd w:val="clear" w:color="auto" w:fill="FFFFFF"/>
        <w:spacing w:beforeAutospacing="0" w:after="0" w:afterAutospacing="0" w:line="360" w:lineRule="auto"/>
        <w:ind w:firstLine="709"/>
        <w:jc w:val="center"/>
      </w:pPr>
      <w:r w:rsidRPr="002A46AF">
        <w:rPr>
          <w:color w:val="000000"/>
        </w:rPr>
        <w:t>Рис.1 Игровое поле</w:t>
      </w:r>
    </w:p>
    <w:p w14:paraId="6BEF5FC5" w14:textId="079F65F1" w:rsidR="00EA129A" w:rsidRPr="002A46AF" w:rsidRDefault="00C030D5" w:rsidP="002F7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color w:val="000000"/>
          <w:sz w:val="24"/>
          <w:szCs w:val="24"/>
        </w:rPr>
        <w:t xml:space="preserve">Ученик подробно прописывает цель игры, комплектацию, правила, подготовку, ход игры (рис.2), а также даёт описание карточкам </w:t>
      </w:r>
      <w:r w:rsidR="002F77C1" w:rsidRPr="002A46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F77C1" w:rsidRPr="002A46AF">
        <w:rPr>
          <w:rFonts w:ascii="Times New Roman" w:hAnsi="Times New Roman" w:cs="Times New Roman"/>
          <w:sz w:val="24"/>
          <w:szCs w:val="24"/>
        </w:rPr>
        <w:t>если выпадает карточка синего цвета, игрок ходит назад, красного цвета – вперёд)</w:t>
      </w:r>
      <w:r w:rsidRPr="002A46AF">
        <w:rPr>
          <w:rFonts w:ascii="Times New Roman" w:hAnsi="Times New Roman" w:cs="Times New Roman"/>
          <w:color w:val="000000"/>
          <w:sz w:val="24"/>
          <w:szCs w:val="24"/>
        </w:rPr>
        <w:t>, вводит условные обозначения</w:t>
      </w:r>
      <w:r w:rsidR="002F77C1" w:rsidRPr="002A46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39EF4B" w14:textId="03EE7AA0" w:rsidR="00EA129A" w:rsidRPr="002A46AF" w:rsidRDefault="00C030D5" w:rsidP="002F77C1">
      <w:pPr>
        <w:pStyle w:val="a8"/>
        <w:shd w:val="clear" w:color="auto" w:fill="FFFFFF"/>
        <w:spacing w:beforeAutospacing="0" w:after="0" w:afterAutospacing="0" w:line="360" w:lineRule="auto"/>
        <w:ind w:firstLine="709"/>
        <w:jc w:val="center"/>
      </w:pPr>
      <w:r w:rsidRPr="002A46AF">
        <w:rPr>
          <w:noProof/>
        </w:rPr>
        <w:lastRenderedPageBreak/>
        <w:drawing>
          <wp:inline distT="70485" distB="119380" distL="88900" distR="70485" wp14:anchorId="13B63EB1" wp14:editId="518FD85A">
            <wp:extent cx="4325620" cy="3799205"/>
            <wp:effectExtent l="133350" t="114300" r="114300" b="163830"/>
            <wp:docPr id="2" name="Shap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25040" cy="3798720"/>
                    </a:xfrm>
                    <a:prstGeom prst="rect">
                      <a:avLst/>
                    </a:prstGeom>
                    <a:ln w="88900" cap="sq">
                      <a:solidFill>
                        <a:srgbClr val="FFFFFF"/>
                      </a:solidFill>
                      <a:miter/>
                    </a:ln>
                    <a:effectLst>
                      <a:outerShdw blurRad="55080" dist="1764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EE30EBC" w14:textId="49B54B16" w:rsidR="002F77C1" w:rsidRPr="002A46AF" w:rsidRDefault="002F77C1" w:rsidP="002F77C1">
      <w:pPr>
        <w:pStyle w:val="a8"/>
        <w:shd w:val="clear" w:color="auto" w:fill="FFFFFF"/>
        <w:spacing w:beforeAutospacing="0" w:after="0" w:afterAutospacing="0" w:line="360" w:lineRule="auto"/>
        <w:ind w:firstLine="709"/>
        <w:jc w:val="center"/>
      </w:pPr>
      <w:r w:rsidRPr="002A46AF">
        <w:t>Рис. 2 Правила и ход настольной игры</w:t>
      </w:r>
    </w:p>
    <w:p w14:paraId="64CE01F3" w14:textId="3D0A63E9" w:rsidR="00EA129A" w:rsidRPr="002A46AF" w:rsidRDefault="00C0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>Другой ученик, Тонков Вячеслав, при работе с проектом для разработки настольной игры выбрал морскую, корабельную тематику (рис.</w:t>
      </w:r>
      <w:r w:rsidR="002F77C1" w:rsidRPr="002A46AF">
        <w:rPr>
          <w:rFonts w:ascii="Times New Roman" w:hAnsi="Times New Roman" w:cs="Times New Roman"/>
          <w:sz w:val="24"/>
          <w:szCs w:val="24"/>
        </w:rPr>
        <w:t>3</w:t>
      </w:r>
      <w:r w:rsidRPr="002A46A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E2DA6CF" w14:textId="77777777" w:rsidR="00EA129A" w:rsidRPr="002A46AF" w:rsidRDefault="00C0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70485" distB="94615" distL="88900" distR="104140" wp14:anchorId="138E5D8D" wp14:editId="57A7A557">
            <wp:extent cx="4995545" cy="1023620"/>
            <wp:effectExtent l="133350" t="114300" r="148590" b="139065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b="85033"/>
                    <a:stretch/>
                  </pic:blipFill>
                  <pic:spPr>
                    <a:xfrm>
                      <a:off x="0" y="0"/>
                      <a:ext cx="4995000" cy="1023120"/>
                    </a:xfrm>
                    <a:prstGeom prst="rect">
                      <a:avLst/>
                    </a:prstGeom>
                    <a:ln w="88900" cap="sq">
                      <a:solidFill>
                        <a:srgbClr val="FFFFFF"/>
                      </a:solidFill>
                      <a:miter/>
                    </a:ln>
                    <a:effectLst>
                      <a:outerShdw blurRad="55080" dist="1764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86543BE" w14:textId="077739BB" w:rsidR="00EA129A" w:rsidRPr="002A46AF" w:rsidRDefault="00C030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 xml:space="preserve">Рис. </w:t>
      </w:r>
      <w:r w:rsidR="002F77C1" w:rsidRPr="002A46AF">
        <w:rPr>
          <w:rFonts w:ascii="Times New Roman" w:hAnsi="Times New Roman" w:cs="Times New Roman"/>
          <w:sz w:val="24"/>
          <w:szCs w:val="24"/>
        </w:rPr>
        <w:t>3</w:t>
      </w:r>
      <w:r w:rsidRPr="002A46AF">
        <w:rPr>
          <w:rFonts w:ascii="Times New Roman" w:hAnsi="Times New Roman" w:cs="Times New Roman"/>
          <w:sz w:val="24"/>
          <w:szCs w:val="24"/>
        </w:rPr>
        <w:t>. Карточки для игры</w:t>
      </w:r>
    </w:p>
    <w:p w14:paraId="6FE4A31E" w14:textId="77777777" w:rsidR="00EA129A" w:rsidRPr="002A46AF" w:rsidRDefault="00C0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 xml:space="preserve">В правилах игры он использует инверсию, поле с бонусами, поле с ключами, с сундуком, стрелки. За счёт таких оригинальных тематических наборов путешествие в игре становится интересным, ведь все любят приключения, пиратские истории, и лишь единицы задумаются о том, что в основе игры лежат примеры по математике. </w:t>
      </w:r>
      <w:r w:rsidRPr="002A4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разрабатывается в корабельном стиле 16-17 века, что погружает школьников в историю военного флота и морских сражений. </w:t>
      </w:r>
    </w:p>
    <w:p w14:paraId="3152A099" w14:textId="77777777" w:rsidR="00EA129A" w:rsidRPr="002A46AF" w:rsidRDefault="00C0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 xml:space="preserve">Таким образом, творческое решение учителя совместить проектную деятельность и любимую форму досуга школьников раскрывает креативные идеи учеников, их потенциал. Обучающиеся работают настолько увлечённо, что учителю остаётся только курировать создание настольной игры.  </w:t>
      </w:r>
    </w:p>
    <w:p w14:paraId="49E7DA3C" w14:textId="77777777" w:rsidR="00EA129A" w:rsidRPr="002A46AF" w:rsidRDefault="00EA1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C02AB" w14:textId="77777777" w:rsidR="00EA129A" w:rsidRPr="002A46AF" w:rsidRDefault="00C030D5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b/>
          <w:bCs/>
          <w:sz w:val="24"/>
          <w:szCs w:val="24"/>
        </w:rPr>
        <w:t xml:space="preserve">Проект «Создание школьного </w:t>
      </w:r>
      <w:r w:rsidRPr="002A46AF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2A46AF">
        <w:rPr>
          <w:rFonts w:ascii="Times New Roman" w:hAnsi="Times New Roman" w:cs="Times New Roman"/>
          <w:b/>
          <w:bCs/>
          <w:sz w:val="24"/>
          <w:szCs w:val="24"/>
        </w:rPr>
        <w:t xml:space="preserve">-приложения» </w:t>
      </w:r>
    </w:p>
    <w:p w14:paraId="07EF2FEB" w14:textId="77777777" w:rsidR="00EA129A" w:rsidRPr="002A46AF" w:rsidRDefault="00C030D5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современном мире мы можем наблюдать феномен внедрения информационных технологий в жизнь общества, семьи, школы. Возможности и удобства, которые предоставляются в этой области, создают объективные предпосылки для использования информационных технологий в сфере образования. </w:t>
      </w:r>
    </w:p>
    <w:p w14:paraId="7E0DFD05" w14:textId="77777777" w:rsidR="00EA129A" w:rsidRPr="002A46AF" w:rsidRDefault="00C0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 xml:space="preserve">Обучающиеся 7 класса, в рамках проектной деятельности, разработали </w:t>
      </w:r>
      <w:r w:rsidRPr="002A46A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A46AF">
        <w:rPr>
          <w:rFonts w:ascii="Times New Roman" w:hAnsi="Times New Roman" w:cs="Times New Roman"/>
          <w:sz w:val="24"/>
          <w:szCs w:val="24"/>
        </w:rPr>
        <w:t xml:space="preserve">-приложение «Школьное расписание». Для удобства школьников можно посмотреть расписание у классов, которые учатся как в первую, так и во вторую смены с разбивкой по дням недели. Ежедневно в расписании актуализируются изменения, а также появляются срочные объявления. </w:t>
      </w:r>
    </w:p>
    <w:p w14:paraId="79B0A0EC" w14:textId="28F793B0" w:rsidR="00EA129A" w:rsidRPr="002A46AF" w:rsidRDefault="00C0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 xml:space="preserve">Доступ к приложению возможен по ссылке или </w:t>
      </w:r>
      <w:r w:rsidRPr="002A46AF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A46AF">
        <w:rPr>
          <w:rFonts w:ascii="Times New Roman" w:hAnsi="Times New Roman" w:cs="Times New Roman"/>
          <w:sz w:val="24"/>
          <w:szCs w:val="24"/>
        </w:rPr>
        <w:t>-коду (рис.</w:t>
      </w:r>
      <w:r w:rsidR="002F77C1" w:rsidRPr="002A46AF">
        <w:rPr>
          <w:rFonts w:ascii="Times New Roman" w:hAnsi="Times New Roman" w:cs="Times New Roman"/>
          <w:sz w:val="24"/>
          <w:szCs w:val="24"/>
        </w:rPr>
        <w:t>4</w:t>
      </w:r>
      <w:r w:rsidRPr="002A46AF">
        <w:rPr>
          <w:rFonts w:ascii="Times New Roman" w:hAnsi="Times New Roman" w:cs="Times New Roman"/>
          <w:sz w:val="24"/>
          <w:szCs w:val="24"/>
        </w:rPr>
        <w:t xml:space="preserve">), которые распечатаны и выданы учащимся, а также размещены на дверях учебных кабинетов. </w:t>
      </w:r>
    </w:p>
    <w:p w14:paraId="081A8489" w14:textId="77777777" w:rsidR="00EA129A" w:rsidRPr="002A46AF" w:rsidRDefault="00C0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 xml:space="preserve">Расписание в образовательном учреждении является одним из важнейших видом планирования обучающихся, учителей и родителей, поэтому данный проект востребован среди гимназистов. При работе в тестовом режиме для учащихся 7 «а», 7 «б», 7 «в» классов среднее количество просмотров в день равно 110. Проектной группой планируется дальнейшее усовершенствование данного приложения. </w:t>
      </w:r>
    </w:p>
    <w:p w14:paraId="7C5B268D" w14:textId="2C8FFCB1" w:rsidR="00EA129A" w:rsidRPr="002A46AF" w:rsidRDefault="002F77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CEDA0A" wp14:editId="10D17487">
            <wp:extent cx="3966255" cy="2156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59" cy="216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2E48F" w14:textId="039241CB" w:rsidR="00EA129A" w:rsidRPr="002A46AF" w:rsidRDefault="00C030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 xml:space="preserve">Рис. </w:t>
      </w:r>
      <w:r w:rsidR="002F77C1" w:rsidRPr="002A46AF">
        <w:rPr>
          <w:rFonts w:ascii="Times New Roman" w:hAnsi="Times New Roman" w:cs="Times New Roman"/>
          <w:sz w:val="24"/>
          <w:szCs w:val="24"/>
        </w:rPr>
        <w:t>4</w:t>
      </w:r>
      <w:r w:rsidRPr="002A46AF">
        <w:rPr>
          <w:rFonts w:ascii="Times New Roman" w:hAnsi="Times New Roman" w:cs="Times New Roman"/>
          <w:sz w:val="24"/>
          <w:szCs w:val="24"/>
        </w:rPr>
        <w:t xml:space="preserve">. Доступ в приложение по </w:t>
      </w:r>
      <w:r w:rsidRPr="002A46AF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A46AF">
        <w:rPr>
          <w:rFonts w:ascii="Times New Roman" w:hAnsi="Times New Roman" w:cs="Times New Roman"/>
          <w:sz w:val="24"/>
          <w:szCs w:val="24"/>
        </w:rPr>
        <w:t xml:space="preserve">-коду </w:t>
      </w:r>
    </w:p>
    <w:p w14:paraId="4C4FA336" w14:textId="1E9AAA54" w:rsidR="00EA129A" w:rsidRPr="002A46AF" w:rsidRDefault="00C030D5" w:rsidP="00A3267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 xml:space="preserve">Создание собственного приложения – это удобная и современная форма передачи информации.  </w:t>
      </w:r>
    </w:p>
    <w:p w14:paraId="6155170D" w14:textId="77777777" w:rsidR="00EA129A" w:rsidRPr="002A46AF" w:rsidRDefault="00C03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 xml:space="preserve">При выполнении разнообразных проектов в процессе изучения </w:t>
      </w:r>
      <w:proofErr w:type="gramStart"/>
      <w:r w:rsidRPr="002A46AF">
        <w:rPr>
          <w:rFonts w:ascii="Times New Roman" w:hAnsi="Times New Roman" w:cs="Times New Roman"/>
          <w:sz w:val="24"/>
          <w:szCs w:val="24"/>
        </w:rPr>
        <w:t>математики  обучающиеся</w:t>
      </w:r>
      <w:proofErr w:type="gramEnd"/>
      <w:r w:rsidRPr="002A46AF">
        <w:rPr>
          <w:rFonts w:ascii="Times New Roman" w:hAnsi="Times New Roman" w:cs="Times New Roman"/>
          <w:sz w:val="24"/>
          <w:szCs w:val="24"/>
        </w:rPr>
        <w:t xml:space="preserve"> получают возможность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</w:t>
      </w:r>
    </w:p>
    <w:p w14:paraId="18624456" w14:textId="77777777" w:rsidR="00EA129A" w:rsidRPr="002A46AF" w:rsidRDefault="00EA12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E45F54" w14:textId="77777777" w:rsidR="00EA129A" w:rsidRPr="002A46AF" w:rsidRDefault="00C030D5" w:rsidP="002A7F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sz w:val="24"/>
          <w:szCs w:val="24"/>
        </w:rPr>
        <w:t>Список литератур</w:t>
      </w:r>
      <w:r w:rsidR="002A7F47" w:rsidRPr="002A46AF">
        <w:rPr>
          <w:rFonts w:ascii="Times New Roman" w:hAnsi="Times New Roman" w:cs="Times New Roman"/>
          <w:sz w:val="24"/>
          <w:szCs w:val="24"/>
        </w:rPr>
        <w:t>ы</w:t>
      </w:r>
    </w:p>
    <w:p w14:paraId="3029C2F4" w14:textId="77777777" w:rsidR="00EA129A" w:rsidRPr="002A46AF" w:rsidRDefault="002A7F4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AF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Анализ</w:t>
      </w:r>
      <w:r w:rsidRPr="002A46AF">
        <w:rPr>
          <w:rFonts w:ascii="Times New Roman" w:hAnsi="Times New Roman" w:cs="Times New Roman"/>
          <w:sz w:val="24"/>
          <w:szCs w:val="24"/>
        </w:rPr>
        <w:t xml:space="preserve"> рынка настольных игр в России  [Электронный ресурс] – Режим доступа: </w:t>
      </w:r>
      <w:hyperlink r:id="rId10">
        <w:r w:rsidR="00C030D5" w:rsidRPr="002A46AF">
          <w:rPr>
            <w:rStyle w:val="a4"/>
            <w:rFonts w:ascii="Times New Roman" w:hAnsi="Times New Roman" w:cs="Times New Roman"/>
            <w:sz w:val="24"/>
            <w:szCs w:val="24"/>
          </w:rPr>
          <w:t>https://club.cnews.ru/blogs/entry/analiz_rynka_nastolnyh_igr_v_rossii-2019-04-08</w:t>
        </w:r>
      </w:hyperlink>
    </w:p>
    <w:p w14:paraId="4D28CF46" w14:textId="77777777" w:rsidR="002A7F47" w:rsidRPr="002A46AF" w:rsidRDefault="002A7F47" w:rsidP="002A7F4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6AF">
        <w:rPr>
          <w:rFonts w:ascii="Times New Roman" w:hAnsi="Times New Roman" w:cs="Times New Roman"/>
          <w:i/>
          <w:iCs/>
          <w:sz w:val="24"/>
          <w:szCs w:val="24"/>
        </w:rPr>
        <w:t>И.В.Муштавинская</w:t>
      </w:r>
      <w:proofErr w:type="spellEnd"/>
      <w:r w:rsidRPr="002A46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A46AF">
        <w:rPr>
          <w:rFonts w:ascii="Times New Roman" w:hAnsi="Times New Roman" w:cs="Times New Roman"/>
          <w:i/>
          <w:iCs/>
          <w:sz w:val="24"/>
          <w:szCs w:val="24"/>
        </w:rPr>
        <w:t>М.Б.Сизова</w:t>
      </w:r>
      <w:proofErr w:type="spellEnd"/>
      <w:r w:rsidRPr="002A46A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образования, М -2020 г. </w:t>
      </w:r>
    </w:p>
    <w:p w14:paraId="31A498F5" w14:textId="77777777" w:rsidR="00EA129A" w:rsidRPr="002A46AF" w:rsidRDefault="00EA129A">
      <w:pPr>
        <w:pStyle w:val="a9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sectPr w:rsidR="00EA129A" w:rsidRPr="002A46A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DA8"/>
    <w:multiLevelType w:val="multilevel"/>
    <w:tmpl w:val="60BA2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E03B38"/>
    <w:multiLevelType w:val="multilevel"/>
    <w:tmpl w:val="0DD289C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2E564474"/>
    <w:multiLevelType w:val="multilevel"/>
    <w:tmpl w:val="B846D7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9A"/>
    <w:rsid w:val="00052379"/>
    <w:rsid w:val="002A46AF"/>
    <w:rsid w:val="002A7F47"/>
    <w:rsid w:val="002F77C1"/>
    <w:rsid w:val="003334D0"/>
    <w:rsid w:val="00450133"/>
    <w:rsid w:val="00580303"/>
    <w:rsid w:val="006113F5"/>
    <w:rsid w:val="006873F2"/>
    <w:rsid w:val="006977E9"/>
    <w:rsid w:val="006B77BF"/>
    <w:rsid w:val="006C1620"/>
    <w:rsid w:val="006E0F7C"/>
    <w:rsid w:val="00777BA2"/>
    <w:rsid w:val="007B79CB"/>
    <w:rsid w:val="008C0022"/>
    <w:rsid w:val="00A3267C"/>
    <w:rsid w:val="00C030D5"/>
    <w:rsid w:val="00D14830"/>
    <w:rsid w:val="00E06DA0"/>
    <w:rsid w:val="00E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E2A0"/>
  <w15:docId w15:val="{31534C7D-26C4-40FC-95D8-0FB0866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2400"/>
    <w:rPr>
      <w:i/>
      <w:iCs/>
    </w:rPr>
  </w:style>
  <w:style w:type="character" w:styleId="a4">
    <w:name w:val="Hyperlink"/>
    <w:basedOn w:val="a0"/>
    <w:uiPriority w:val="99"/>
    <w:unhideWhenUsed/>
    <w:rsid w:val="000D73AA"/>
    <w:rPr>
      <w:color w:val="0563C1" w:themeColor="hyperlink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8">
    <w:name w:val="Normal (Web)"/>
    <w:basedOn w:val="a"/>
    <w:uiPriority w:val="99"/>
    <w:semiHidden/>
    <w:unhideWhenUsed/>
    <w:qFormat/>
    <w:rsid w:val="000D73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0941"/>
    <w:pPr>
      <w:ind w:left="720"/>
      <w:contextualSpacing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2A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F4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A7F47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687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ub.cnews.ru/blogs/entry/analiz_rynka_nastolnyh_igr_v_rossii-2019-04-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BB1E-989C-425A-8EB2-A8ABF86D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пухова</dc:creator>
  <cp:lastModifiedBy>Юлия пухова</cp:lastModifiedBy>
  <cp:revision>3</cp:revision>
  <dcterms:created xsi:type="dcterms:W3CDTF">2022-10-29T15:28:00Z</dcterms:created>
  <dcterms:modified xsi:type="dcterms:W3CDTF">2022-10-29T15:31:00Z</dcterms:modified>
  <dc:language>ru-RU</dc:language>
</cp:coreProperties>
</file>