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4A2F5" w14:textId="57493917" w:rsidR="00A21435" w:rsidRDefault="00A21435" w:rsidP="00C01445">
      <w:pPr>
        <w:jc w:val="both"/>
        <w:rPr>
          <w:rFonts w:ascii="Georgia" w:hAnsi="Georgia"/>
          <w:sz w:val="28"/>
          <w:szCs w:val="28"/>
        </w:rPr>
      </w:pPr>
    </w:p>
    <w:p w14:paraId="21315869" w14:textId="08DC6468" w:rsidR="007D6D8F" w:rsidRDefault="007D6D8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Тема: </w:t>
      </w:r>
      <w:r w:rsidR="00C04492" w:rsidRPr="00C04492">
        <w:rPr>
          <w:rFonts w:ascii="Georgia" w:hAnsi="Georgia"/>
          <w:sz w:val="28"/>
          <w:szCs w:val="28"/>
        </w:rPr>
        <w:t>«Осенние лабиринты»</w:t>
      </w:r>
      <w:r w:rsidR="00C01445">
        <w:rPr>
          <w:rFonts w:ascii="Georgia" w:hAnsi="Georgia"/>
          <w:sz w:val="28"/>
          <w:szCs w:val="28"/>
        </w:rPr>
        <w:t xml:space="preserve">. </w:t>
      </w:r>
    </w:p>
    <w:p w14:paraId="29B8CE12" w14:textId="632BC4FF" w:rsidR="00695234" w:rsidRPr="007D6D8F" w:rsidRDefault="00BA500D" w:rsidP="00C01445">
      <w:pPr>
        <w:jc w:val="both"/>
        <w:rPr>
          <w:rFonts w:ascii="Georgia" w:hAnsi="Georgia"/>
          <w:i/>
          <w:iCs/>
          <w:sz w:val="28"/>
          <w:szCs w:val="28"/>
        </w:rPr>
      </w:pPr>
      <w:r w:rsidRPr="007D6D8F">
        <w:rPr>
          <w:rFonts w:ascii="Georgia" w:hAnsi="Georgia"/>
          <w:i/>
          <w:iCs/>
          <w:sz w:val="28"/>
          <w:szCs w:val="28"/>
        </w:rPr>
        <w:t>Из опыта о</w:t>
      </w:r>
      <w:r w:rsidR="00C01445" w:rsidRPr="007D6D8F">
        <w:rPr>
          <w:rFonts w:ascii="Georgia" w:hAnsi="Georgia"/>
          <w:i/>
          <w:iCs/>
          <w:sz w:val="28"/>
          <w:szCs w:val="28"/>
        </w:rPr>
        <w:t>рганизаци</w:t>
      </w:r>
      <w:r w:rsidRPr="007D6D8F">
        <w:rPr>
          <w:rFonts w:ascii="Georgia" w:hAnsi="Georgia"/>
          <w:i/>
          <w:iCs/>
          <w:sz w:val="28"/>
          <w:szCs w:val="28"/>
        </w:rPr>
        <w:t xml:space="preserve">и </w:t>
      </w:r>
      <w:r w:rsidR="00C01445" w:rsidRPr="007D6D8F">
        <w:rPr>
          <w:rFonts w:ascii="Georgia" w:hAnsi="Georgia"/>
          <w:i/>
          <w:iCs/>
          <w:sz w:val="28"/>
          <w:szCs w:val="28"/>
        </w:rPr>
        <w:t xml:space="preserve">совместной </w:t>
      </w:r>
      <w:r w:rsidR="00C04492" w:rsidRPr="007D6D8F">
        <w:rPr>
          <w:rFonts w:ascii="Georgia" w:hAnsi="Georgia"/>
          <w:i/>
          <w:iCs/>
          <w:sz w:val="28"/>
          <w:szCs w:val="28"/>
        </w:rPr>
        <w:t xml:space="preserve"> деятельност</w:t>
      </w:r>
      <w:r w:rsidR="00C01445" w:rsidRPr="007D6D8F">
        <w:rPr>
          <w:rFonts w:ascii="Georgia" w:hAnsi="Georgia"/>
          <w:i/>
          <w:iCs/>
          <w:sz w:val="28"/>
          <w:szCs w:val="28"/>
        </w:rPr>
        <w:t xml:space="preserve">и </w:t>
      </w:r>
      <w:r w:rsidR="00165A9E" w:rsidRPr="007D6D8F">
        <w:rPr>
          <w:rFonts w:ascii="Georgia" w:hAnsi="Georgia"/>
          <w:i/>
          <w:iCs/>
          <w:sz w:val="28"/>
          <w:szCs w:val="28"/>
        </w:rPr>
        <w:t>ДОУ</w:t>
      </w:r>
      <w:r w:rsidR="00C04492" w:rsidRPr="007D6D8F">
        <w:rPr>
          <w:rFonts w:ascii="Georgia" w:hAnsi="Georgia"/>
          <w:i/>
          <w:iCs/>
          <w:sz w:val="28"/>
          <w:szCs w:val="28"/>
        </w:rPr>
        <w:t xml:space="preserve"> и семей воспитанников.</w:t>
      </w:r>
    </w:p>
    <w:p w14:paraId="5056E0BF" w14:textId="3CA87EFD" w:rsidR="007D6D8F" w:rsidRDefault="007D6D8F" w:rsidP="00C01445">
      <w:pPr>
        <w:jc w:val="both"/>
        <w:rPr>
          <w:rFonts w:ascii="Georgia" w:hAnsi="Georgia"/>
          <w:sz w:val="28"/>
          <w:szCs w:val="28"/>
        </w:rPr>
      </w:pPr>
    </w:p>
    <w:p w14:paraId="271C8854" w14:textId="7D476563" w:rsidR="00A21435" w:rsidRDefault="00A21435" w:rsidP="00A21435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37098FC9" wp14:editId="1B3FC261">
            <wp:extent cx="5076825" cy="3326130"/>
            <wp:effectExtent l="0" t="0" r="952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954" cy="333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98B3" w14:textId="2FEFF880" w:rsidR="00A21435" w:rsidRDefault="00A21435" w:rsidP="00C01445">
      <w:pPr>
        <w:jc w:val="both"/>
        <w:rPr>
          <w:rFonts w:ascii="Georgia" w:hAnsi="Georgia"/>
          <w:sz w:val="28"/>
          <w:szCs w:val="28"/>
        </w:rPr>
      </w:pPr>
    </w:p>
    <w:p w14:paraId="241D0884" w14:textId="77777777" w:rsidR="00A21435" w:rsidRDefault="00A21435" w:rsidP="00A21435">
      <w:pPr>
        <w:rPr>
          <w:rFonts w:ascii="Georgia" w:hAnsi="Georgia"/>
          <w:sz w:val="28"/>
          <w:szCs w:val="28"/>
        </w:rPr>
      </w:pPr>
    </w:p>
    <w:p w14:paraId="0D1920AA" w14:textId="6D5ABC52" w:rsidR="00C04492" w:rsidRDefault="00C04492" w:rsidP="00A21435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Автор</w:t>
      </w:r>
      <w:r w:rsidR="00C01445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t>Курамшина Н.И.</w:t>
      </w:r>
    </w:p>
    <w:p w14:paraId="3A36AA4E" w14:textId="226C0B5E" w:rsidR="00C04492" w:rsidRDefault="00C04492" w:rsidP="00A21435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Организация: МДОАУ №181</w:t>
      </w:r>
    </w:p>
    <w:p w14:paraId="25FCC9AD" w14:textId="7810BD9B" w:rsidR="00C04492" w:rsidRDefault="00C04492" w:rsidP="00A21435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Населенный пункт: Оренбургская область,</w:t>
      </w:r>
      <w:r w:rsidR="00C0144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Оренбург</w:t>
      </w:r>
      <w:r w:rsidR="00C01445">
        <w:rPr>
          <w:rFonts w:ascii="Georgia" w:hAnsi="Georgia"/>
          <w:sz w:val="28"/>
          <w:szCs w:val="28"/>
        </w:rPr>
        <w:t>.</w:t>
      </w:r>
    </w:p>
    <w:p w14:paraId="3546D041" w14:textId="78B02BA5" w:rsidR="00A21435" w:rsidRDefault="00A21435" w:rsidP="00A21435">
      <w:pPr>
        <w:spacing w:after="0"/>
        <w:rPr>
          <w:rFonts w:ascii="Georgia" w:hAnsi="Georgia"/>
          <w:sz w:val="28"/>
          <w:szCs w:val="28"/>
        </w:rPr>
      </w:pPr>
    </w:p>
    <w:p w14:paraId="562BE9F7" w14:textId="0F27669D" w:rsidR="00A21435" w:rsidRDefault="00A21435" w:rsidP="00A21435">
      <w:pPr>
        <w:spacing w:after="0"/>
        <w:rPr>
          <w:rFonts w:ascii="Georgia" w:hAnsi="Georgia"/>
          <w:sz w:val="28"/>
          <w:szCs w:val="28"/>
        </w:rPr>
      </w:pPr>
    </w:p>
    <w:p w14:paraId="759856BF" w14:textId="77777777" w:rsidR="00A21435" w:rsidRDefault="00A21435" w:rsidP="00A21435">
      <w:pPr>
        <w:spacing w:after="0"/>
        <w:rPr>
          <w:rFonts w:ascii="Georgia" w:hAnsi="Georgia"/>
          <w:sz w:val="28"/>
          <w:szCs w:val="28"/>
        </w:rPr>
      </w:pPr>
    </w:p>
    <w:p w14:paraId="14BEBDE5" w14:textId="08A630A6" w:rsidR="00C01445" w:rsidRDefault="00C0144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6AA4FB16" w14:textId="01BB5492" w:rsidR="00B32A9F" w:rsidRPr="00B32A9F" w:rsidRDefault="00B32A9F" w:rsidP="00C01445">
      <w:pPr>
        <w:spacing w:after="0"/>
        <w:jc w:val="both"/>
        <w:rPr>
          <w:rFonts w:ascii="Georgia" w:hAnsi="Georgia"/>
          <w:sz w:val="28"/>
          <w:szCs w:val="28"/>
        </w:rPr>
      </w:pPr>
      <w:r w:rsidRPr="00B32A9F">
        <w:rPr>
          <w:rFonts w:ascii="Georgia" w:hAnsi="Georgia"/>
          <w:b/>
          <w:bCs/>
          <w:sz w:val="28"/>
          <w:szCs w:val="28"/>
        </w:rPr>
        <w:t>Цель:</w:t>
      </w:r>
      <w:r>
        <w:rPr>
          <w:rFonts w:ascii="Georgia" w:hAnsi="Georgia"/>
          <w:b/>
          <w:bCs/>
          <w:sz w:val="28"/>
          <w:szCs w:val="28"/>
        </w:rPr>
        <w:t xml:space="preserve"> </w:t>
      </w:r>
      <w:r w:rsidRPr="00B32A9F">
        <w:rPr>
          <w:rFonts w:ascii="Georgia" w:hAnsi="Georgia"/>
          <w:sz w:val="28"/>
          <w:szCs w:val="28"/>
        </w:rPr>
        <w:t>развитие интеллектуальных способностей детей через изготовление игры-головоломок в совместной деятельности с семьями воспитанников.</w:t>
      </w:r>
    </w:p>
    <w:p w14:paraId="6E89D9BB" w14:textId="307D4023" w:rsidR="00B32A9F" w:rsidRDefault="00B32A9F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50125B07" w14:textId="6B3AECFD" w:rsidR="00A21435" w:rsidRDefault="00A2143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4EA290C2" w14:textId="4D983D37" w:rsidR="00A21435" w:rsidRDefault="00A2143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64713F8B" w14:textId="679FAC28" w:rsidR="00A21435" w:rsidRDefault="00A2143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739C739D" w14:textId="540C3C41" w:rsidR="00A21435" w:rsidRDefault="00A2143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74706AF1" w14:textId="17C39DE2" w:rsidR="00A21435" w:rsidRDefault="00A2143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183BBCC3" w14:textId="77777777" w:rsidR="00A21435" w:rsidRDefault="00A21435" w:rsidP="00C01445">
      <w:pPr>
        <w:spacing w:after="0"/>
        <w:jc w:val="both"/>
        <w:rPr>
          <w:rFonts w:ascii="Georgia" w:hAnsi="Georgia"/>
          <w:sz w:val="28"/>
          <w:szCs w:val="28"/>
        </w:rPr>
      </w:pPr>
    </w:p>
    <w:p w14:paraId="25DD7F34" w14:textId="77777777" w:rsidR="00B32A9F" w:rsidRDefault="00C01445" w:rsidP="00C01445">
      <w:pPr>
        <w:jc w:val="both"/>
        <w:rPr>
          <w:rFonts w:ascii="Georgia" w:hAnsi="Georgia"/>
          <w:sz w:val="28"/>
          <w:szCs w:val="28"/>
        </w:rPr>
      </w:pPr>
      <w:r w:rsidRPr="00C01445">
        <w:rPr>
          <w:rFonts w:ascii="Georgia" w:hAnsi="Georgia"/>
          <w:b/>
          <w:bCs/>
          <w:sz w:val="28"/>
          <w:szCs w:val="28"/>
        </w:rPr>
        <w:t>Актуальность:</w:t>
      </w:r>
      <w:r>
        <w:rPr>
          <w:rFonts w:ascii="Georgia" w:hAnsi="Georgia"/>
          <w:sz w:val="28"/>
          <w:szCs w:val="28"/>
        </w:rPr>
        <w:t xml:space="preserve"> В современное время очень остро стоит вопрос организации совместной деятельности ДОУ и семей воспитанников. Родители ссылаясь на  свою занятость   не понимают важность совместной творческой деятельности ребенка и членов семьи.  Забывая о том  что совместная деятельность-</w:t>
      </w:r>
      <w:r w:rsidR="00B32A9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это в первую очередь – это общение  наедине, без современных гаджетов, а также вовлечение в творческий процесс сближает взрослого и ребенка,  и дает возможность именно ребенку(а не взрослому, как это ошибочно бывает) проявлять свой творческий потенциал. </w:t>
      </w:r>
    </w:p>
    <w:p w14:paraId="25A6A81A" w14:textId="77777777" w:rsidR="001A6AB9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C01445">
        <w:rPr>
          <w:rFonts w:ascii="Georgia" w:hAnsi="Georgia"/>
          <w:sz w:val="28"/>
          <w:szCs w:val="28"/>
        </w:rPr>
        <w:t xml:space="preserve">Но  важен также подход педагога в процессе организации совместной деятельности: ведь можно просто  написать </w:t>
      </w:r>
      <w:r w:rsidR="00B32A9F">
        <w:rPr>
          <w:rFonts w:ascii="Georgia" w:hAnsi="Georgia"/>
          <w:sz w:val="28"/>
          <w:szCs w:val="28"/>
        </w:rPr>
        <w:t>объявление</w:t>
      </w:r>
      <w:r w:rsidR="00C01445">
        <w:rPr>
          <w:rFonts w:ascii="Georgia" w:hAnsi="Georgia"/>
          <w:sz w:val="28"/>
          <w:szCs w:val="28"/>
        </w:rPr>
        <w:t>,</w:t>
      </w:r>
      <w:r w:rsidR="00B32A9F">
        <w:rPr>
          <w:rFonts w:ascii="Georgia" w:hAnsi="Georgia"/>
          <w:sz w:val="28"/>
          <w:szCs w:val="28"/>
        </w:rPr>
        <w:t xml:space="preserve"> </w:t>
      </w:r>
      <w:r w:rsidR="00C01445">
        <w:rPr>
          <w:rFonts w:ascii="Georgia" w:hAnsi="Georgia"/>
          <w:sz w:val="28"/>
          <w:szCs w:val="28"/>
        </w:rPr>
        <w:t xml:space="preserve">что </w:t>
      </w:r>
      <w:r w:rsidR="00B32A9F">
        <w:rPr>
          <w:rFonts w:ascii="Georgia" w:hAnsi="Georgia"/>
          <w:sz w:val="28"/>
          <w:szCs w:val="28"/>
        </w:rPr>
        <w:t xml:space="preserve">такого то числа необходимо принести поделки и на такую то тему. А можно  подвести к совместной творческой деятельности  </w:t>
      </w:r>
      <w:r w:rsidR="001A6AB9">
        <w:rPr>
          <w:rFonts w:ascii="Georgia" w:hAnsi="Georgia"/>
          <w:sz w:val="28"/>
          <w:szCs w:val="28"/>
        </w:rPr>
        <w:t xml:space="preserve"> иначе…</w:t>
      </w:r>
    </w:p>
    <w:p w14:paraId="394BE3A9" w14:textId="2151A8E2" w:rsidR="00C01445" w:rsidRDefault="001A6AB9" w:rsidP="008D217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В этот раз в ходе организации «Творческой мастерской» по изготовлению поделок  на тему осени была проведена предварительная работа с родителями и детьми, целью которой было увлечь, заинтересовать  темой и детей и родителей. </w:t>
      </w:r>
    </w:p>
    <w:p w14:paraId="1BFAA068" w14:textId="1AF21B39" w:rsidR="00B32A9F" w:rsidRPr="00165A9E" w:rsidRDefault="00165A9E" w:rsidP="00C01445">
      <w:pPr>
        <w:jc w:val="both"/>
        <w:rPr>
          <w:rFonts w:ascii="Georgia" w:hAnsi="Georgia"/>
          <w:sz w:val="28"/>
          <w:szCs w:val="28"/>
          <w:u w:val="single"/>
        </w:rPr>
      </w:pPr>
      <w:r>
        <w:rPr>
          <w:rFonts w:ascii="Georgia" w:hAnsi="Georgia"/>
          <w:sz w:val="28"/>
          <w:szCs w:val="28"/>
          <w:u w:val="single"/>
        </w:rPr>
        <w:t>П</w:t>
      </w:r>
      <w:r w:rsidR="00B32A9F" w:rsidRPr="00165A9E">
        <w:rPr>
          <w:rFonts w:ascii="Georgia" w:hAnsi="Georgia"/>
          <w:sz w:val="28"/>
          <w:szCs w:val="28"/>
          <w:u w:val="single"/>
        </w:rPr>
        <w:t>редварительн</w:t>
      </w:r>
      <w:r>
        <w:rPr>
          <w:rFonts w:ascii="Georgia" w:hAnsi="Georgia"/>
          <w:sz w:val="28"/>
          <w:szCs w:val="28"/>
          <w:u w:val="single"/>
        </w:rPr>
        <w:t xml:space="preserve">ая </w:t>
      </w:r>
      <w:r w:rsidR="00B32A9F" w:rsidRPr="00165A9E">
        <w:rPr>
          <w:rFonts w:ascii="Georgia" w:hAnsi="Georgia"/>
          <w:sz w:val="28"/>
          <w:szCs w:val="28"/>
          <w:u w:val="single"/>
        </w:rPr>
        <w:t xml:space="preserve"> работ</w:t>
      </w:r>
      <w:r>
        <w:rPr>
          <w:rFonts w:ascii="Georgia" w:hAnsi="Georgia"/>
          <w:sz w:val="28"/>
          <w:szCs w:val="28"/>
          <w:u w:val="single"/>
        </w:rPr>
        <w:t>а</w:t>
      </w:r>
      <w:r w:rsidR="00B32A9F" w:rsidRPr="00165A9E">
        <w:rPr>
          <w:rFonts w:ascii="Georgia" w:hAnsi="Georgia"/>
          <w:sz w:val="28"/>
          <w:szCs w:val="28"/>
          <w:u w:val="single"/>
        </w:rPr>
        <w:t xml:space="preserve"> с родителями</w:t>
      </w:r>
      <w:r>
        <w:rPr>
          <w:rFonts w:ascii="Georgia" w:hAnsi="Georgia"/>
          <w:sz w:val="28"/>
          <w:szCs w:val="28"/>
          <w:u w:val="single"/>
        </w:rPr>
        <w:t xml:space="preserve"> включала в себя:</w:t>
      </w:r>
      <w:r w:rsidR="00B32A9F" w:rsidRPr="00165A9E">
        <w:rPr>
          <w:rFonts w:ascii="Georgia" w:hAnsi="Georgia"/>
          <w:sz w:val="28"/>
          <w:szCs w:val="28"/>
          <w:u w:val="single"/>
        </w:rPr>
        <w:t xml:space="preserve"> </w:t>
      </w:r>
    </w:p>
    <w:p w14:paraId="76362F18" w14:textId="64C1682F" w:rsidR="00B32A9F" w:rsidRDefault="00B32A9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Подготовка консультации «Как  и зачем делать поделки с детьми…»</w:t>
      </w:r>
    </w:p>
    <w:p w14:paraId="6F485869" w14:textId="189A005C" w:rsidR="00BF133E" w:rsidRDefault="00B32A9F" w:rsidP="00BF133E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</w:t>
      </w:r>
      <w:r w:rsidR="007D6D8F">
        <w:rPr>
          <w:rFonts w:ascii="Georgia" w:hAnsi="Georgia"/>
          <w:sz w:val="28"/>
          <w:szCs w:val="28"/>
        </w:rPr>
        <w:t xml:space="preserve">Подведение к </w:t>
      </w:r>
      <w:r>
        <w:rPr>
          <w:rFonts w:ascii="Georgia" w:hAnsi="Georgia"/>
          <w:sz w:val="28"/>
          <w:szCs w:val="28"/>
        </w:rPr>
        <w:t xml:space="preserve"> тем</w:t>
      </w:r>
      <w:r w:rsidR="007D6D8F">
        <w:rPr>
          <w:rFonts w:ascii="Georgia" w:hAnsi="Georgia"/>
          <w:sz w:val="28"/>
          <w:szCs w:val="28"/>
        </w:rPr>
        <w:t>е</w:t>
      </w:r>
      <w:r>
        <w:rPr>
          <w:rFonts w:ascii="Georgia" w:hAnsi="Georgia"/>
          <w:sz w:val="28"/>
          <w:szCs w:val="28"/>
        </w:rPr>
        <w:t xml:space="preserve"> поделок: «Осенние лабиринты»</w:t>
      </w:r>
      <w:r w:rsidR="007D6D8F">
        <w:rPr>
          <w:rFonts w:ascii="Georgia" w:hAnsi="Georgia"/>
          <w:sz w:val="28"/>
          <w:szCs w:val="28"/>
        </w:rPr>
        <w:t xml:space="preserve"> н</w:t>
      </w:r>
      <w:r w:rsidR="007D6D8F" w:rsidRPr="007D6D8F">
        <w:rPr>
          <w:rFonts w:ascii="Georgia" w:hAnsi="Georgia"/>
          <w:sz w:val="28"/>
          <w:szCs w:val="28"/>
        </w:rPr>
        <w:t>а родительском собрании</w:t>
      </w:r>
      <w:r w:rsidR="008F1AFE">
        <w:rPr>
          <w:rFonts w:ascii="Georgia" w:hAnsi="Georgia"/>
          <w:sz w:val="28"/>
          <w:szCs w:val="28"/>
        </w:rPr>
        <w:t>.</w:t>
      </w:r>
    </w:p>
    <w:p w14:paraId="670C8E21" w14:textId="7D53BF57" w:rsidR="008F1AFE" w:rsidRDefault="008F1AFE" w:rsidP="00BF133E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Первоначально родителям были обозначены основные этапы совместного изготовления поделок:  Обговаривание идеи или сюжета, выбор материалов (все это совместно с детьми),помощь взрослого в реализации идеи. Особенно было подчеркнуто,</w:t>
      </w:r>
      <w:r w:rsidR="008A37A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что необходимо делать вместе с ребенком,</w:t>
      </w:r>
      <w:r w:rsidR="008A37A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на его глазах,</w:t>
      </w:r>
      <w:r w:rsidR="008A37A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помогая ему,</w:t>
      </w:r>
      <w:r w:rsidR="008A37A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и ни </w:t>
      </w:r>
      <w:r w:rsidR="008A37AF">
        <w:rPr>
          <w:rFonts w:ascii="Georgia" w:hAnsi="Georgia"/>
          <w:sz w:val="28"/>
          <w:szCs w:val="28"/>
        </w:rPr>
        <w:t>в ко</w:t>
      </w:r>
      <w:r>
        <w:rPr>
          <w:rFonts w:ascii="Georgia" w:hAnsi="Georgia"/>
          <w:sz w:val="28"/>
          <w:szCs w:val="28"/>
        </w:rPr>
        <w:t>ем случае н</w:t>
      </w:r>
      <w:r w:rsidR="008A37AF">
        <w:rPr>
          <w:rFonts w:ascii="Georgia" w:hAnsi="Georgia"/>
          <w:sz w:val="28"/>
          <w:szCs w:val="28"/>
        </w:rPr>
        <w:t>е делать  без ребенка.</w:t>
      </w:r>
    </w:p>
    <w:p w14:paraId="4DF2E88F" w14:textId="5D30B42D" w:rsidR="00B32A9F" w:rsidRDefault="008A37AF" w:rsidP="00BF133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На собрании  родителям </w:t>
      </w:r>
      <w:r w:rsidR="00B32A9F">
        <w:rPr>
          <w:rFonts w:ascii="Georgia" w:hAnsi="Georgia"/>
          <w:sz w:val="28"/>
          <w:szCs w:val="28"/>
        </w:rPr>
        <w:t>было предложено вспомнить свое детство и детские журналы,</w:t>
      </w:r>
      <w:r w:rsidR="008D217E">
        <w:rPr>
          <w:rFonts w:ascii="Georgia" w:hAnsi="Georgia"/>
          <w:sz w:val="28"/>
          <w:szCs w:val="28"/>
        </w:rPr>
        <w:t xml:space="preserve"> </w:t>
      </w:r>
      <w:r w:rsidR="00B32A9F">
        <w:rPr>
          <w:rFonts w:ascii="Georgia" w:hAnsi="Georgia"/>
          <w:sz w:val="28"/>
          <w:szCs w:val="28"/>
        </w:rPr>
        <w:t>в которых публиковали различные задания для детей. Одним из самых популярных были -детские лабиринты, где нужно было выбрать правильный путь из точки А в точку Б, или среди запутанных дорожек найти ту которая приведет к цели.</w:t>
      </w:r>
      <w:r w:rsidR="008D217E">
        <w:rPr>
          <w:rFonts w:ascii="Georgia" w:hAnsi="Georgia"/>
          <w:sz w:val="28"/>
          <w:szCs w:val="28"/>
        </w:rPr>
        <w:t xml:space="preserve"> Игра -лабиринт относится к серии игр-головоломок ,которые способствуют интеллектуальному развитию ребенка. </w:t>
      </w:r>
    </w:p>
    <w:p w14:paraId="470F29C7" w14:textId="77777777" w:rsidR="008D217E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 w:rsidRPr="008D217E">
        <w:rPr>
          <w:rFonts w:ascii="Georgia" w:hAnsi="Georgia"/>
          <w:sz w:val="28"/>
          <w:szCs w:val="28"/>
        </w:rPr>
        <w:lastRenderedPageBreak/>
        <w:t xml:space="preserve">Лабиринты принадлежат к тем видам игрушек, которые способны удерживать внимание детей </w:t>
      </w:r>
      <w:r>
        <w:rPr>
          <w:rFonts w:ascii="Georgia" w:hAnsi="Georgia"/>
          <w:sz w:val="28"/>
          <w:szCs w:val="28"/>
        </w:rPr>
        <w:t>уже 4-5 летнего</w:t>
      </w:r>
      <w:r w:rsidRPr="008D217E">
        <w:rPr>
          <w:rFonts w:ascii="Georgia" w:hAnsi="Georgia"/>
          <w:sz w:val="28"/>
          <w:szCs w:val="28"/>
        </w:rPr>
        <w:t xml:space="preserve"> возраста максимально долго, необходимо лишь подобрать лабиринт, соответствующий уровню развития ребенка. </w:t>
      </w:r>
    </w:p>
    <w:p w14:paraId="20367591" w14:textId="2964857E" w:rsidR="008D217E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 w:rsidRPr="008D217E">
        <w:rPr>
          <w:rFonts w:ascii="Georgia" w:hAnsi="Georgia"/>
          <w:sz w:val="28"/>
          <w:szCs w:val="28"/>
        </w:rPr>
        <w:t>Такой неподдельный интерес детей к играм-лабиринтам обусловлен, в первую очередь, тем, что всем им нравится искать выход из «необычной ситуации», а также менять ход событий на свое усмотрение.</w:t>
      </w:r>
      <w:r w:rsidRPr="008D217E">
        <w:t xml:space="preserve"> </w:t>
      </w:r>
      <w:r w:rsidRPr="008D217E">
        <w:rPr>
          <w:rFonts w:ascii="Georgia" w:hAnsi="Georgia"/>
          <w:sz w:val="28"/>
          <w:szCs w:val="28"/>
        </w:rPr>
        <w:t>Игры - лабиринты помогают детям научиться логически, прокладывать ходы, перебирать все возможные варианты.</w:t>
      </w:r>
      <w:r w:rsidRPr="008D217E">
        <w:t xml:space="preserve"> </w:t>
      </w:r>
      <w:r w:rsidRPr="008D217E">
        <w:rPr>
          <w:rFonts w:ascii="Georgia" w:hAnsi="Georgia"/>
          <w:sz w:val="28"/>
          <w:szCs w:val="28"/>
        </w:rPr>
        <w:t>Работа с лабиринтами способствует улучшению качества произвольного внимания у детей : постепенно увеличивает его объём, улучшает его распределение, переключение, устойчивость.</w:t>
      </w:r>
    </w:p>
    <w:p w14:paraId="58B1F23A" w14:textId="21C70461" w:rsidR="00BF133E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Родителям было предложено в совместной деятельности со своими детками, придумать и изготовить игру-головоломку  лабиринт, но используя осеннюю тематику.</w:t>
      </w:r>
      <w:r w:rsidR="00BF133E">
        <w:rPr>
          <w:rFonts w:ascii="Georgia" w:hAnsi="Georgia"/>
          <w:sz w:val="28"/>
          <w:szCs w:val="28"/>
        </w:rPr>
        <w:t xml:space="preserve"> То есть придумать сюжетную основу для лабиринта и объяснить варианты ее прохождения.</w:t>
      </w:r>
      <w:r>
        <w:rPr>
          <w:rFonts w:ascii="Georgia" w:hAnsi="Georgia"/>
          <w:sz w:val="28"/>
          <w:szCs w:val="28"/>
        </w:rPr>
        <w:t xml:space="preserve"> </w:t>
      </w:r>
    </w:p>
    <w:p w14:paraId="106208B8" w14:textId="6F6A364C" w:rsidR="008D217E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Тем самым в совместной деятельности  решая две образовательные задачи:</w:t>
      </w:r>
    </w:p>
    <w:p w14:paraId="77D9C73E" w14:textId="5CAB8F62" w:rsidR="008D217E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</w:t>
      </w:r>
      <w:r w:rsidR="00A2143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Интеллектуальное развитие дошкольников 4-5 лет через игру головоломку,</w:t>
      </w:r>
    </w:p>
    <w:p w14:paraId="5F310293" w14:textId="24C91C22" w:rsidR="008D217E" w:rsidRDefault="008D217E" w:rsidP="008D217E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Закрепление  уже имеющихся знания детей об осенних изменениях в природе, а также о жизни животных в осенний период.</w:t>
      </w:r>
    </w:p>
    <w:p w14:paraId="6329C3CF" w14:textId="529809A3" w:rsidR="008D217E" w:rsidRDefault="00A21435" w:rsidP="008A37AF">
      <w:pPr>
        <w:ind w:firstLine="851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Что касается родителей, то они понимают  что им необходимо сделать , и непосредственную выгоду</w:t>
      </w:r>
      <w:r w:rsidR="008A37AF">
        <w:rPr>
          <w:rFonts w:ascii="Georgia" w:hAnsi="Georgia"/>
          <w:sz w:val="28"/>
          <w:szCs w:val="28"/>
        </w:rPr>
        <w:t xml:space="preserve"> и пользу, своего потраченного времени </w:t>
      </w:r>
      <w:r>
        <w:rPr>
          <w:rFonts w:ascii="Georgia" w:hAnsi="Georgia"/>
          <w:sz w:val="28"/>
          <w:szCs w:val="28"/>
        </w:rPr>
        <w:t xml:space="preserve">для детей. Что тоже немаловажно, что их труд будет непосредственно для игры детей, а не просто красивая  постройка, которую  тронешь и все </w:t>
      </w:r>
      <w:r w:rsidR="008A37AF">
        <w:rPr>
          <w:rFonts w:ascii="Georgia" w:hAnsi="Georgia"/>
          <w:sz w:val="28"/>
          <w:szCs w:val="28"/>
        </w:rPr>
        <w:t>осыплется</w:t>
      </w:r>
      <w:r>
        <w:rPr>
          <w:rFonts w:ascii="Georgia" w:hAnsi="Georgia"/>
          <w:sz w:val="28"/>
          <w:szCs w:val="28"/>
        </w:rPr>
        <w:t>.</w:t>
      </w:r>
    </w:p>
    <w:p w14:paraId="3AC3AD25" w14:textId="7FADD4A8" w:rsidR="00B32A9F" w:rsidRPr="00165A9E" w:rsidRDefault="00477418" w:rsidP="00C01445">
      <w:pPr>
        <w:jc w:val="both"/>
        <w:rPr>
          <w:rFonts w:ascii="Georgia" w:hAnsi="Georgia"/>
          <w:sz w:val="28"/>
          <w:szCs w:val="28"/>
          <w:u w:val="single"/>
        </w:rPr>
      </w:pPr>
      <w:r w:rsidRPr="00165A9E">
        <w:rPr>
          <w:rFonts w:ascii="Georgia" w:hAnsi="Georgia"/>
          <w:sz w:val="28"/>
          <w:szCs w:val="28"/>
          <w:u w:val="single"/>
        </w:rPr>
        <w:t>Предварительная работа с детьми:</w:t>
      </w:r>
    </w:p>
    <w:p w14:paraId="4F42EAAB" w14:textId="77777777" w:rsidR="00633AEF" w:rsidRDefault="00633AE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-Знакомство с понятием лабиринт в ходе прогулки.</w:t>
      </w:r>
    </w:p>
    <w:p w14:paraId="4AC421F3" w14:textId="0F2D3578" w:rsidR="00747C44" w:rsidRDefault="00633AE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Воспитателем заранее был нарисован лабиринт на прогулочной площадке группы. Детям были даны основные понятия: что лабиринт-это запутанная дорога, что каждый лабиринт имеет «вход», «выход» и дано понятие «тупик», а задача игрока  найти правильный путь</w:t>
      </w:r>
      <w:r w:rsidR="00CF76E7">
        <w:rPr>
          <w:rFonts w:ascii="Georgia" w:hAnsi="Georgia"/>
          <w:sz w:val="28"/>
          <w:szCs w:val="28"/>
        </w:rPr>
        <w:t>.</w:t>
      </w:r>
    </w:p>
    <w:p w14:paraId="688F8577" w14:textId="3C95EA85" w:rsidR="00633AEF" w:rsidRDefault="00633AE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-В ходе обсуждения впечатлений от игры, детям было предложено  придумать свой лабиринт, изготовить его вместе с папой и мамой, а </w:t>
      </w:r>
      <w:r>
        <w:rPr>
          <w:rFonts w:ascii="Georgia" w:hAnsi="Georgia"/>
          <w:sz w:val="28"/>
          <w:szCs w:val="28"/>
        </w:rPr>
        <w:lastRenderedPageBreak/>
        <w:t>потом принести в садик и объяснить  сюжет своего лабиринта и потом  обменяться друг с другом.</w:t>
      </w:r>
    </w:p>
    <w:p w14:paraId="5E52BD7E" w14:textId="4883FA0F" w:rsidR="00633AEF" w:rsidRDefault="00633AE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 реализацию этой идеи было дано 2-3 недели.</w:t>
      </w:r>
    </w:p>
    <w:p w14:paraId="1C091255" w14:textId="5CAA5165" w:rsidR="00165A9E" w:rsidRDefault="00BA500D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По итогам совместной деятельности семей воспитанников было изготовлено около 20 разнообразных лабиринтов </w:t>
      </w:r>
      <w:r w:rsidR="00165A9E">
        <w:rPr>
          <w:rFonts w:ascii="Georgia" w:hAnsi="Georgia"/>
          <w:sz w:val="28"/>
          <w:szCs w:val="28"/>
        </w:rPr>
        <w:t xml:space="preserve"> с различными осенними сюжетами. Принося свой лабиринт каждый ребенок объяснял сюжет и правила игры и  увлекал в игру других детей</w:t>
      </w:r>
      <w:r w:rsidR="007665C2">
        <w:rPr>
          <w:rFonts w:ascii="Georgia" w:hAnsi="Georgia"/>
          <w:sz w:val="28"/>
          <w:szCs w:val="28"/>
        </w:rPr>
        <w:t xml:space="preserve"> </w:t>
      </w:r>
      <w:r w:rsidR="00165A9E">
        <w:rPr>
          <w:rFonts w:ascii="Georgia" w:hAnsi="Georgia"/>
          <w:sz w:val="28"/>
          <w:szCs w:val="28"/>
        </w:rPr>
        <w:t>(в том числе и тех, кто не делал лабиринт).</w:t>
      </w:r>
      <w:r w:rsidR="007665C2">
        <w:rPr>
          <w:rFonts w:ascii="Georgia" w:hAnsi="Georgia"/>
          <w:sz w:val="28"/>
          <w:szCs w:val="28"/>
        </w:rPr>
        <w:t xml:space="preserve"> </w:t>
      </w:r>
    </w:p>
    <w:p w14:paraId="0D018A47" w14:textId="7BA0780C" w:rsidR="007665C2" w:rsidRDefault="007665C2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Среди сюжетов были выбраны следующие темы:</w:t>
      </w:r>
    </w:p>
    <w:p w14:paraId="6ACC5B4A" w14:textId="6F8E5A7E" w:rsidR="007665C2" w:rsidRDefault="007665C2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-Зайчик по ходу лабиринта собирает урожай (капусту, морковку)</w:t>
      </w:r>
    </w:p>
    <w:p w14:paraId="73CD477A" w14:textId="4000C315" w:rsidR="007665C2" w:rsidRDefault="007665C2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-Мишка ищет дорогу к меду.</w:t>
      </w:r>
    </w:p>
    <w:p w14:paraId="7848C5D5" w14:textId="757C6C15" w:rsidR="007665C2" w:rsidRDefault="007665C2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-Белочка собирает орешки.</w:t>
      </w:r>
    </w:p>
    <w:p w14:paraId="414B6128" w14:textId="204CAACD" w:rsidR="007665C2" w:rsidRDefault="007665C2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-Ежик собирает грибочки</w:t>
      </w:r>
    </w:p>
    <w:p w14:paraId="38413B10" w14:textId="6145ECA8" w:rsidR="007665C2" w:rsidRDefault="007665C2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-Лабиринт из листьев разных деревьев…</w:t>
      </w:r>
    </w:p>
    <w:p w14:paraId="4F2FDFA5" w14:textId="46CD5C8C" w:rsidR="007D6D8F" w:rsidRDefault="007D6D8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Как итог хочется подчеркнуть, что данная работа воспитателей детского сада, родителей и </w:t>
      </w:r>
      <w:r w:rsidR="00A21435">
        <w:rPr>
          <w:rFonts w:ascii="Georgia" w:hAnsi="Georgia"/>
          <w:sz w:val="28"/>
          <w:szCs w:val="28"/>
        </w:rPr>
        <w:t>детей носила не</w:t>
      </w:r>
      <w:r>
        <w:rPr>
          <w:rFonts w:ascii="Georgia" w:hAnsi="Georgia"/>
          <w:sz w:val="28"/>
          <w:szCs w:val="28"/>
        </w:rPr>
        <w:t xml:space="preserve"> обязывающий характер, </w:t>
      </w:r>
      <w:r w:rsidR="00A21435">
        <w:rPr>
          <w:rFonts w:ascii="Georgia" w:hAnsi="Georgia"/>
          <w:sz w:val="28"/>
          <w:szCs w:val="28"/>
        </w:rPr>
        <w:t>а основывалась на</w:t>
      </w:r>
      <w:r>
        <w:rPr>
          <w:rFonts w:ascii="Georgia" w:hAnsi="Georgia"/>
          <w:sz w:val="28"/>
          <w:szCs w:val="28"/>
        </w:rPr>
        <w:t xml:space="preserve"> познавательном интересе, на увлеченности </w:t>
      </w:r>
      <w:r w:rsidR="00A21435">
        <w:rPr>
          <w:rFonts w:ascii="Georgia" w:hAnsi="Georgia"/>
          <w:sz w:val="28"/>
          <w:szCs w:val="28"/>
        </w:rPr>
        <w:t>темой как</w:t>
      </w:r>
      <w:r>
        <w:rPr>
          <w:rFonts w:ascii="Georgia" w:hAnsi="Georgia"/>
          <w:sz w:val="28"/>
          <w:szCs w:val="28"/>
        </w:rPr>
        <w:t xml:space="preserve"> родителей, так и детей. А результат этой творческой деятельности оста</w:t>
      </w:r>
      <w:r w:rsidR="00A21435">
        <w:rPr>
          <w:rFonts w:ascii="Georgia" w:hAnsi="Georgia"/>
          <w:sz w:val="28"/>
          <w:szCs w:val="28"/>
        </w:rPr>
        <w:t>ет</w:t>
      </w:r>
      <w:r>
        <w:rPr>
          <w:rFonts w:ascii="Georgia" w:hAnsi="Georgia"/>
          <w:sz w:val="28"/>
          <w:szCs w:val="28"/>
        </w:rPr>
        <w:t xml:space="preserve">ся  в группе(хотя есть дети которые забрали игру домой) и пополнит  </w:t>
      </w:r>
      <w:r w:rsidR="00A21435">
        <w:rPr>
          <w:rFonts w:ascii="Georgia" w:hAnsi="Georgia"/>
          <w:sz w:val="28"/>
          <w:szCs w:val="28"/>
        </w:rPr>
        <w:t xml:space="preserve">игровые детские центры. </w:t>
      </w:r>
    </w:p>
    <w:p w14:paraId="29F4D76D" w14:textId="03AD8F34" w:rsidR="007D6D8F" w:rsidRDefault="007D6D8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52CD6A2B" wp14:editId="6C00B70A">
            <wp:extent cx="2539640" cy="338609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9101" cy="33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</w:t>
      </w:r>
      <w:r w:rsidR="00686C16">
        <w:rPr>
          <w:rFonts w:ascii="Georgia" w:hAnsi="Georgia"/>
          <w:sz w:val="28"/>
          <w:szCs w:val="28"/>
        </w:rPr>
        <w:t xml:space="preserve">          </w:t>
      </w:r>
      <w:r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221B0E9E" wp14:editId="59CF3F7C">
            <wp:extent cx="2546577" cy="339534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12" cy="34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CE8A" w14:textId="725408CC" w:rsidR="007D6D8F" w:rsidRPr="00C04492" w:rsidRDefault="007D6D8F" w:rsidP="00C01445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lastRenderedPageBreak/>
        <w:drawing>
          <wp:inline distT="0" distB="0" distL="0" distR="0" wp14:anchorId="138B33DB" wp14:editId="37591C42">
            <wp:extent cx="2539365" cy="338572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4681" cy="341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</w:t>
      </w:r>
      <w:r w:rsidR="00686C16">
        <w:rPr>
          <w:rFonts w:ascii="Georgia" w:hAnsi="Georgia"/>
          <w:sz w:val="28"/>
          <w:szCs w:val="28"/>
        </w:rPr>
        <w:t xml:space="preserve">          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1622AD1E" wp14:editId="28D16520">
            <wp:extent cx="2601595" cy="3382977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33" cy="342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D8F" w:rsidRPr="00C04492" w:rsidSect="008A37AF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F18"/>
    <w:rsid w:val="00165A9E"/>
    <w:rsid w:val="001A6AB9"/>
    <w:rsid w:val="00210BCB"/>
    <w:rsid w:val="00477418"/>
    <w:rsid w:val="00633AEF"/>
    <w:rsid w:val="00686C16"/>
    <w:rsid w:val="00695234"/>
    <w:rsid w:val="00747C44"/>
    <w:rsid w:val="007665C2"/>
    <w:rsid w:val="007D6D8F"/>
    <w:rsid w:val="008A37AF"/>
    <w:rsid w:val="008D217E"/>
    <w:rsid w:val="008F1AFE"/>
    <w:rsid w:val="00A21435"/>
    <w:rsid w:val="00B32A9F"/>
    <w:rsid w:val="00BA500D"/>
    <w:rsid w:val="00BF133E"/>
    <w:rsid w:val="00C01445"/>
    <w:rsid w:val="00C04492"/>
    <w:rsid w:val="00C51F18"/>
    <w:rsid w:val="00C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66D85"/>
  <w15:chartTrackingRefBased/>
  <w15:docId w15:val="{E8AEE49D-91C0-4D86-B672-4052873C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9</cp:revision>
  <dcterms:created xsi:type="dcterms:W3CDTF">2022-11-02T14:55:00Z</dcterms:created>
  <dcterms:modified xsi:type="dcterms:W3CDTF">2022-11-05T16:12:00Z</dcterms:modified>
</cp:coreProperties>
</file>