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5A6" w:rsidRDefault="003855A6" w:rsidP="003855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7C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855A6" w:rsidRDefault="003855A6" w:rsidP="003855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7C0">
        <w:rPr>
          <w:rFonts w:ascii="Times New Roman" w:hAnsi="Times New Roman" w:cs="Times New Roman"/>
          <w:sz w:val="28"/>
          <w:szCs w:val="28"/>
        </w:rPr>
        <w:t>«Детский сад № 8»</w:t>
      </w:r>
    </w:p>
    <w:p w:rsidR="003855A6" w:rsidRDefault="003855A6" w:rsidP="003855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3855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5A6">
        <w:rPr>
          <w:rFonts w:ascii="Times New Roman" w:hAnsi="Times New Roman" w:cs="Times New Roman"/>
          <w:sz w:val="28"/>
          <w:szCs w:val="28"/>
        </w:rPr>
        <w:t>КОНКУРС «ПЕДАГОГИЧЕСКИЕ СЕКРЕТЫ»</w:t>
      </w:r>
    </w:p>
    <w:p w:rsidR="003855A6" w:rsidRDefault="003855A6" w:rsidP="003855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находка</w:t>
      </w:r>
    </w:p>
    <w:p w:rsidR="003855A6" w:rsidRDefault="003855A6" w:rsidP="003855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</w:t>
      </w:r>
      <w:r w:rsidRPr="003855A6">
        <w:rPr>
          <w:rFonts w:ascii="Times New Roman" w:hAnsi="Times New Roman" w:cs="Times New Roman"/>
          <w:sz w:val="28"/>
          <w:szCs w:val="28"/>
        </w:rPr>
        <w:t xml:space="preserve"> «Великие люди, прославившие Россию»</w:t>
      </w: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3855A6">
      <w:pPr>
        <w:widowControl w:val="0"/>
        <w:shd w:val="clear" w:color="auto" w:fill="FFFFFF"/>
        <w:autoSpaceDE w:val="0"/>
        <w:autoSpaceDN w:val="0"/>
        <w:adjustRightInd w:val="0"/>
        <w:spacing w:before="19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Подготовила: Елпатова Мария Николаевна,</w:t>
      </w:r>
    </w:p>
    <w:p w:rsidR="003855A6" w:rsidRDefault="003855A6" w:rsidP="003855A6">
      <w:pPr>
        <w:widowControl w:val="0"/>
        <w:shd w:val="clear" w:color="auto" w:fill="FFFFFF"/>
        <w:autoSpaceDE w:val="0"/>
        <w:autoSpaceDN w:val="0"/>
        <w:adjustRightInd w:val="0"/>
        <w:spacing w:before="19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воспитатель, высшая квалификационная   </w:t>
      </w:r>
    </w:p>
    <w:p w:rsidR="003855A6" w:rsidRPr="008977C0" w:rsidRDefault="003855A6" w:rsidP="003855A6">
      <w:pPr>
        <w:widowControl w:val="0"/>
        <w:shd w:val="clear" w:color="auto" w:fill="FFFFFF"/>
        <w:autoSpaceDE w:val="0"/>
        <w:autoSpaceDN w:val="0"/>
        <w:adjustRightInd w:val="0"/>
        <w:spacing w:before="19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категория</w:t>
      </w: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Default="003855A6" w:rsidP="003855A6">
      <w:pPr>
        <w:widowControl w:val="0"/>
        <w:shd w:val="clear" w:color="auto" w:fill="FFFFFF"/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5A6" w:rsidRPr="008977C0" w:rsidRDefault="003855A6" w:rsidP="003855A6">
      <w:pPr>
        <w:widowControl w:val="0"/>
        <w:shd w:val="clear" w:color="auto" w:fill="FFFFFF"/>
        <w:autoSpaceDE w:val="0"/>
        <w:autoSpaceDN w:val="0"/>
        <w:adjustRightInd w:val="0"/>
        <w:spacing w:before="19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г. о. г. Арзамас, 2024г.</w:t>
      </w:r>
    </w:p>
    <w:p w:rsidR="003855A6" w:rsidRDefault="003855A6" w:rsidP="009F1A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Моей педагогической находкой по вовлечению детей в патриотическое воспитание стало</w:t>
      </w:r>
      <w:r w:rsidR="00E12892" w:rsidRPr="00497252">
        <w:rPr>
          <w:rFonts w:ascii="Times New Roman" w:hAnsi="Times New Roman" w:cs="Times New Roman"/>
          <w:sz w:val="24"/>
          <w:szCs w:val="24"/>
        </w:rPr>
        <w:t xml:space="preserve"> создание и внедрение</w:t>
      </w:r>
      <w:r w:rsidRPr="00497252">
        <w:rPr>
          <w:rFonts w:ascii="Times New Roman" w:hAnsi="Times New Roman" w:cs="Times New Roman"/>
          <w:sz w:val="24"/>
          <w:szCs w:val="24"/>
        </w:rPr>
        <w:t xml:space="preserve"> дидактического пособия «Великие люди, прославившие Россию».  В нашей группе был реализован проект «Люди, прославившие Россию» Его цель: на примере конкретных исторических личностей воспитывать интерес к истории своей Родины.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 xml:space="preserve">Задачи:    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•</w:t>
      </w:r>
      <w:r w:rsidRPr="00497252">
        <w:rPr>
          <w:rFonts w:ascii="Times New Roman" w:hAnsi="Times New Roman" w:cs="Times New Roman"/>
          <w:sz w:val="24"/>
          <w:szCs w:val="24"/>
        </w:rPr>
        <w:tab/>
        <w:t>способствовать освоению представлений о россиянах, прославивших свою страну, о знаменитых земляках.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•</w:t>
      </w:r>
      <w:r w:rsidRPr="00497252">
        <w:rPr>
          <w:rFonts w:ascii="Times New Roman" w:hAnsi="Times New Roman" w:cs="Times New Roman"/>
          <w:sz w:val="24"/>
          <w:szCs w:val="24"/>
        </w:rPr>
        <w:tab/>
        <w:t>содействовать развитию познавательной активности детей посредством проектной деятельности с привлечением родителей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•</w:t>
      </w:r>
      <w:r w:rsidRPr="00497252">
        <w:rPr>
          <w:rFonts w:ascii="Times New Roman" w:hAnsi="Times New Roman" w:cs="Times New Roman"/>
          <w:sz w:val="24"/>
          <w:szCs w:val="24"/>
        </w:rPr>
        <w:tab/>
        <w:t xml:space="preserve"> содействовать развитию диалогической, связной речи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•</w:t>
      </w:r>
      <w:r w:rsidRPr="00497252">
        <w:rPr>
          <w:rFonts w:ascii="Times New Roman" w:hAnsi="Times New Roman" w:cs="Times New Roman"/>
          <w:sz w:val="24"/>
          <w:szCs w:val="24"/>
        </w:rPr>
        <w:tab/>
        <w:t xml:space="preserve">   содействовать развитию творческого воображения через ознакомление с творчеством русских художников, писателей, композиторов.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•</w:t>
      </w:r>
      <w:r w:rsidRPr="00497252">
        <w:rPr>
          <w:rFonts w:ascii="Times New Roman" w:hAnsi="Times New Roman" w:cs="Times New Roman"/>
          <w:sz w:val="24"/>
          <w:szCs w:val="24"/>
        </w:rPr>
        <w:tab/>
        <w:t xml:space="preserve"> воспитывать гордость за своих земляков и за свою принадлежность к россиянам.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 xml:space="preserve">Одним из итогов проекта слало дидактическое пособие «Великие люди, прославившие Россию». Оно представлено 4 вымпелами разного цвета. Красный полководцы, синий ученые и космонавты, зеленый - писатели, желтый – художники и композиторы. </w:t>
      </w:r>
    </w:p>
    <w:p w:rsidR="009F1A29" w:rsidRPr="00497252" w:rsidRDefault="00497252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267pt">
            <v:imagedata r:id="rId4" o:title="GdZ-nMDCEM0"/>
          </v:shape>
        </w:pict>
      </w:r>
      <w:r w:rsidR="009F1A29" w:rsidRPr="00497252">
        <w:rPr>
          <w:rFonts w:ascii="Times New Roman" w:hAnsi="Times New Roman" w:cs="Times New Roman"/>
          <w:sz w:val="24"/>
          <w:szCs w:val="24"/>
        </w:rPr>
        <w:t xml:space="preserve">  </w:t>
      </w:r>
      <w:r w:rsidRPr="00497252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00.25pt;height:269.25pt">
            <v:imagedata r:id="rId5" o:title="HeeaH-Z4W1M"/>
          </v:shape>
        </w:pict>
      </w:r>
    </w:p>
    <w:p w:rsidR="00767BB6" w:rsidRPr="00497252" w:rsidRDefault="00497252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200.25pt;height:265.5pt">
            <v:imagedata r:id="rId6" o:title="NMScWjX2eHw"/>
          </v:shape>
        </w:pict>
      </w:r>
      <w:r w:rsidR="00767BB6" w:rsidRPr="00497252">
        <w:rPr>
          <w:rFonts w:ascii="Times New Roman" w:hAnsi="Times New Roman" w:cs="Times New Roman"/>
          <w:sz w:val="24"/>
          <w:szCs w:val="24"/>
        </w:rPr>
        <w:t xml:space="preserve">  </w:t>
      </w:r>
      <w:r w:rsidRPr="00497252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00.25pt;height:267pt">
            <v:imagedata r:id="rId7" o:title="KES8JGnkr8Y"/>
          </v:shape>
        </w:pic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Вначале проекта мы провели беседу с использованием мультимедийной презентации «Великие люди России», после которой дети захотели поподробней узнать о знаменитых людях. Дети совместно с родителями выбрали великого деятеля, заинтересовавшего их, и подготовили о нем сообщение. По мере изучения великих людей наше пособие заполнялось их портретами. Параллельно созданию этого пособия мы создавали альбом по сообщениям, подготовленными семьями воспитанников.</w:t>
      </w:r>
    </w:p>
    <w:p w:rsidR="00767BB6" w:rsidRPr="00497252" w:rsidRDefault="00497252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28pt;height:129pt">
            <v:imagedata r:id="rId8" o:title="kVPT-MsqN8M"/>
          </v:shape>
        </w:pict>
      </w:r>
      <w:r w:rsidR="00767BB6" w:rsidRPr="00497252">
        <w:rPr>
          <w:rFonts w:ascii="Times New Roman" w:hAnsi="Times New Roman" w:cs="Times New Roman"/>
          <w:sz w:val="24"/>
          <w:szCs w:val="24"/>
        </w:rPr>
        <w:t xml:space="preserve">  </w:t>
      </w:r>
      <w:r w:rsidRPr="00497252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18.25pt;height:135.75pt">
            <v:imagedata r:id="rId9" o:title="lrxHu6cG0Tk"/>
          </v:shape>
        </w:pict>
      </w:r>
    </w:p>
    <w:p w:rsidR="00767BB6" w:rsidRPr="00497252" w:rsidRDefault="00767BB6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497252" w:rsidRPr="00497252">
        <w:rPr>
          <w:rFonts w:ascii="Times New Roman" w:hAnsi="Times New Roman" w:cs="Times New Roman"/>
          <w:sz w:val="24"/>
          <w:szCs w:val="24"/>
        </w:rPr>
        <w:pict>
          <v:shape id="_x0000_i1031" type="#_x0000_t75" style="width:158.25pt;height:213pt">
            <v:imagedata r:id="rId10" o:title="Syy5CsTMPqU"/>
          </v:shape>
        </w:pict>
      </w:r>
      <w:r w:rsidRPr="00497252">
        <w:rPr>
          <w:rFonts w:ascii="Times New Roman" w:hAnsi="Times New Roman" w:cs="Times New Roman"/>
          <w:sz w:val="24"/>
          <w:szCs w:val="24"/>
        </w:rPr>
        <w:t xml:space="preserve">   </w:t>
      </w:r>
      <w:r w:rsidRPr="00497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40361">
            <wp:extent cx="3285490" cy="2466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BB6" w:rsidRPr="00497252" w:rsidRDefault="00767BB6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42DAC">
            <wp:extent cx="4102277" cy="307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55" cy="309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BB6" w:rsidRPr="00497252" w:rsidRDefault="00767BB6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Пособие имеет несколько вариантов использования: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1 вариант: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Участвуют 2-4 человека и ведущий.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Правила игры: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1.</w:t>
      </w:r>
      <w:r w:rsidRPr="00497252">
        <w:rPr>
          <w:rFonts w:ascii="Times New Roman" w:hAnsi="Times New Roman" w:cs="Times New Roman"/>
          <w:sz w:val="24"/>
          <w:szCs w:val="24"/>
        </w:rPr>
        <w:tab/>
        <w:t>Распределяют вымпелы среди игроков (по одному или по два в зависимости от количества играющих)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2.</w:t>
      </w:r>
      <w:r w:rsidRPr="00497252">
        <w:rPr>
          <w:rFonts w:ascii="Times New Roman" w:hAnsi="Times New Roman" w:cs="Times New Roman"/>
          <w:sz w:val="24"/>
          <w:szCs w:val="24"/>
        </w:rPr>
        <w:tab/>
        <w:t xml:space="preserve">Ведущий показывает портреты игрокам, дети называют имя великого человека, если он должен быть на его вымпеле. 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497252">
        <w:rPr>
          <w:rFonts w:ascii="Times New Roman" w:hAnsi="Times New Roman" w:cs="Times New Roman"/>
          <w:sz w:val="24"/>
          <w:szCs w:val="24"/>
        </w:rPr>
        <w:tab/>
        <w:t>Тот, кто правильно отвечает получает карточку.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4.</w:t>
      </w:r>
      <w:r w:rsidRPr="00497252">
        <w:rPr>
          <w:rFonts w:ascii="Times New Roman" w:hAnsi="Times New Roman" w:cs="Times New Roman"/>
          <w:sz w:val="24"/>
          <w:szCs w:val="24"/>
        </w:rPr>
        <w:tab/>
        <w:t>Если игрок у которого на вымпеле должен быть портрет не узнает, пропускает ход.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5.</w:t>
      </w:r>
      <w:r w:rsidRPr="00497252">
        <w:rPr>
          <w:rFonts w:ascii="Times New Roman" w:hAnsi="Times New Roman" w:cs="Times New Roman"/>
          <w:sz w:val="24"/>
          <w:szCs w:val="24"/>
        </w:rPr>
        <w:tab/>
        <w:t>Игра продолжается до тех пор, пока весь вымпел не будет заполнен.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6.</w:t>
      </w:r>
      <w:r w:rsidRPr="00497252">
        <w:rPr>
          <w:rFonts w:ascii="Times New Roman" w:hAnsi="Times New Roman" w:cs="Times New Roman"/>
          <w:sz w:val="24"/>
          <w:szCs w:val="24"/>
        </w:rPr>
        <w:tab/>
        <w:t>Побеждает тот, кто соберет свой вымпел быстрее и без ошибок.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 xml:space="preserve">2 вариант 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Участвуют 2 – 6 человек и ведущий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1.</w:t>
      </w:r>
      <w:r w:rsidRPr="00497252">
        <w:rPr>
          <w:rFonts w:ascii="Times New Roman" w:hAnsi="Times New Roman" w:cs="Times New Roman"/>
          <w:sz w:val="24"/>
          <w:szCs w:val="24"/>
        </w:rPr>
        <w:tab/>
        <w:t>Ведущий показывает игрокам портреты великих людей, дети отгадывают имя великого человека.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2.</w:t>
      </w:r>
      <w:r w:rsidRPr="00497252">
        <w:rPr>
          <w:rFonts w:ascii="Times New Roman" w:hAnsi="Times New Roman" w:cs="Times New Roman"/>
          <w:sz w:val="24"/>
          <w:szCs w:val="24"/>
        </w:rPr>
        <w:tab/>
        <w:t>Игроки отвечают по очереди.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3.</w:t>
      </w:r>
      <w:r w:rsidRPr="00497252">
        <w:rPr>
          <w:rFonts w:ascii="Times New Roman" w:hAnsi="Times New Roman" w:cs="Times New Roman"/>
          <w:sz w:val="24"/>
          <w:szCs w:val="24"/>
        </w:rPr>
        <w:tab/>
        <w:t>Тот, кто ответил правильно получает карточку-портрет великого человека.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4.</w:t>
      </w:r>
      <w:r w:rsidRPr="00497252">
        <w:rPr>
          <w:rFonts w:ascii="Times New Roman" w:hAnsi="Times New Roman" w:cs="Times New Roman"/>
          <w:sz w:val="24"/>
          <w:szCs w:val="24"/>
        </w:rPr>
        <w:tab/>
        <w:t>Если ответ не последовал, карточка откладывается в сторону.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5.</w:t>
      </w:r>
      <w:r w:rsidRPr="00497252">
        <w:rPr>
          <w:rFonts w:ascii="Times New Roman" w:hAnsi="Times New Roman" w:cs="Times New Roman"/>
          <w:sz w:val="24"/>
          <w:szCs w:val="24"/>
        </w:rPr>
        <w:tab/>
        <w:t>Побеждает тот, у кого в конце будет больше всего карточек.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3 вариант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Участвуют 2 – 4 человека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Правила игры: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1.</w:t>
      </w:r>
      <w:r w:rsidRPr="00497252">
        <w:rPr>
          <w:rFonts w:ascii="Times New Roman" w:hAnsi="Times New Roman" w:cs="Times New Roman"/>
          <w:sz w:val="24"/>
          <w:szCs w:val="24"/>
        </w:rPr>
        <w:tab/>
        <w:t>Дети распределяют вымпелы с уже заполненным полем.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2.</w:t>
      </w:r>
      <w:r w:rsidRPr="00497252">
        <w:rPr>
          <w:rFonts w:ascii="Times New Roman" w:hAnsi="Times New Roman" w:cs="Times New Roman"/>
          <w:sz w:val="24"/>
          <w:szCs w:val="24"/>
        </w:rPr>
        <w:tab/>
        <w:t>Ведущий показывает большой портрет великого человека.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3.</w:t>
      </w:r>
      <w:r w:rsidRPr="00497252">
        <w:rPr>
          <w:rFonts w:ascii="Times New Roman" w:hAnsi="Times New Roman" w:cs="Times New Roman"/>
          <w:sz w:val="24"/>
          <w:szCs w:val="24"/>
        </w:rPr>
        <w:tab/>
        <w:t>Дети находят у себя на вымпеле и тот, кто назвал правильно получает фишку.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4.</w:t>
      </w:r>
      <w:r w:rsidRPr="00497252">
        <w:rPr>
          <w:rFonts w:ascii="Times New Roman" w:hAnsi="Times New Roman" w:cs="Times New Roman"/>
          <w:sz w:val="24"/>
          <w:szCs w:val="24"/>
        </w:rPr>
        <w:tab/>
        <w:t>Выигрывает тот, кто наберет больше фишек.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4 вариант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Используется только один из вымпелов, в зависимости от цели изучения: или полководцы, или художники, или писатели, или ученые.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Это пособие стало не только дидактическим, но и наглядным.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В результате использования данного пособия: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1.</w:t>
      </w:r>
      <w:r w:rsidRPr="00497252">
        <w:rPr>
          <w:rFonts w:ascii="Times New Roman" w:hAnsi="Times New Roman" w:cs="Times New Roman"/>
          <w:sz w:val="24"/>
          <w:szCs w:val="24"/>
        </w:rPr>
        <w:tab/>
        <w:t>Дети проявляют интерес к жизни, подвигам, творчеству знаменитых людей России;</w:t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497252">
        <w:rPr>
          <w:rFonts w:ascii="Times New Roman" w:hAnsi="Times New Roman" w:cs="Times New Roman"/>
          <w:sz w:val="24"/>
          <w:szCs w:val="24"/>
        </w:rPr>
        <w:tab/>
        <w:t>Дети охотно делятся своими знаниями с окружающими, применяют полученные представления в разных видах деятельности.</w:t>
      </w:r>
      <w:r w:rsidR="00E12892" w:rsidRPr="00497252">
        <w:rPr>
          <w:rFonts w:ascii="Times New Roman" w:hAnsi="Times New Roman" w:cs="Times New Roman"/>
          <w:sz w:val="24"/>
          <w:szCs w:val="24"/>
        </w:rPr>
        <w:t xml:space="preserve"> Например, сообщение о А. В. Ступине переросло в исследовательскую работу "Можно ли стать знаменитым художником как АВ Ступин?» Маркиной Арины на XVII Региональном конкурсе исследовательских работ и творческих проектов "Я -исследователь". </w:t>
      </w:r>
    </w:p>
    <w:p w:rsidR="00767BB6" w:rsidRPr="00497252" w:rsidRDefault="00767BB6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C640A">
            <wp:extent cx="1840742" cy="183070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80" cy="18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7252">
        <w:rPr>
          <w:rFonts w:ascii="Times New Roman" w:hAnsi="Times New Roman" w:cs="Times New Roman"/>
          <w:sz w:val="24"/>
          <w:szCs w:val="24"/>
        </w:rPr>
        <w:t xml:space="preserve">   </w:t>
      </w:r>
      <w:r w:rsidR="00E12892" w:rsidRPr="00497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292E9">
            <wp:extent cx="1240155" cy="1747164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08" cy="175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892" w:rsidRPr="00497252" w:rsidRDefault="00E12892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Воспитанники посетили ННГУ им. Лобачевского и выступили со своими сообщениями о великих людях на мини-конференции</w:t>
      </w:r>
    </w:p>
    <w:p w:rsidR="00E12892" w:rsidRPr="00497252" w:rsidRDefault="00E12892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93B9F">
            <wp:extent cx="2633980" cy="19754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7252">
        <w:rPr>
          <w:rFonts w:ascii="Times New Roman" w:hAnsi="Times New Roman" w:cs="Times New Roman"/>
          <w:sz w:val="24"/>
          <w:szCs w:val="24"/>
        </w:rPr>
        <w:t xml:space="preserve">    </w:t>
      </w:r>
      <w:r w:rsidRPr="00497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EBB40">
            <wp:extent cx="2651760" cy="1987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A29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3.</w:t>
      </w:r>
      <w:r w:rsidRPr="00497252">
        <w:rPr>
          <w:rFonts w:ascii="Times New Roman" w:hAnsi="Times New Roman" w:cs="Times New Roman"/>
          <w:sz w:val="24"/>
          <w:szCs w:val="24"/>
        </w:rPr>
        <w:tab/>
        <w:t>Воспитанники и родители приобрели совместный опыт работы</w:t>
      </w:r>
    </w:p>
    <w:p w:rsidR="006E6754" w:rsidRPr="00497252" w:rsidRDefault="009F1A29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4.</w:t>
      </w:r>
      <w:r w:rsidRPr="00497252">
        <w:rPr>
          <w:rFonts w:ascii="Times New Roman" w:hAnsi="Times New Roman" w:cs="Times New Roman"/>
          <w:sz w:val="24"/>
          <w:szCs w:val="24"/>
        </w:rPr>
        <w:tab/>
        <w:t>Обогащена развивающая предметно-пространственная среда.</w:t>
      </w:r>
    </w:p>
    <w:p w:rsidR="00767BB6" w:rsidRPr="00497252" w:rsidRDefault="00E12892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A22B28" wp14:editId="5EB68B4E">
            <wp:extent cx="612013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892" w:rsidRPr="00497252" w:rsidRDefault="00E12892" w:rsidP="009F1A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52">
        <w:rPr>
          <w:rFonts w:ascii="Times New Roman" w:hAnsi="Times New Roman" w:cs="Times New Roman"/>
          <w:sz w:val="24"/>
          <w:szCs w:val="24"/>
        </w:rPr>
        <w:t>Таким образом использование данного дидактического пособия, позволило приобщить ненавязчиво, в форме игры воспитанников к истории родной страны</w:t>
      </w:r>
      <w:r w:rsidR="00931D92" w:rsidRPr="00497252">
        <w:rPr>
          <w:rFonts w:ascii="Times New Roman" w:hAnsi="Times New Roman" w:cs="Times New Roman"/>
          <w:sz w:val="24"/>
          <w:szCs w:val="24"/>
        </w:rPr>
        <w:t>, воспитать чувство гордости за свою принадлежность к росссиянам.</w:t>
      </w:r>
    </w:p>
    <w:sectPr w:rsidR="00E12892" w:rsidRPr="00497252" w:rsidSect="009F1A2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29"/>
    <w:rsid w:val="003855A6"/>
    <w:rsid w:val="00497252"/>
    <w:rsid w:val="006E6754"/>
    <w:rsid w:val="00767BB6"/>
    <w:rsid w:val="00931D92"/>
    <w:rsid w:val="009F1A29"/>
    <w:rsid w:val="00E1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773BD-16E5-4D6B-B04A-CE2D6949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2024-04-22T11:57:00Z</dcterms:created>
  <dcterms:modified xsi:type="dcterms:W3CDTF">2024-04-22T12:47:00Z</dcterms:modified>
</cp:coreProperties>
</file>