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8" w:rsidRDefault="00C14C2A" w:rsidP="00C14C2A">
      <w:pPr>
        <w:spacing w:after="0" w:line="294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</w:t>
      </w:r>
      <w:r w:rsidR="0063511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тихотворение СЛ. 1</w:t>
      </w:r>
    </w:p>
    <w:p w:rsidR="00635118" w:rsidRPr="00DA6E4C" w:rsidRDefault="00635118" w:rsidP="006C3C98">
      <w:pPr>
        <w:spacing w:after="0" w:line="240" w:lineRule="auto"/>
        <w:jc w:val="both"/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</w:pPr>
      <w:r w:rsidRPr="00635118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>У воспитанников школы-интерната масса проблем, одна из которых -</w:t>
      </w:r>
      <w:r w:rsidR="006C3C98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>успешно влиться в общество и самостоятельно строить свой вариант жизнидостойного человека.  Основная миссия педагогического коллектива</w:t>
      </w:r>
      <w:r w:rsidR="006C3C98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>-</w:t>
      </w:r>
      <w:r w:rsidR="006C3C98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bCs/>
          <w:color w:val="000000"/>
          <w:sz w:val="32"/>
          <w:szCs w:val="32"/>
          <w:lang w:eastAsia="ru-RU"/>
        </w:rPr>
        <w:t xml:space="preserve">помощь в социализации воспитанников. </w:t>
      </w:r>
      <w:r w:rsidRPr="00DA6E4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СЛ. 2</w:t>
      </w:r>
    </w:p>
    <w:p w:rsidR="00C14C2A" w:rsidRPr="00DA6E4C" w:rsidRDefault="00C14C2A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35118" w:rsidRPr="00DA6E4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 Сл. 3 </w:t>
      </w:r>
      <w:r w:rsidRPr="00DA6E4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Социализация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 — это процесс и результат усвоения и активного воспроизведения индивидом социального опыта (норм, умений, стереотипов, установок, принятых в обществе форм поведения и общения). Первичная социализация, закладывающая основу всего последующего функционирования человека, происходит в семье. </w:t>
      </w:r>
    </w:p>
    <w:p w:rsidR="00C14C2A" w:rsidRPr="00DA6E4C" w:rsidRDefault="00C14C2A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Главная цель социализации приспособление, адаптация человека к социальной реальности.</w:t>
      </w:r>
    </w:p>
    <w:p w:rsidR="00C14C2A" w:rsidRPr="00DA6E4C" w:rsidRDefault="00C14C2A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b/>
          <w:bCs/>
          <w:i/>
          <w:iCs/>
          <w:color w:val="000000"/>
          <w:sz w:val="32"/>
          <w:szCs w:val="32"/>
          <w:lang w:eastAsia="ru-RU"/>
        </w:rPr>
        <w:t>Процесс социализации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- это процесс взаимодействия личности и общества. Данное взаимодействие включает в себя, с одной стороны, способ передачи индивиду социального опыта, способ включения его в систему общественных отношений, с другой стороны, процесс личностных изменений.</w:t>
      </w:r>
    </w:p>
    <w:p w:rsidR="00635118" w:rsidRPr="00DA6E4C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Образовательное учреждение работает в течение ряда лет по актуальной педагогической проблеме 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Социальная адаптация детей с отклонениями в интеллектуальном развитии через систему учебно-воспитательной работы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.</w:t>
      </w:r>
    </w:p>
    <w:p w:rsidR="00635118" w:rsidRPr="00DA6E4C" w:rsidRDefault="00EA3411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ab/>
      </w:r>
      <w:r w:rsidRPr="00DA6E4C">
        <w:rPr>
          <w:rFonts w:ascii="&amp;quot" w:eastAsia="Times New Roman" w:hAnsi="&amp;quot" w:cs="Times New Roman"/>
          <w:b/>
          <w:color w:val="000000"/>
          <w:sz w:val="32"/>
          <w:szCs w:val="32"/>
          <w:lang w:eastAsia="ru-RU"/>
        </w:rPr>
        <w:t>СЛ.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</w:t>
      </w:r>
      <w:r w:rsidR="004A70CA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4 </w:t>
      </w:r>
      <w:r w:rsidR="00635118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Трудовая деятельность способствует стабилизации личности при выполнении поставленных трудовых задач. Главное условие успешного трудового воспитания  успешного трудового воспитания это ежедневная, разнообразная практическая деятельность учащихся. Профессионально-трудовое обучение 5-9 классов осуществляется в учебно-производственных мастерских и на учебно-опытных участках.</w:t>
      </w:r>
    </w:p>
    <w:p w:rsidR="00635118" w:rsidRPr="00DA6E4C" w:rsidRDefault="00D469CD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П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рофессионально-трудовая подготовка в школе-интернате ведется по двум трудовым профилям: швейному делу и цветоводству. Учащиеся старших классов под руководством учителей трудового обучения оказывают большую помощь школе:</w:t>
      </w:r>
      <w:r w:rsidR="00EA3411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оборудывают и оформляют плакаты, ремонтируют мебель, шьют шторы, фартуки, концертные костюмы, выполняют ремонт одежды.</w:t>
      </w:r>
    </w:p>
    <w:p w:rsidR="00EA3411" w:rsidRPr="00DA6E4C" w:rsidRDefault="00EA3411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Анализ данных трех  последних лет свидетельствует о высокой активности учащихся на уроках трудового обучения. У 81 % учащихся сформирована стойкая привычка к труду. 90 % имеют 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lastRenderedPageBreak/>
        <w:t>трудовые навыки, 41 % учащихся могут планировать свою деятельность. 21 % являются организаторами деятельности.79% исполнителями. На 11 % увеличилось количество учащихся с положительным настроением на деятельность.</w:t>
      </w:r>
    </w:p>
    <w:p w:rsidR="003512C3" w:rsidRPr="00DA6E4C" w:rsidRDefault="00EA3411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ab/>
      </w:r>
      <w:r w:rsidR="004A70CA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СЛ.5</w:t>
      </w:r>
      <w:proofErr w:type="gramStart"/>
      <w:r w:rsidR="004A70CA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В</w:t>
      </w:r>
      <w:proofErr w:type="gramEnd"/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 учебный план коррекционной школы внесён  предмет социально-бытовая ориентировка. Планирование данного предмета включает раличные темы. Такие как 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Семья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, 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Питание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, 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Гигиена</w:t>
      </w:r>
      <w:r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, </w:t>
      </w:r>
      <w:r w:rsidR="003512C3"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Жилище</w:t>
      </w:r>
      <w:r w:rsidR="003512C3"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, </w:t>
      </w:r>
      <w:r w:rsidR="003512C3"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«</w:t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Учреждения и организации</w:t>
      </w:r>
      <w:r w:rsidR="003512C3" w:rsidRPr="00DA6E4C">
        <w:rPr>
          <w:rFonts w:ascii="&amp;quot" w:eastAsia="Times New Roman" w:hAnsi="&amp;quot" w:cs="Times New Roman" w:hint="eastAsia"/>
          <w:color w:val="000000"/>
          <w:sz w:val="32"/>
          <w:szCs w:val="32"/>
          <w:lang w:eastAsia="ru-RU"/>
        </w:rPr>
        <w:t>»</w:t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.</w:t>
      </w:r>
    </w:p>
    <w:p w:rsidR="003512C3" w:rsidRPr="00DA6E4C" w:rsidRDefault="003512C3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Преподавание СБО включает сочетание теоретической и практической частей.</w:t>
      </w:r>
    </w:p>
    <w:p w:rsidR="003512C3" w:rsidRPr="00DA6E4C" w:rsidRDefault="003512C3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На практических занятиях обучающиеся  учатся применять на практике теоретические знания. Кроме традиционных уроков с целью формирования навыков по социально-трудовой социализации проводятся такие  формы занятий как наблюдение, экскурсии, используется наглядный материал, ведется работа на пришкольно-опытном участке.</w:t>
      </w:r>
    </w:p>
    <w:p w:rsidR="007B6281" w:rsidRPr="00DA6E4C" w:rsidRDefault="00EA3411" w:rsidP="003512C3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ab/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Неоценима роль родителей и близких людей в воспитании детей, так как именно они приучают их к распорядку жизни, формируют отношение к окружающему миру, влияют на ценностные ориентации.</w:t>
      </w: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ab/>
      </w:r>
      <w:r w:rsidR="003512C3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Психолого-педагогическая компетенция родителей в решении вопросов воспитания ребенка, сотрудничество со специалистами, участвующими в реабилитационном процессе, являются важнейшими условиями успешности социальной адаптации ребенка и интеграции его в общество.</w:t>
      </w:r>
      <w:r w:rsidR="007B6281"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</w:t>
      </w:r>
    </w:p>
    <w:p w:rsidR="007B6281" w:rsidRPr="00DA6E4C" w:rsidRDefault="007B6281" w:rsidP="003512C3">
      <w:pPr>
        <w:spacing w:after="0" w:line="294" w:lineRule="atLeast"/>
        <w:jc w:val="both"/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</w:pP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Семья играет ведущую роль в физическом, эмоциональном, умственном развитии детей. Социальными нормами ребенок овладевает именно в семье. Только в семье формируются фундаментальные ценностные ориентации, определяется стиль жизни, устремления, планы и способы их достижения. Здесь ребенок знакомится с трудовыми навыками, когда участвует в самообслуживании, оказывает помощь старшим в домашнем хозяйстве. Тем самым ребенок учится уважать труд родителей, родственников, других людей.</w:t>
      </w: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Семья обладает большим воспитательным потенциалом. Именно в семье ребенок познает, что такое добро и зло, любовь, дружба, верность.</w:t>
      </w: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lastRenderedPageBreak/>
        <w:t>Семья выполняет также образовательную функцию, связанную с образованием детей и продолжением образования родителей. Чтобы жилище превратилось в семейный очаг необходимо соблюдение ряда условий:</w:t>
      </w: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- создание доброжелательной атмосферы в семье;</w:t>
      </w: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b/>
          <w:color w:val="FF0000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- организация быта: распределение домашних обязанностей, совместное выполнение работ по дому, общие разговоры, совместное проведение досугов; </w:t>
      </w:r>
      <w:r w:rsidRPr="00DA6E4C">
        <w:rPr>
          <w:rFonts w:ascii="&amp;quot" w:eastAsia="Times New Roman" w:hAnsi="&amp;quot" w:cs="Times New Roman"/>
          <w:b/>
          <w:color w:val="FF0000"/>
          <w:sz w:val="32"/>
          <w:szCs w:val="32"/>
          <w:lang w:eastAsia="ru-RU"/>
        </w:rPr>
        <w:t>СЛ</w:t>
      </w:r>
      <w:r w:rsidR="004A70CA" w:rsidRPr="00DA6E4C">
        <w:rPr>
          <w:rFonts w:ascii="&amp;quot" w:eastAsia="Times New Roman" w:hAnsi="&amp;quot" w:cs="Times New Roman"/>
          <w:b/>
          <w:color w:val="FF0000"/>
          <w:sz w:val="32"/>
          <w:szCs w:val="32"/>
          <w:lang w:eastAsia="ru-RU"/>
        </w:rPr>
        <w:t xml:space="preserve"> 7, 8</w:t>
      </w:r>
    </w:p>
    <w:p w:rsidR="007B6281" w:rsidRPr="00DA6E4C" w:rsidRDefault="007B6281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Наша школа</w:t>
      </w:r>
      <w:r w:rsidR="00AF714C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- это дом, где есть всё для того, чтобы ребенок мог стать счастливым. Радость труда, учения, встречи с </w:t>
      </w:r>
      <w:proofErr w:type="gramStart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прекрасным</w:t>
      </w:r>
      <w:proofErr w:type="gramEnd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. </w:t>
      </w: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Е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ятельность </w:t>
      </w:r>
      <w:r w:rsidR="00AF714C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воспитанн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иков </w:t>
      </w:r>
      <w:proofErr w:type="gramStart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организована</w:t>
      </w:r>
      <w:proofErr w:type="gramEnd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согласно интересам и потребностям.  </w:t>
      </w:r>
      <w:r w:rsidR="00AF714C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Процессы социализации и воспитания неразделимы.</w:t>
      </w:r>
    </w:p>
    <w:p w:rsidR="00AF714C" w:rsidRPr="00DA6E4C" w:rsidRDefault="00AF714C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В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оспитательная работа в комплексе с учебной, помогает достичь желаемых   результатов. Таким образом, расширяется, дополняется трудовое, нравственное, эстетическое воздействие на ребенка. Эта система имеет свои задачи, формы, методы и направления. Многие учащиеся 9 класса в начале учебного года практически</w:t>
      </w:r>
      <w:r w:rsidR="000405B7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готовы к дальнейшему обучению, знают, как им поступить в будущем. Втечение года с выпускниками продятся занятия по программе </w:t>
      </w:r>
      <w:r w:rsidR="000405B7"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«</w:t>
      </w:r>
      <w:r w:rsidR="000405B7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Дорога в жизнь</w:t>
      </w:r>
      <w:r w:rsidR="000405B7"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»</w:t>
      </w:r>
      <w:r w:rsidR="000405B7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. Занятия включают в себя мини-лекции, анкетирования, беседы</w:t>
      </w:r>
      <w:r w:rsidR="00EC54D4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, экскурсии</w:t>
      </w:r>
      <w:r w:rsidR="000405B7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.</w:t>
      </w:r>
    </w:p>
    <w:p w:rsidR="004A70CA" w:rsidRPr="00DA6E4C" w:rsidRDefault="004A70CA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ab/>
      </w:r>
      <w:r w:rsidR="000405B7"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Обследования, проводимые в конце учебного года константируют о том, что в основном воспитанники самостоятельно могут действовать, но им нужна направляющая и организующая помощь педагогов, родителей. </w:t>
      </w:r>
    </w:p>
    <w:p w:rsidR="00DA6E4C" w:rsidRPr="00DA6E4C" w:rsidRDefault="004A70CA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  <w:t>СЛ. 9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</w:t>
      </w:r>
    </w:p>
    <w:p w:rsidR="000405B7" w:rsidRPr="00DA6E4C" w:rsidRDefault="000405B7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Результатом работы по программе </w:t>
      </w: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Дорога в жизнь</w:t>
      </w: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»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является </w:t>
      </w: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«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Модель выпускника</w:t>
      </w:r>
      <w:r w:rsidRPr="00DA6E4C">
        <w:rPr>
          <w:rFonts w:ascii="&amp;quot" w:eastAsia="Times New Roman" w:hAnsi="&amp;quot" w:cs="Times New Roman" w:hint="eastAsia"/>
          <w:sz w:val="32"/>
          <w:szCs w:val="32"/>
          <w:lang w:eastAsia="ru-RU"/>
        </w:rPr>
        <w:t>»</w:t>
      </w:r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.  Трудоустройство выпускников и включение их в жизнь общества - конечная цель всей учебной и коррекционной работы нашего учреждения. Улучшению процесса социализации школьников в школе - интернате помогает анализ видений о трудоустройстве и социально - трудовой реабилитации выпускников. Поститернатная адаптация выпускников проходит успешно. 80% выпускников за последние три года трудоустроены и обучаются в профессиональных училищах </w:t>
      </w:r>
      <w:proofErr w:type="gramStart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г</w:t>
      </w:r>
      <w:proofErr w:type="gramEnd"/>
      <w:r w:rsidRPr="00DA6E4C">
        <w:rPr>
          <w:rFonts w:ascii="&amp;quot" w:eastAsia="Times New Roman" w:hAnsi="&amp;quot" w:cs="Times New Roman"/>
          <w:sz w:val="32"/>
          <w:szCs w:val="32"/>
          <w:lang w:eastAsia="ru-RU"/>
        </w:rPr>
        <w:t>. Липецка, г. Воронежа, г. Ефремова.</w:t>
      </w:r>
    </w:p>
    <w:p w:rsidR="00EC54D4" w:rsidRPr="00DA6E4C" w:rsidRDefault="00EC54D4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  <w:r w:rsidRPr="00DA6E4C">
        <w:rPr>
          <w:rFonts w:ascii="&amp;quot" w:hAnsi="&amp;quot"/>
          <w:sz w:val="32"/>
          <w:szCs w:val="32"/>
        </w:rPr>
        <w:t xml:space="preserve">У каждого человека есть задатки, </w:t>
      </w:r>
      <w:r w:rsidRPr="00DA6E4C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DA6E4C">
        <w:rPr>
          <w:iCs/>
          <w:color w:val="000000"/>
          <w:sz w:val="32"/>
          <w:szCs w:val="32"/>
          <w:shd w:val="clear" w:color="auto" w:fill="FFFFFF"/>
        </w:rPr>
        <w:t xml:space="preserve">дарования, талант к определенному виду или нескольким видам деятельности. Как раз эту индивидуальность и надо распознать, направив затем </w:t>
      </w:r>
      <w:r w:rsidRPr="00DA6E4C">
        <w:rPr>
          <w:iCs/>
          <w:color w:val="000000"/>
          <w:sz w:val="32"/>
          <w:szCs w:val="32"/>
          <w:shd w:val="clear" w:color="auto" w:fill="FFFFFF"/>
        </w:rPr>
        <w:lastRenderedPageBreak/>
        <w:t>жизненную практику ученика по такому пути, чтобы в каждый период развития ребенок достиг, образно говоря, своего потолка».</w:t>
      </w:r>
    </w:p>
    <w:p w:rsidR="00EC54D4" w:rsidRDefault="00EC54D4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  <w:r w:rsidRPr="00DA6E4C">
        <w:rPr>
          <w:iCs/>
          <w:color w:val="000000"/>
          <w:sz w:val="32"/>
          <w:szCs w:val="32"/>
          <w:shd w:val="clear" w:color="auto" w:fill="FFFFFF"/>
        </w:rPr>
        <w:t xml:space="preserve">Взрослая жизнь. Как она кажется призрачно далекой, и оказывается неожиданно реальной. Что ждет в ней каждого конкретного  ребёнка? Найдет ли он своё место в ней? И, не </w:t>
      </w:r>
      <w:proofErr w:type="gramStart"/>
      <w:r w:rsidRPr="00DA6E4C">
        <w:rPr>
          <w:iCs/>
          <w:color w:val="000000"/>
          <w:sz w:val="32"/>
          <w:szCs w:val="32"/>
          <w:shd w:val="clear" w:color="auto" w:fill="FFFFFF"/>
        </w:rPr>
        <w:t>окажется ли горько разочарован</w:t>
      </w:r>
      <w:proofErr w:type="gramEnd"/>
      <w:r w:rsidRPr="00DA6E4C">
        <w:rPr>
          <w:iCs/>
          <w:color w:val="000000"/>
          <w:sz w:val="32"/>
          <w:szCs w:val="32"/>
          <w:shd w:val="clear" w:color="auto" w:fill="FFFFFF"/>
        </w:rPr>
        <w:t xml:space="preserve"> её жестокой реальностью? Помочь им устроиться, сгладить ухабы на первых шагах по дороге жизни – святая обязанность педагогического коллектива. </w:t>
      </w: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EC54D4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32"/>
          <w:szCs w:val="32"/>
          <w:shd w:val="clear" w:color="auto" w:fill="FFFFFF"/>
        </w:rPr>
      </w:pPr>
    </w:p>
    <w:p w:rsidR="006C3C98" w:rsidRDefault="006C3C98" w:rsidP="006C3C98">
      <w:pPr>
        <w:pStyle w:val="a3"/>
        <w:spacing w:before="0" w:beforeAutospacing="0" w:after="0" w:afterAutospacing="0" w:line="294" w:lineRule="atLeast"/>
        <w:jc w:val="center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lastRenderedPageBreak/>
        <w:t>Литература</w:t>
      </w:r>
    </w:p>
    <w:p w:rsidR="006C3C98" w:rsidRDefault="006C3C98" w:rsidP="006C3C98">
      <w:pPr>
        <w:pStyle w:val="a3"/>
        <w:spacing w:before="0" w:beforeAutospacing="0" w:after="0" w:afterAutospacing="0" w:line="294" w:lineRule="atLeast"/>
        <w:jc w:val="center"/>
        <w:rPr>
          <w:iCs/>
          <w:color w:val="000000"/>
          <w:sz w:val="32"/>
          <w:szCs w:val="32"/>
          <w:shd w:val="clear" w:color="auto" w:fill="FFFFFF"/>
        </w:rPr>
      </w:pPr>
    </w:p>
    <w:p w:rsidR="006C3C98" w:rsidRPr="006C3C98" w:rsidRDefault="006C3C98" w:rsidP="006C3C98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1</w:t>
      </w:r>
      <w:r w:rsidRPr="006C3C9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.Варенова, Т.В. Коррекция развития детей с особыми образовательными потребностями: </w:t>
      </w:r>
      <w:proofErr w:type="gramStart"/>
      <w:r w:rsidRPr="006C3C9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учебно-метод</w:t>
      </w:r>
      <w:proofErr w:type="gramEnd"/>
      <w:r w:rsidRPr="006C3C9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. пособие / Т В. Варенова. - М.: Форум, 2015. - 272 </w:t>
      </w:r>
      <w:proofErr w:type="gramStart"/>
      <w:r w:rsidRPr="006C3C9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с</w:t>
      </w:r>
      <w:proofErr w:type="gramEnd"/>
      <w:r w:rsidRPr="006C3C9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0405B7" w:rsidRPr="006C3C98" w:rsidRDefault="000405B7" w:rsidP="006C3C98">
      <w:pPr>
        <w:spacing w:after="0" w:line="294" w:lineRule="atLeast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0405B7" w:rsidRPr="006C3C98" w:rsidRDefault="000405B7" w:rsidP="006C3C98">
      <w:pPr>
        <w:spacing w:after="0" w:line="294" w:lineRule="atLeast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AF714C" w:rsidRPr="00DA6E4C" w:rsidRDefault="00AF714C" w:rsidP="007B6281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7B6281" w:rsidRPr="00DA6E4C" w:rsidRDefault="007B6281" w:rsidP="003512C3">
      <w:pPr>
        <w:spacing w:after="0" w:line="294" w:lineRule="atLeast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7B6281" w:rsidRPr="00DA6E4C" w:rsidRDefault="007B6281" w:rsidP="003512C3">
      <w:pPr>
        <w:spacing w:after="0" w:line="294" w:lineRule="atLeast"/>
        <w:jc w:val="both"/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</w:pPr>
    </w:p>
    <w:p w:rsidR="00EA3411" w:rsidRPr="00DA6E4C" w:rsidRDefault="00EA3411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</w:pPr>
    </w:p>
    <w:p w:rsidR="00635118" w:rsidRPr="00DA6E4C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5118" w:rsidRDefault="00635118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C54D4" w:rsidRDefault="00EC54D4" w:rsidP="00C14C2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sectPr w:rsidR="00EC54D4" w:rsidSect="0027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2A"/>
    <w:rsid w:val="000405B7"/>
    <w:rsid w:val="00271739"/>
    <w:rsid w:val="003512C3"/>
    <w:rsid w:val="003536B6"/>
    <w:rsid w:val="004A70CA"/>
    <w:rsid w:val="00635118"/>
    <w:rsid w:val="006C3C98"/>
    <w:rsid w:val="007B6281"/>
    <w:rsid w:val="00A810F1"/>
    <w:rsid w:val="00AB3695"/>
    <w:rsid w:val="00AF714C"/>
    <w:rsid w:val="00C14C2A"/>
    <w:rsid w:val="00CA287A"/>
    <w:rsid w:val="00D469CD"/>
    <w:rsid w:val="00DA6E4C"/>
    <w:rsid w:val="00E92E2C"/>
    <w:rsid w:val="00EA3411"/>
    <w:rsid w:val="00E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6098-6A1D-4EFC-AF01-684D2481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Erilovka4</dc:creator>
  <cp:keywords/>
  <dc:description/>
  <cp:lastModifiedBy>Erilovka4</cp:lastModifiedBy>
  <cp:revision>11</cp:revision>
  <cp:lastPrinted>2019-05-28T06:33:00Z</cp:lastPrinted>
  <dcterms:created xsi:type="dcterms:W3CDTF">2019-05-28T04:57:00Z</dcterms:created>
  <dcterms:modified xsi:type="dcterms:W3CDTF">2019-11-28T11:32:00Z</dcterms:modified>
</cp:coreProperties>
</file>