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E9" w:rsidRPr="00A546FF" w:rsidRDefault="001B71E9" w:rsidP="001B71E9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bookmarkStart w:id="0" w:name="_GoBack"/>
      <w:r w:rsidRPr="00A546FF">
        <w:rPr>
          <w:rFonts w:ascii="Times New Roman" w:hAnsi="Times New Roman" w:cs="Times New Roman"/>
          <w:b/>
          <w:color w:val="auto"/>
          <w:szCs w:val="28"/>
        </w:rPr>
        <w:t xml:space="preserve">Подготовка будущих специалистов СПО технического профиля на основе реализации межпредметных связей. </w:t>
      </w:r>
    </w:p>
    <w:bookmarkEnd w:id="0"/>
    <w:p w:rsidR="001B71E9" w:rsidRDefault="001B71E9" w:rsidP="001B71E9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1B71E9">
        <w:rPr>
          <w:rFonts w:ascii="Times New Roman" w:hAnsi="Times New Roman" w:cs="Times New Roman"/>
          <w:b/>
          <w:sz w:val="28"/>
        </w:rPr>
        <w:t>Колупаева</w:t>
      </w:r>
      <w:r w:rsidRPr="00FA188D">
        <w:rPr>
          <w:rFonts w:ascii="Times New Roman" w:hAnsi="Times New Roman" w:cs="Times New Roman"/>
          <w:b/>
          <w:sz w:val="28"/>
        </w:rPr>
        <w:t xml:space="preserve"> Любовь Викторовна </w:t>
      </w:r>
    </w:p>
    <w:p w:rsidR="00A546FF" w:rsidRDefault="00A546FF" w:rsidP="001B71E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1B71E9" w:rsidRPr="00A546FF" w:rsidRDefault="001B71E9" w:rsidP="001B71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A546FF">
        <w:rPr>
          <w:rFonts w:ascii="Times New Roman" w:hAnsi="Times New Roman" w:cs="Times New Roman"/>
          <w:i/>
          <w:sz w:val="28"/>
          <w:szCs w:val="24"/>
        </w:rPr>
        <w:t>ОСП «Индустриальный техникум» ГОУ ВО ЛНР «</w:t>
      </w:r>
      <w:proofErr w:type="spellStart"/>
      <w:r w:rsidRPr="00A546FF">
        <w:rPr>
          <w:rFonts w:ascii="Times New Roman" w:hAnsi="Times New Roman" w:cs="Times New Roman"/>
          <w:i/>
          <w:sz w:val="28"/>
          <w:szCs w:val="24"/>
        </w:rPr>
        <w:t>ДонГТИ</w:t>
      </w:r>
      <w:proofErr w:type="spellEnd"/>
      <w:r w:rsidRPr="00A546FF">
        <w:rPr>
          <w:rFonts w:ascii="Times New Roman" w:hAnsi="Times New Roman" w:cs="Times New Roman"/>
          <w:i/>
          <w:sz w:val="28"/>
          <w:szCs w:val="24"/>
        </w:rPr>
        <w:t>»</w:t>
      </w:r>
      <w:r w:rsidRPr="00A546FF">
        <w:rPr>
          <w:rFonts w:ascii="Times New Roman" w:hAnsi="Times New Roman" w:cs="Times New Roman"/>
          <w:i/>
          <w:sz w:val="28"/>
          <w:szCs w:val="24"/>
        </w:rPr>
        <w:t xml:space="preserve"> г. Алчевск</w:t>
      </w:r>
    </w:p>
    <w:p w:rsidR="001B71E9" w:rsidRDefault="001B71E9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2359F" w:rsidRDefault="0082359F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2359F" w:rsidRPr="001B71E9" w:rsidRDefault="0082359F" w:rsidP="0082359F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71E9">
        <w:rPr>
          <w:rFonts w:ascii="Times New Roman" w:hAnsi="Times New Roman" w:cs="Times New Roman"/>
          <w:sz w:val="28"/>
        </w:rPr>
        <w:t>Больше, чем какой-либо другой предмет, физика способствует формированию современного научного мировоззрения и миропонимания. В. Г. Разумовский</w:t>
      </w:r>
      <w:r w:rsidRPr="001B71E9">
        <w:rPr>
          <w:rFonts w:ascii="Times New Roman" w:hAnsi="Times New Roman" w:cs="Times New Roman"/>
          <w:sz w:val="28"/>
        </w:rPr>
        <w:t xml:space="preserve">. </w:t>
      </w:r>
      <w:r w:rsidRPr="001B71E9">
        <w:rPr>
          <w:rFonts w:ascii="Times New Roman" w:hAnsi="Times New Roman" w:cs="Times New Roman"/>
          <w:sz w:val="28"/>
        </w:rPr>
        <w:t xml:space="preserve"> Постоянно меняющееся и совершенствующееся современное общество предполагает наличие у выпускника высокий уровень практического опыта, прочные профессиональные знания, устойчивый интерес к выбранной профессии и специальности, способность к самосовершенствованию. Учебная дисциплина «Физика», входящая в общеобразовательный цикл, не исчерпывается вкладом в систему знаний об окружающем мире и раскрытием роли науки в экономическом и культурном развитии общества и государства. Особенно ценны знания, полученные на занятиях по физике для студентов, обучающихся профессиям и специальностям технического профиля, для которых эта дисциплина является базовой. Современный специалист, деятельность которого будет связана с любым видом </w:t>
      </w:r>
      <w:proofErr w:type="gramStart"/>
      <w:r w:rsidRPr="001B71E9">
        <w:rPr>
          <w:rFonts w:ascii="Times New Roman" w:hAnsi="Times New Roman" w:cs="Times New Roman"/>
          <w:sz w:val="28"/>
        </w:rPr>
        <w:t>техники,  должен</w:t>
      </w:r>
      <w:proofErr w:type="gramEnd"/>
      <w:r w:rsidRPr="001B71E9">
        <w:rPr>
          <w:rFonts w:ascii="Times New Roman" w:hAnsi="Times New Roman" w:cs="Times New Roman"/>
          <w:sz w:val="28"/>
        </w:rPr>
        <w:t xml:space="preserve"> не только работать с этой техникой, но и знать физические процессы, лежащие в её работе, уметь делать простейшие расчёты. Особую роль в обучении физике играют междисциплинарные связи с профессиональными дисциплинами.</w:t>
      </w:r>
      <w:r w:rsidRPr="001B71E9">
        <w:rPr>
          <w:rFonts w:ascii="Times New Roman" w:hAnsi="Times New Roman" w:cs="Times New Roman"/>
          <w:sz w:val="28"/>
        </w:rPr>
        <w:t xml:space="preserve"> </w:t>
      </w:r>
      <w:r w:rsidRPr="001B71E9">
        <w:rPr>
          <w:rFonts w:ascii="Times New Roman" w:hAnsi="Times New Roman" w:cs="Times New Roman"/>
          <w:sz w:val="28"/>
        </w:rPr>
        <w:t xml:space="preserve">Реализацию этих связей в образовательном процессе при обучении студентов физике можно рассматривать как одну из форм интеграции знаний, приводящую их в систему, позволяющую совершенствовать учебный процесс, в связи с чем они являются дидактическим условием и средством глубокого и всестороннего усвоения основ наук в СПО [1,2] </w:t>
      </w:r>
    </w:p>
    <w:p w:rsidR="0082359F" w:rsidRPr="001B71E9" w:rsidRDefault="0082359F" w:rsidP="0082359F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71E9">
        <w:rPr>
          <w:rFonts w:ascii="Times New Roman" w:hAnsi="Times New Roman" w:cs="Times New Roman"/>
          <w:sz w:val="28"/>
        </w:rPr>
        <w:t xml:space="preserve">Основная образовательная задача физики не только в формировании общих компетенций и не только в формировании знаний студентов по курсу физики с </w:t>
      </w:r>
      <w:r w:rsidRPr="001B71E9">
        <w:rPr>
          <w:rFonts w:ascii="Times New Roman" w:hAnsi="Times New Roman" w:cs="Times New Roman"/>
          <w:sz w:val="28"/>
        </w:rPr>
        <w:t>учётом</w:t>
      </w:r>
      <w:r w:rsidRPr="001B71E9">
        <w:rPr>
          <w:rFonts w:ascii="Times New Roman" w:hAnsi="Times New Roman" w:cs="Times New Roman"/>
          <w:sz w:val="28"/>
        </w:rPr>
        <w:t xml:space="preserve"> их профессиональной направленности, но и помогает в формировании развитии тех качеств личности, которые помогут молодому специалисту в его карьерном росте, использовании полученных знаний для продолжения обучения- получения высшего образования. </w:t>
      </w:r>
    </w:p>
    <w:p w:rsidR="004E5589" w:rsidRPr="001B71E9" w:rsidRDefault="0082359F" w:rsidP="0082359F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71E9">
        <w:rPr>
          <w:rFonts w:ascii="Times New Roman" w:hAnsi="Times New Roman" w:cs="Times New Roman"/>
          <w:sz w:val="28"/>
        </w:rPr>
        <w:lastRenderedPageBreak/>
        <w:t xml:space="preserve">Цель профилирования дисциплины и реализации междисциплинарных связей в преподавании физики в профессиональном обучении- расширить и углубить знания, показать их практическое применение в жизни, пробудить у студентов стремление к творчеству, помочь им это творчество проявить, выработать умение быстро мыслить, а затем свои мысли кратко изложить и суметь применить в практике. Огромную роль в обучении физике играют задачи профессиональной направленности. Такие задачи важны не только для профессий и специальностей, для которых физика является профильной. </w:t>
      </w:r>
    </w:p>
    <w:p w:rsidR="004E5589" w:rsidRPr="001B71E9" w:rsidRDefault="0082359F" w:rsidP="0082359F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71E9">
        <w:rPr>
          <w:rFonts w:ascii="Times New Roman" w:hAnsi="Times New Roman" w:cs="Times New Roman"/>
          <w:sz w:val="28"/>
        </w:rPr>
        <w:t xml:space="preserve">Опыт применения таких задач и заданий позволяет сделать вывод, что решение задач междисциплинарного характера, особенно на этапе актуализации полученных в школьном курсе знаний, способствует практико-ориентированности образовательного процесса, что особенно важно при реализации ФГОС СПО. Система практико-ориентированного обучения на современном этапе профессионального образования формирует практический опыт оценки явлений, процессов, выявления причинно-следственных связей, постановки задач, потребности в дальнейшем пополнении знаний по дисциплине. Реализация принципов практико-ориентированного подхода в обучении физике позволит сделать физику инструментом, с помощью которого студент может объяснить многое, что происходит вокруг него в природе, но главное — применить имеющиеся знания на практике, использовать формулы при необходимых в работе расчётах. В обучении физике фундаментальная роль отводится постановке эксперимента, который проводится студентами самостоятельно. Это необходимо для будущего специалиста, которому в дальнейшем придётся самому иметь дело с различными приборами, системами, механизмами. Огромная роль в данном случае отводится внеаудиторной самостоятельной работе студентов, учебно-исследовательской деятельности, проектной работе под руководством преподавателя или без его непосредственного участия, что даёт возможность обучающемуся проявить самостоятельность, инициативу, творчество [2,7] Одним из путей реализации профессиональной направленности получаемых студентами знаний по физике, приводящим к развитию у ребят интереса к изучаемой дисциплине, являются игры. Игры могут проводиться в одной из частей урока, или в виде уроков-игр. Последние имеют ряд специфических моментов в подготовке к ним, имеют отличительные особенности от традиционных уроков. Чаще всего использую игры-стажировки с имитацией производственного процесса, что позволяет продемонстрировать значимость физических знаний [3] Исходя из сказанного, можно сделать вывод, что целенаправленная и научно организованная взаимосвязь в преподавании </w:t>
      </w:r>
      <w:r w:rsidRPr="001B71E9">
        <w:rPr>
          <w:rFonts w:ascii="Times New Roman" w:hAnsi="Times New Roman" w:cs="Times New Roman"/>
          <w:sz w:val="28"/>
        </w:rPr>
        <w:lastRenderedPageBreak/>
        <w:t xml:space="preserve">общеобразовательных предметов и дисциплин профессионально — технического цикла способствует возрастанию интереса студентов к физике, развитию теоретических и профессиональных умений и навыков обучающихся, активизации их мыслительной деятельности. Правильное и систематическое осуществление междисциплинарных связей — необходимое условие повышения качества подготовки молодых специалистов [5,6] </w:t>
      </w:r>
    </w:p>
    <w:p w:rsidR="004E5589" w:rsidRDefault="004E5589" w:rsidP="0082359F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4E5589" w:rsidRPr="00A546FF" w:rsidRDefault="0082359F" w:rsidP="0082359F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6FF">
        <w:rPr>
          <w:rFonts w:ascii="Times New Roman" w:hAnsi="Times New Roman" w:cs="Times New Roman"/>
          <w:sz w:val="28"/>
        </w:rPr>
        <w:t xml:space="preserve">Литература: </w:t>
      </w:r>
    </w:p>
    <w:p w:rsidR="004E5589" w:rsidRPr="00A546FF" w:rsidRDefault="0082359F" w:rsidP="004E5589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46FF">
        <w:rPr>
          <w:rFonts w:ascii="Times New Roman" w:hAnsi="Times New Roman" w:cs="Times New Roman"/>
          <w:sz w:val="28"/>
        </w:rPr>
        <w:t>Важеевская</w:t>
      </w:r>
      <w:proofErr w:type="spellEnd"/>
      <w:r w:rsidRPr="00A546FF">
        <w:rPr>
          <w:rFonts w:ascii="Times New Roman" w:hAnsi="Times New Roman" w:cs="Times New Roman"/>
          <w:sz w:val="28"/>
        </w:rPr>
        <w:t xml:space="preserve">, Н. Е. Гносеологические основы науки в школьном физическом образовании [Текст]: </w:t>
      </w:r>
      <w:proofErr w:type="spellStart"/>
      <w:r w:rsidRPr="00A546FF">
        <w:rPr>
          <w:rFonts w:ascii="Times New Roman" w:hAnsi="Times New Roman" w:cs="Times New Roman"/>
          <w:sz w:val="28"/>
        </w:rPr>
        <w:t>дис</w:t>
      </w:r>
      <w:proofErr w:type="spellEnd"/>
      <w:r w:rsidRPr="00A546FF">
        <w:rPr>
          <w:rFonts w:ascii="Times New Roman" w:hAnsi="Times New Roman" w:cs="Times New Roman"/>
          <w:sz w:val="28"/>
        </w:rPr>
        <w:t xml:space="preserve">. … д-ра </w:t>
      </w:r>
      <w:proofErr w:type="spellStart"/>
      <w:r w:rsidRPr="00A546FF">
        <w:rPr>
          <w:rFonts w:ascii="Times New Roman" w:hAnsi="Times New Roman" w:cs="Times New Roman"/>
          <w:sz w:val="28"/>
        </w:rPr>
        <w:t>пед</w:t>
      </w:r>
      <w:proofErr w:type="spellEnd"/>
      <w:r w:rsidRPr="00A546FF">
        <w:rPr>
          <w:rFonts w:ascii="Times New Roman" w:hAnsi="Times New Roman" w:cs="Times New Roman"/>
          <w:sz w:val="28"/>
        </w:rPr>
        <w:t xml:space="preserve">. наук: 13.00.02 / </w:t>
      </w:r>
      <w:proofErr w:type="spellStart"/>
      <w:r w:rsidRPr="00A546FF">
        <w:rPr>
          <w:rFonts w:ascii="Times New Roman" w:hAnsi="Times New Roman" w:cs="Times New Roman"/>
          <w:sz w:val="28"/>
        </w:rPr>
        <w:t>Важеевская</w:t>
      </w:r>
      <w:proofErr w:type="spellEnd"/>
      <w:r w:rsidR="004E5589" w:rsidRPr="00A546FF">
        <w:rPr>
          <w:rFonts w:ascii="Times New Roman" w:hAnsi="Times New Roman" w:cs="Times New Roman"/>
          <w:sz w:val="28"/>
        </w:rPr>
        <w:t xml:space="preserve"> </w:t>
      </w:r>
      <w:r w:rsidRPr="00A546FF">
        <w:rPr>
          <w:rFonts w:ascii="Times New Roman" w:hAnsi="Times New Roman" w:cs="Times New Roman"/>
          <w:sz w:val="28"/>
        </w:rPr>
        <w:t xml:space="preserve">Наталия Евгеньевна. — М.: РГБ, 2003. — 443 с. </w:t>
      </w:r>
    </w:p>
    <w:p w:rsidR="004E5589" w:rsidRPr="00A546FF" w:rsidRDefault="0082359F" w:rsidP="004E5589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8"/>
        </w:rPr>
      </w:pPr>
      <w:r w:rsidRPr="00A546FF">
        <w:rPr>
          <w:rFonts w:ascii="Times New Roman" w:hAnsi="Times New Roman" w:cs="Times New Roman"/>
          <w:sz w:val="28"/>
        </w:rPr>
        <w:t xml:space="preserve">Волков, В. В. Формирование компонентов научного познания при обучении физике [Текст] / В. В. Волков // Ярославский педагогический вест- ник. — 2009. — № 2 (59). — С. 20–26. </w:t>
      </w:r>
    </w:p>
    <w:p w:rsidR="004E5589" w:rsidRPr="00A546FF" w:rsidRDefault="0082359F" w:rsidP="004E5589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46FF">
        <w:rPr>
          <w:rFonts w:ascii="Times New Roman" w:hAnsi="Times New Roman" w:cs="Times New Roman"/>
          <w:sz w:val="28"/>
        </w:rPr>
        <w:t>Кабардин</w:t>
      </w:r>
      <w:proofErr w:type="spellEnd"/>
      <w:r w:rsidRPr="00A546FF">
        <w:rPr>
          <w:rFonts w:ascii="Times New Roman" w:hAnsi="Times New Roman" w:cs="Times New Roman"/>
          <w:sz w:val="28"/>
        </w:rPr>
        <w:t>.</w:t>
      </w:r>
      <w:r w:rsidR="004E5589" w:rsidRPr="00A546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46FF">
        <w:rPr>
          <w:rFonts w:ascii="Times New Roman" w:hAnsi="Times New Roman" w:cs="Times New Roman"/>
          <w:sz w:val="28"/>
        </w:rPr>
        <w:t>Браверман</w:t>
      </w:r>
      <w:proofErr w:type="spellEnd"/>
      <w:r w:rsidRPr="00A546FF">
        <w:rPr>
          <w:rFonts w:ascii="Times New Roman" w:hAnsi="Times New Roman" w:cs="Times New Roman"/>
          <w:sz w:val="28"/>
        </w:rPr>
        <w:t xml:space="preserve"> «Внеурочная работа по физике» М, «Просвещение», 2008г. </w:t>
      </w:r>
    </w:p>
    <w:p w:rsidR="004E5589" w:rsidRPr="00A546FF" w:rsidRDefault="0082359F" w:rsidP="004E5589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8"/>
        </w:rPr>
      </w:pPr>
      <w:r w:rsidRPr="00A546FF">
        <w:rPr>
          <w:rFonts w:ascii="Times New Roman" w:hAnsi="Times New Roman" w:cs="Times New Roman"/>
          <w:sz w:val="28"/>
        </w:rPr>
        <w:t xml:space="preserve">Ланина «100 игр по физике» М, «Просвещение», 2006г. </w:t>
      </w:r>
    </w:p>
    <w:p w:rsidR="004E5589" w:rsidRPr="00A546FF" w:rsidRDefault="0082359F" w:rsidP="004E5589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546FF">
        <w:rPr>
          <w:rFonts w:ascii="Times New Roman" w:hAnsi="Times New Roman" w:cs="Times New Roman"/>
          <w:sz w:val="28"/>
        </w:rPr>
        <w:t>Мултановский</w:t>
      </w:r>
      <w:proofErr w:type="spellEnd"/>
      <w:r w:rsidRPr="00A546FF">
        <w:rPr>
          <w:rFonts w:ascii="Times New Roman" w:hAnsi="Times New Roman" w:cs="Times New Roman"/>
          <w:sz w:val="28"/>
        </w:rPr>
        <w:t xml:space="preserve">, В. В. Физическое взаимодействие и картина мира в школьном курсе физики [Текст]: пособие для учителей / В. В. </w:t>
      </w:r>
      <w:proofErr w:type="spellStart"/>
      <w:r w:rsidRPr="00A546FF">
        <w:rPr>
          <w:rFonts w:ascii="Times New Roman" w:hAnsi="Times New Roman" w:cs="Times New Roman"/>
          <w:sz w:val="28"/>
        </w:rPr>
        <w:t>Мултановский</w:t>
      </w:r>
      <w:proofErr w:type="spellEnd"/>
      <w:r w:rsidRPr="00A546FF">
        <w:rPr>
          <w:rFonts w:ascii="Times New Roman" w:hAnsi="Times New Roman" w:cs="Times New Roman"/>
          <w:sz w:val="28"/>
        </w:rPr>
        <w:t xml:space="preserve">. — М.: Просвещение, 1977. — 167 с. </w:t>
      </w:r>
    </w:p>
    <w:p w:rsidR="004E5589" w:rsidRPr="00A546FF" w:rsidRDefault="0082359F" w:rsidP="004E5589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8"/>
        </w:rPr>
      </w:pPr>
      <w:r w:rsidRPr="00A546FF">
        <w:rPr>
          <w:rFonts w:ascii="Times New Roman" w:hAnsi="Times New Roman" w:cs="Times New Roman"/>
          <w:sz w:val="28"/>
        </w:rPr>
        <w:t xml:space="preserve">Разумовский, В. Г. Физика в школе. Научный метод познания и обучения [Текст] / В. Г. Разумовский, В. В. Майер. — М.: ВЛАДОС, 2004. — 463 с. </w:t>
      </w:r>
    </w:p>
    <w:p w:rsidR="006A5D10" w:rsidRPr="00A546FF" w:rsidRDefault="0082359F" w:rsidP="004E5589">
      <w:pPr>
        <w:pStyle w:val="a3"/>
        <w:numPr>
          <w:ilvl w:val="0"/>
          <w:numId w:val="1"/>
        </w:numPr>
        <w:spacing w:after="0" w:line="283" w:lineRule="auto"/>
        <w:jc w:val="both"/>
        <w:rPr>
          <w:rFonts w:ascii="Times New Roman" w:hAnsi="Times New Roman" w:cs="Times New Roman"/>
          <w:sz w:val="28"/>
        </w:rPr>
      </w:pPr>
      <w:r w:rsidRPr="00A546FF">
        <w:rPr>
          <w:rFonts w:ascii="Times New Roman" w:hAnsi="Times New Roman" w:cs="Times New Roman"/>
          <w:sz w:val="28"/>
        </w:rPr>
        <w:t xml:space="preserve">Усова, А. В. Психолого-дидактические основы формирования у учащихся научных понятий [Текст]: пособие по спецкурсу / А. В. Усова; </w:t>
      </w:r>
      <w:proofErr w:type="spellStart"/>
      <w:r w:rsidRPr="00A546FF">
        <w:rPr>
          <w:rFonts w:ascii="Times New Roman" w:hAnsi="Times New Roman" w:cs="Times New Roman"/>
          <w:sz w:val="28"/>
        </w:rPr>
        <w:t>Челяб</w:t>
      </w:r>
      <w:proofErr w:type="spellEnd"/>
      <w:r w:rsidRPr="00A546FF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A546FF">
        <w:rPr>
          <w:rFonts w:ascii="Times New Roman" w:hAnsi="Times New Roman" w:cs="Times New Roman"/>
          <w:sz w:val="28"/>
        </w:rPr>
        <w:t>пед</w:t>
      </w:r>
      <w:proofErr w:type="spellEnd"/>
      <w:r w:rsidRPr="00A546FF">
        <w:rPr>
          <w:rFonts w:ascii="Times New Roman" w:hAnsi="Times New Roman" w:cs="Times New Roman"/>
          <w:sz w:val="28"/>
        </w:rPr>
        <w:t>. ин-т. — Челябинск: ЧГПИ, 1988 (1989). — 88 с.</w:t>
      </w:r>
      <w:r w:rsidRPr="00A546FF">
        <w:rPr>
          <w:rFonts w:ascii="Times New Roman" w:hAnsi="Times New Roman" w:cs="Times New Roman"/>
          <w:sz w:val="28"/>
        </w:rPr>
        <w:br/>
      </w:r>
      <w:r w:rsidRPr="00A546FF">
        <w:rPr>
          <w:rFonts w:ascii="Times New Roman" w:hAnsi="Times New Roman" w:cs="Times New Roman"/>
          <w:sz w:val="28"/>
        </w:rPr>
        <w:br/>
      </w:r>
    </w:p>
    <w:sectPr w:rsidR="006A5D10" w:rsidRPr="00A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6F5"/>
    <w:multiLevelType w:val="hybridMultilevel"/>
    <w:tmpl w:val="B766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9F"/>
    <w:rsid w:val="001B71E9"/>
    <w:rsid w:val="004E5589"/>
    <w:rsid w:val="006A5D10"/>
    <w:rsid w:val="0082359F"/>
    <w:rsid w:val="00A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AB8A"/>
  <w15:chartTrackingRefBased/>
  <w15:docId w15:val="{B6FEE18E-A56B-40D3-AF60-1526E0A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B7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1184-43DB-4636-88DA-3468745E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2022-10-29T20:16:00Z</dcterms:created>
  <dcterms:modified xsi:type="dcterms:W3CDTF">2022-10-29T20:33:00Z</dcterms:modified>
</cp:coreProperties>
</file>