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64" w:rsidRDefault="00642864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2553" w:rsidRPr="008F49DF" w:rsidRDefault="00C92FD8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Онлайн-</w:t>
      </w:r>
      <w:r w:rsidR="00336D2C" w:rsidRPr="008F49DF">
        <w:rPr>
          <w:rFonts w:ascii="Times New Roman" w:hAnsi="Times New Roman" w:cs="Times New Roman"/>
          <w:b/>
          <w:bCs/>
          <w:sz w:val="24"/>
          <w:szCs w:val="24"/>
        </w:rPr>
        <w:t>инструменты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используемые</w:t>
      </w:r>
      <w:r w:rsidR="006428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6D2C" w:rsidRPr="008F49DF">
        <w:rPr>
          <w:rFonts w:ascii="Times New Roman" w:hAnsi="Times New Roman" w:cs="Times New Roman"/>
          <w:b/>
          <w:bCs/>
          <w:sz w:val="24"/>
          <w:szCs w:val="24"/>
        </w:rPr>
        <w:t xml:space="preserve"> при организации дистанционного обучения</w:t>
      </w:r>
      <w:proofErr w:type="gramEnd"/>
    </w:p>
    <w:p w:rsidR="00C22553" w:rsidRPr="008F49DF" w:rsidRDefault="0035567E" w:rsidP="0035567E">
      <w:pPr>
        <w:pStyle w:val="af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>Особенностью</w:t>
      </w:r>
      <w:r w:rsidR="00336D2C" w:rsidRPr="008F49DF">
        <w:rPr>
          <w:rFonts w:ascii="Times New Roman" w:hAnsi="Times New Roman" w:cs="Times New Roman"/>
          <w:sz w:val="24"/>
          <w:szCs w:val="24"/>
        </w:rPr>
        <w:t xml:space="preserve"> современного образования является широкое использование информационных технологий</w:t>
      </w:r>
      <w:r w:rsidRPr="008F49DF">
        <w:rPr>
          <w:rFonts w:ascii="Times New Roman" w:hAnsi="Times New Roman" w:cs="Times New Roman"/>
          <w:sz w:val="24"/>
          <w:szCs w:val="24"/>
        </w:rPr>
        <w:t xml:space="preserve"> в процессе обучения</w:t>
      </w:r>
      <w:r w:rsidR="00336D2C" w:rsidRPr="008F49DF">
        <w:rPr>
          <w:rFonts w:ascii="Times New Roman" w:hAnsi="Times New Roman" w:cs="Times New Roman"/>
          <w:sz w:val="24"/>
          <w:szCs w:val="24"/>
        </w:rPr>
        <w:t>. А в связи с последними событиями (распространение вируса) становится актуальным дистанционное образование.</w:t>
      </w:r>
      <w:r w:rsidRPr="008F49DF">
        <w:rPr>
          <w:rFonts w:ascii="Times New Roman" w:hAnsi="Times New Roman" w:cs="Times New Roman"/>
          <w:sz w:val="24"/>
          <w:szCs w:val="24"/>
        </w:rPr>
        <w:t xml:space="preserve"> </w:t>
      </w:r>
      <w:r w:rsidR="00336D2C" w:rsidRPr="008F49DF">
        <w:rPr>
          <w:rFonts w:ascii="Times New Roman" w:hAnsi="Times New Roman" w:cs="Times New Roman"/>
          <w:sz w:val="24"/>
          <w:szCs w:val="24"/>
        </w:rPr>
        <w:t xml:space="preserve">При переходе обучения в </w:t>
      </w:r>
      <w:proofErr w:type="spellStart"/>
      <w:r w:rsidR="00336D2C" w:rsidRPr="008F49D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336D2C" w:rsidRPr="008F49DF">
        <w:rPr>
          <w:rFonts w:ascii="Times New Roman" w:hAnsi="Times New Roman" w:cs="Times New Roman"/>
          <w:sz w:val="24"/>
          <w:szCs w:val="24"/>
        </w:rPr>
        <w:t xml:space="preserve"> режим у педагогов может возникнуть вопрос – как эффективно организовать процесс обучения? Или какие инструменты можно использовать при такой форме получения знаний?</w:t>
      </w:r>
      <w:r w:rsidRPr="008F49DF">
        <w:rPr>
          <w:rFonts w:ascii="Times New Roman" w:hAnsi="Times New Roman" w:cs="Times New Roman"/>
          <w:sz w:val="24"/>
          <w:szCs w:val="24"/>
        </w:rPr>
        <w:t xml:space="preserve"> </w:t>
      </w:r>
      <w:r w:rsidR="00336D2C" w:rsidRPr="008F49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F3B" w:rsidRPr="008F49DF" w:rsidRDefault="00336D2C" w:rsidP="00FD3F3B">
      <w:pPr>
        <w:pStyle w:val="af5"/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Как известно, дистанционное образование предполагает обучение на расстоянии, когда учитель и ученик физически находятся в разных местах. Для проведения занятий в режиме </w:t>
      </w:r>
      <w:proofErr w:type="spellStart"/>
      <w:r w:rsidRPr="008F49D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8F49DF">
        <w:rPr>
          <w:rFonts w:ascii="Times New Roman" w:hAnsi="Times New Roman" w:cs="Times New Roman"/>
          <w:sz w:val="24"/>
          <w:szCs w:val="24"/>
        </w:rPr>
        <w:t xml:space="preserve"> необходимы программы для связи: </w:t>
      </w:r>
      <w:r w:rsidRPr="008F49DF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8F49DF">
        <w:rPr>
          <w:rFonts w:ascii="Times New Roman" w:hAnsi="Times New Roman" w:cs="Times New Roman"/>
          <w:sz w:val="24"/>
          <w:szCs w:val="24"/>
        </w:rPr>
        <w:t xml:space="preserve">, </w:t>
      </w:r>
      <w:r w:rsidRPr="008F49D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8F49DF">
        <w:rPr>
          <w:rFonts w:ascii="Times New Roman" w:hAnsi="Times New Roman" w:cs="Times New Roman"/>
          <w:sz w:val="24"/>
          <w:szCs w:val="24"/>
        </w:rPr>
        <w:t xml:space="preserve">, </w:t>
      </w:r>
      <w:r w:rsidRPr="008F49DF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Pr="008F49DF">
        <w:rPr>
          <w:rFonts w:ascii="Times New Roman" w:hAnsi="Times New Roman" w:cs="Times New Roman"/>
          <w:sz w:val="24"/>
          <w:szCs w:val="24"/>
        </w:rPr>
        <w:t xml:space="preserve"> и др. В определенное время (по расписанию) учитель и ученики выходят на связь и проводят урок.</w:t>
      </w:r>
    </w:p>
    <w:p w:rsidR="00FD3F3B" w:rsidRDefault="00336D2C" w:rsidP="00FD3F3B">
      <w:pPr>
        <w:pStyle w:val="af5"/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>Важную роль при такой форме проведения занятий играет си</w:t>
      </w:r>
      <w:r w:rsidR="00FD3F3B" w:rsidRPr="008F49DF">
        <w:rPr>
          <w:rFonts w:ascii="Times New Roman" w:hAnsi="Times New Roman" w:cs="Times New Roman"/>
          <w:sz w:val="24"/>
          <w:szCs w:val="24"/>
        </w:rPr>
        <w:t xml:space="preserve">стема дистанционного обучения, например, </w:t>
      </w:r>
      <w:proofErr w:type="spellStart"/>
      <w:r w:rsidRPr="008F49DF">
        <w:rPr>
          <w:rFonts w:ascii="Times New Roman" w:hAnsi="Times New Roman" w:cs="Times New Roman"/>
          <w:sz w:val="24"/>
          <w:szCs w:val="24"/>
          <w:lang w:val="en-US"/>
        </w:rPr>
        <w:t>Moodle</w:t>
      </w:r>
      <w:proofErr w:type="spellEnd"/>
      <w:r w:rsidR="00FD3F3B" w:rsidRPr="008F49DF">
        <w:rPr>
          <w:rFonts w:ascii="Times New Roman" w:hAnsi="Times New Roman" w:cs="Times New Roman"/>
          <w:sz w:val="24"/>
          <w:szCs w:val="24"/>
        </w:rPr>
        <w:t>, которая позволяет организовать, структурировать материал урока</w:t>
      </w:r>
      <w:r w:rsidRPr="008F49DF">
        <w:rPr>
          <w:rFonts w:ascii="Times New Roman" w:hAnsi="Times New Roman" w:cs="Times New Roman"/>
          <w:sz w:val="24"/>
          <w:szCs w:val="24"/>
        </w:rPr>
        <w:t xml:space="preserve">. </w:t>
      </w:r>
      <w:r w:rsidR="00FD3F3B" w:rsidRPr="008F49DF">
        <w:rPr>
          <w:rFonts w:ascii="Times New Roman" w:hAnsi="Times New Roman" w:cs="Times New Roman"/>
          <w:sz w:val="24"/>
          <w:szCs w:val="24"/>
        </w:rPr>
        <w:t xml:space="preserve">Учитель создает </w:t>
      </w:r>
      <w:r w:rsidRPr="008F49DF">
        <w:rPr>
          <w:rFonts w:ascii="Times New Roman" w:hAnsi="Times New Roman" w:cs="Times New Roman"/>
          <w:sz w:val="24"/>
          <w:szCs w:val="24"/>
        </w:rPr>
        <w:t xml:space="preserve"> курсы по предметам, в которых размещены задания, тесты, лекции, ссылки, теоретический материал и </w:t>
      </w:r>
      <w:proofErr w:type="spellStart"/>
      <w:r w:rsidRPr="008F49DF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8F49DF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="008F49DF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8F49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49DF" w:rsidRDefault="00944517" w:rsidP="008F49DF">
      <w:pPr>
        <w:pStyle w:val="af5"/>
        <w:tabs>
          <w:tab w:val="left" w:pos="709"/>
        </w:tabs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4451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220.5pt">
            <v:imagedata r:id="rId7" o:title="000"/>
          </v:shape>
        </w:pict>
      </w:r>
    </w:p>
    <w:p w:rsidR="008F49DF" w:rsidRPr="008F49DF" w:rsidRDefault="008F49DF" w:rsidP="008F49DF">
      <w:pPr>
        <w:pStyle w:val="af5"/>
        <w:tabs>
          <w:tab w:val="left" w:pos="709"/>
        </w:tabs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C22553" w:rsidRPr="008F49DF" w:rsidRDefault="00336D2C" w:rsidP="00FD3F3B">
      <w:pPr>
        <w:pStyle w:val="af5"/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Далее рассмотрим инструменты для организации совместной работы на уроке. При проведении уроков </w:t>
      </w:r>
      <w:r w:rsidR="00FD3F3B" w:rsidRPr="008F49DF">
        <w:rPr>
          <w:rFonts w:ascii="Times New Roman" w:hAnsi="Times New Roman" w:cs="Times New Roman"/>
          <w:sz w:val="24"/>
          <w:szCs w:val="24"/>
        </w:rPr>
        <w:t>может возникнуть проблема: как</w:t>
      </w:r>
      <w:r w:rsidRPr="008F49DF">
        <w:rPr>
          <w:rFonts w:ascii="Times New Roman" w:hAnsi="Times New Roman" w:cs="Times New Roman"/>
          <w:sz w:val="24"/>
          <w:szCs w:val="24"/>
        </w:rPr>
        <w:t xml:space="preserve"> быстро проверить, понял ли ученик материал. </w:t>
      </w:r>
      <w:r w:rsidR="00FD3F3B" w:rsidRPr="008F49DF">
        <w:rPr>
          <w:rFonts w:ascii="Times New Roman" w:hAnsi="Times New Roman" w:cs="Times New Roman"/>
          <w:sz w:val="24"/>
          <w:szCs w:val="24"/>
        </w:rPr>
        <w:t>Учителю</w:t>
      </w:r>
      <w:r w:rsidRPr="008F49DF">
        <w:rPr>
          <w:rFonts w:ascii="Times New Roman" w:hAnsi="Times New Roman" w:cs="Times New Roman"/>
          <w:sz w:val="24"/>
          <w:szCs w:val="24"/>
        </w:rPr>
        <w:t xml:space="preserve"> необходима п</w:t>
      </w:r>
      <w:r w:rsidR="008F49DF">
        <w:rPr>
          <w:rFonts w:ascii="Times New Roman" w:hAnsi="Times New Roman" w:cs="Times New Roman"/>
          <w:sz w:val="24"/>
          <w:szCs w:val="24"/>
        </w:rPr>
        <w:t>рограмма для совместной работы, д</w:t>
      </w:r>
      <w:r w:rsidRPr="008F49DF">
        <w:rPr>
          <w:rFonts w:ascii="Times New Roman" w:hAnsi="Times New Roman" w:cs="Times New Roman"/>
          <w:sz w:val="24"/>
          <w:szCs w:val="24"/>
        </w:rPr>
        <w:t xml:space="preserve">ля того, чтобы ученик мог делать записи на той же самой доске, что и учитель. На помощь пришла виртуальная доска </w:t>
      </w:r>
      <w:r w:rsidRPr="008F49DF">
        <w:rPr>
          <w:rFonts w:ascii="Times New Roman" w:hAnsi="Times New Roman" w:cs="Times New Roman"/>
          <w:sz w:val="24"/>
          <w:szCs w:val="24"/>
          <w:lang w:val="en-US"/>
        </w:rPr>
        <w:t>IDROO</w:t>
      </w:r>
      <w:r w:rsidRPr="008F49DF">
        <w:rPr>
          <w:rFonts w:ascii="Times New Roman" w:hAnsi="Times New Roman" w:cs="Times New Roman"/>
          <w:sz w:val="24"/>
          <w:szCs w:val="24"/>
        </w:rPr>
        <w:t>. На доске можно писать</w:t>
      </w:r>
      <w:r w:rsidR="008F49DF">
        <w:rPr>
          <w:rFonts w:ascii="Times New Roman" w:hAnsi="Times New Roman" w:cs="Times New Roman"/>
          <w:sz w:val="24"/>
          <w:szCs w:val="24"/>
        </w:rPr>
        <w:t xml:space="preserve"> текст и формулы</w:t>
      </w:r>
      <w:r w:rsidRPr="008F49DF">
        <w:rPr>
          <w:rFonts w:ascii="Times New Roman" w:hAnsi="Times New Roman" w:cs="Times New Roman"/>
          <w:sz w:val="24"/>
          <w:szCs w:val="24"/>
        </w:rPr>
        <w:t xml:space="preserve">, располагать и подписывать рисунки, обсуждая и комментируя все свои действия в режиме </w:t>
      </w:r>
      <w:proofErr w:type="spellStart"/>
      <w:r w:rsidRPr="008F49D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8F49DF">
        <w:rPr>
          <w:rFonts w:ascii="Times New Roman" w:hAnsi="Times New Roman" w:cs="Times New Roman"/>
          <w:sz w:val="24"/>
          <w:szCs w:val="24"/>
        </w:rPr>
        <w:t xml:space="preserve">. На </w:t>
      </w:r>
      <w:r w:rsidR="00FD3F3B" w:rsidRPr="008F49DF">
        <w:rPr>
          <w:rFonts w:ascii="Times New Roman" w:hAnsi="Times New Roman" w:cs="Times New Roman"/>
          <w:sz w:val="24"/>
          <w:szCs w:val="24"/>
        </w:rPr>
        <w:t xml:space="preserve">рисунке </w:t>
      </w:r>
      <w:r w:rsidR="008F49DF">
        <w:rPr>
          <w:rFonts w:ascii="Times New Roman" w:hAnsi="Times New Roman" w:cs="Times New Roman"/>
          <w:sz w:val="24"/>
          <w:szCs w:val="24"/>
        </w:rPr>
        <w:t>2</w:t>
      </w:r>
      <w:r w:rsidR="004D4BC6" w:rsidRPr="008F49DF">
        <w:rPr>
          <w:rFonts w:ascii="Times New Roman" w:hAnsi="Times New Roman" w:cs="Times New Roman"/>
          <w:sz w:val="24"/>
          <w:szCs w:val="24"/>
        </w:rPr>
        <w:t xml:space="preserve"> </w:t>
      </w:r>
      <w:r w:rsidR="00FD3F3B" w:rsidRPr="008F49DF">
        <w:rPr>
          <w:rFonts w:ascii="Times New Roman" w:hAnsi="Times New Roman" w:cs="Times New Roman"/>
          <w:sz w:val="24"/>
          <w:szCs w:val="24"/>
        </w:rPr>
        <w:t>видно</w:t>
      </w:r>
      <w:r w:rsidRPr="008F49DF">
        <w:rPr>
          <w:rFonts w:ascii="Times New Roman" w:hAnsi="Times New Roman" w:cs="Times New Roman"/>
          <w:sz w:val="24"/>
          <w:szCs w:val="24"/>
        </w:rPr>
        <w:t>, как ученики одновременно выполняют задание</w:t>
      </w:r>
      <w:r w:rsidR="008F49DF">
        <w:rPr>
          <w:rFonts w:ascii="Times New Roman" w:hAnsi="Times New Roman" w:cs="Times New Roman"/>
          <w:sz w:val="24"/>
          <w:szCs w:val="24"/>
        </w:rPr>
        <w:t xml:space="preserve"> (рис. 2</w:t>
      </w:r>
      <w:r w:rsidR="00FD3F3B" w:rsidRPr="008F49DF">
        <w:rPr>
          <w:rFonts w:ascii="Times New Roman" w:hAnsi="Times New Roman" w:cs="Times New Roman"/>
          <w:sz w:val="24"/>
          <w:szCs w:val="24"/>
        </w:rPr>
        <w:t>)</w:t>
      </w:r>
      <w:r w:rsidRPr="008F49DF">
        <w:rPr>
          <w:rFonts w:ascii="Times New Roman" w:hAnsi="Times New Roman" w:cs="Times New Roman"/>
          <w:sz w:val="24"/>
          <w:szCs w:val="24"/>
        </w:rPr>
        <w:t>.</w:t>
      </w:r>
    </w:p>
    <w:p w:rsidR="00C22553" w:rsidRPr="008F49DF" w:rsidRDefault="00C22553">
      <w:pPr>
        <w:pStyle w:val="af5"/>
        <w:rPr>
          <w:rFonts w:ascii="Times New Roman" w:hAnsi="Times New Roman" w:cs="Times New Roman"/>
          <w:sz w:val="24"/>
          <w:szCs w:val="24"/>
        </w:rPr>
      </w:pPr>
    </w:p>
    <w:p w:rsidR="00FD3F3B" w:rsidRPr="008F49DF" w:rsidRDefault="00C92FD8" w:rsidP="00FD3F3B">
      <w:pPr>
        <w:pStyle w:val="af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44517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20.75pt;height:207.75pt">
            <v:imagedata r:id="rId8" o:title="1"/>
          </v:shape>
        </w:pict>
      </w:r>
    </w:p>
    <w:p w:rsidR="00FD3F3B" w:rsidRPr="008F49DF" w:rsidRDefault="00FD3F3B" w:rsidP="00FD3F3B">
      <w:pPr>
        <w:pStyle w:val="af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>Рис.</w:t>
      </w:r>
      <w:r w:rsidR="008F49DF">
        <w:rPr>
          <w:rFonts w:ascii="Times New Roman" w:hAnsi="Times New Roman" w:cs="Times New Roman"/>
          <w:sz w:val="24"/>
          <w:szCs w:val="24"/>
        </w:rPr>
        <w:t>2</w:t>
      </w:r>
    </w:p>
    <w:p w:rsidR="00FD3F3B" w:rsidRPr="008F49DF" w:rsidRDefault="00FD3F3B" w:rsidP="00FD3F3B">
      <w:pPr>
        <w:pStyle w:val="af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FD3F3B">
      <w:pPr>
        <w:pStyle w:val="af5"/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Положительные и отрицательные моменты использования </w:t>
      </w:r>
      <w:r w:rsidRPr="008F49DF">
        <w:rPr>
          <w:rFonts w:ascii="Times New Roman" w:hAnsi="Times New Roman" w:cs="Times New Roman"/>
          <w:sz w:val="24"/>
          <w:szCs w:val="24"/>
          <w:lang w:val="en-US"/>
        </w:rPr>
        <w:t>IDROO</w:t>
      </w:r>
    </w:p>
    <w:tbl>
      <w:tblPr>
        <w:tblStyle w:val="af6"/>
        <w:tblW w:w="0" w:type="auto"/>
        <w:tblInd w:w="250" w:type="dxa"/>
        <w:tblLook w:val="04A0"/>
      </w:tblPr>
      <w:tblGrid>
        <w:gridCol w:w="4947"/>
        <w:gridCol w:w="5367"/>
      </w:tblGrid>
      <w:tr w:rsidR="00FD3F3B" w:rsidRPr="008F49DF">
        <w:tc>
          <w:tcPr>
            <w:tcW w:w="4961" w:type="dxa"/>
          </w:tcPr>
          <w:p w:rsidR="00FD3F3B" w:rsidRPr="008F49DF" w:rsidRDefault="00FD3F3B" w:rsidP="00FD3F3B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Положительные моменты</w:t>
            </w:r>
          </w:p>
        </w:tc>
        <w:tc>
          <w:tcPr>
            <w:tcW w:w="5387" w:type="dxa"/>
          </w:tcPr>
          <w:p w:rsidR="00FD3F3B" w:rsidRPr="008F49DF" w:rsidRDefault="00FD3F3B" w:rsidP="00FD3F3B">
            <w:pPr>
              <w:pStyle w:val="af5"/>
              <w:tabs>
                <w:tab w:val="left" w:pos="163"/>
                <w:tab w:val="left" w:pos="443"/>
              </w:tabs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Отрицательные моменты</w:t>
            </w:r>
          </w:p>
        </w:tc>
      </w:tr>
      <w:tr w:rsidR="00C22553" w:rsidRPr="008F49DF">
        <w:tc>
          <w:tcPr>
            <w:tcW w:w="4961" w:type="dxa"/>
          </w:tcPr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на уроке</w:t>
            </w:r>
          </w:p>
          <w:p w:rsidR="00C22553" w:rsidRPr="008F49DF" w:rsidRDefault="00336D2C">
            <w:pPr>
              <w:pStyle w:val="af5"/>
              <w:numPr>
                <w:ilvl w:val="0"/>
                <w:numId w:val="3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Демонстрация материала</w:t>
            </w:r>
          </w:p>
          <w:p w:rsidR="00C22553" w:rsidRPr="008F49DF" w:rsidRDefault="00336D2C">
            <w:pPr>
              <w:pStyle w:val="af5"/>
              <w:numPr>
                <w:ilvl w:val="0"/>
                <w:numId w:val="4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Наличие математических формул и др.</w:t>
            </w:r>
          </w:p>
          <w:p w:rsidR="00C22553" w:rsidRPr="008F49DF" w:rsidRDefault="00C22553">
            <w:pPr>
              <w:pStyle w:val="af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Ограниченность бесплатной версии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2553" w:rsidRPr="008F49DF" w:rsidRDefault="00336D2C">
            <w:pPr>
              <w:pStyle w:val="af5"/>
              <w:numPr>
                <w:ilvl w:val="0"/>
                <w:numId w:val="6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5 досок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22553" w:rsidRPr="008F49DF" w:rsidRDefault="00336D2C">
            <w:pPr>
              <w:pStyle w:val="af5"/>
              <w:numPr>
                <w:ilvl w:val="0"/>
                <w:numId w:val="7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Отсутствие возможности вставлять графические изображения</w:t>
            </w:r>
          </w:p>
        </w:tc>
      </w:tr>
    </w:tbl>
    <w:p w:rsidR="004D4BC6" w:rsidRPr="00C92FD8" w:rsidRDefault="004D4BC6" w:rsidP="004D4BC6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4D4BC6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Следующий инструмент – </w:t>
      </w:r>
      <w:proofErr w:type="spellStart"/>
      <w:r w:rsidRPr="008F49DF">
        <w:rPr>
          <w:rFonts w:ascii="Times New Roman" w:hAnsi="Times New Roman" w:cs="Times New Roman"/>
          <w:sz w:val="24"/>
          <w:szCs w:val="24"/>
          <w:lang w:val="en-US"/>
        </w:rPr>
        <w:t>Padlet</w:t>
      </w:r>
      <w:proofErr w:type="spellEnd"/>
      <w:r w:rsidR="008F49DF">
        <w:rPr>
          <w:rFonts w:ascii="Times New Roman" w:hAnsi="Times New Roman" w:cs="Times New Roman"/>
          <w:sz w:val="24"/>
          <w:szCs w:val="24"/>
        </w:rPr>
        <w:t>.</w:t>
      </w:r>
      <w:r w:rsidRPr="008F49DF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9DF">
        <w:rPr>
          <w:rFonts w:ascii="Times New Roman" w:hAnsi="Times New Roman" w:cs="Times New Roman"/>
          <w:sz w:val="24"/>
          <w:szCs w:val="24"/>
        </w:rPr>
        <w:t>В</w:t>
      </w:r>
      <w:r w:rsidRPr="008F49DF">
        <w:rPr>
          <w:rFonts w:ascii="Times New Roman" w:hAnsi="Times New Roman" w:cs="Times New Roman"/>
          <w:sz w:val="24"/>
          <w:szCs w:val="24"/>
        </w:rPr>
        <w:t>иртуальная доска, с помощью которой можно создавать интерактивные «стены» самых разнообразных форм: таблица, хронология, структура и др.</w:t>
      </w:r>
      <w:r w:rsidRPr="008F49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49DF">
        <w:rPr>
          <w:rFonts w:ascii="Times New Roman" w:hAnsi="Times New Roman" w:cs="Times New Roman"/>
          <w:bCs/>
          <w:sz w:val="24"/>
          <w:szCs w:val="24"/>
        </w:rPr>
        <w:t xml:space="preserve">Данная доска не предназначена для совместных записей, рисования. С ее помощью можно размещать материал: файлы, ссылки  и др. На мой взгляд, она удобна для визуализации проектных работ, демонстрации творческих работ и т.д. На </w:t>
      </w:r>
      <w:r w:rsidR="004D4BC6" w:rsidRPr="008F49DF">
        <w:rPr>
          <w:rFonts w:ascii="Times New Roman" w:hAnsi="Times New Roman" w:cs="Times New Roman"/>
          <w:bCs/>
          <w:sz w:val="24"/>
          <w:szCs w:val="24"/>
        </w:rPr>
        <w:t>рисунке</w:t>
      </w:r>
      <w:r w:rsidR="008F49DF"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8F49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BC6" w:rsidRPr="008F49DF">
        <w:rPr>
          <w:rFonts w:ascii="Times New Roman" w:hAnsi="Times New Roman" w:cs="Times New Roman"/>
          <w:bCs/>
          <w:sz w:val="24"/>
          <w:szCs w:val="24"/>
        </w:rPr>
        <w:t>видно</w:t>
      </w:r>
      <w:r w:rsidRPr="008F49DF">
        <w:rPr>
          <w:rFonts w:ascii="Times New Roman" w:hAnsi="Times New Roman" w:cs="Times New Roman"/>
          <w:bCs/>
          <w:sz w:val="24"/>
          <w:szCs w:val="24"/>
        </w:rPr>
        <w:t>, как ребята размещают свои работы на доске.</w:t>
      </w:r>
    </w:p>
    <w:p w:rsidR="004D4BC6" w:rsidRPr="008F49DF" w:rsidRDefault="00C92FD8" w:rsidP="004D4BC6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44517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09.5pt;height:249pt">
            <v:imagedata r:id="rId9" o:title="Падлет"/>
          </v:shape>
        </w:pict>
      </w:r>
    </w:p>
    <w:p w:rsidR="004D4BC6" w:rsidRDefault="008F49DF" w:rsidP="004D4BC6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8F49DF" w:rsidRPr="008F49DF" w:rsidRDefault="008F49DF" w:rsidP="004D4BC6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4D4B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Положительные и отрицательные моменты использования </w:t>
      </w:r>
      <w:proofErr w:type="spellStart"/>
      <w:r w:rsidR="004D4BC6" w:rsidRPr="008F49DF">
        <w:rPr>
          <w:rFonts w:ascii="Times New Roman" w:hAnsi="Times New Roman" w:cs="Times New Roman"/>
          <w:sz w:val="24"/>
          <w:szCs w:val="24"/>
          <w:lang w:val="en-US"/>
        </w:rPr>
        <w:t>Padlet</w:t>
      </w:r>
      <w:proofErr w:type="spellEnd"/>
    </w:p>
    <w:p w:rsidR="00C22553" w:rsidRPr="008F49DF" w:rsidRDefault="00C22553" w:rsidP="004D4BC6">
      <w:pPr>
        <w:pStyle w:val="af5"/>
        <w:tabs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Ind w:w="250" w:type="dxa"/>
        <w:tblLook w:val="04A0"/>
      </w:tblPr>
      <w:tblGrid>
        <w:gridCol w:w="4947"/>
        <w:gridCol w:w="5367"/>
      </w:tblGrid>
      <w:tr w:rsidR="004D4BC6" w:rsidRPr="008F49DF">
        <w:tc>
          <w:tcPr>
            <w:tcW w:w="4961" w:type="dxa"/>
          </w:tcPr>
          <w:p w:rsidR="004D4BC6" w:rsidRPr="008F49DF" w:rsidRDefault="004D4BC6" w:rsidP="004D4BC6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Положительные моменты</w:t>
            </w:r>
          </w:p>
        </w:tc>
        <w:tc>
          <w:tcPr>
            <w:tcW w:w="5387" w:type="dxa"/>
          </w:tcPr>
          <w:p w:rsidR="004D4BC6" w:rsidRPr="008F49DF" w:rsidRDefault="004D4BC6" w:rsidP="004D4BC6">
            <w:pPr>
              <w:pStyle w:val="af5"/>
              <w:tabs>
                <w:tab w:val="left" w:pos="163"/>
                <w:tab w:val="left" w:pos="443"/>
              </w:tabs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Отрицательные моменты</w:t>
            </w:r>
          </w:p>
        </w:tc>
      </w:tr>
      <w:tr w:rsidR="00C22553" w:rsidRPr="008F49DF">
        <w:tc>
          <w:tcPr>
            <w:tcW w:w="4961" w:type="dxa"/>
          </w:tcPr>
          <w:p w:rsidR="00C22553" w:rsidRPr="008F49DF" w:rsidRDefault="00336D2C" w:rsidP="004D4BC6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на уроке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Демонстрация материала</w:t>
            </w:r>
          </w:p>
          <w:p w:rsidR="00C22553" w:rsidRPr="008F49DF" w:rsidRDefault="00C22553">
            <w:pPr>
              <w:pStyle w:val="af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Ограниченность бесплатной версии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5 досок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Необходимы подписи участников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4D4BC6" w:rsidRPr="008F49DF" w:rsidRDefault="004D4BC6" w:rsidP="004D4B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4D4BC6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Одной из проблем дистанционного образования, </w:t>
      </w:r>
      <w:r w:rsidR="004D4BC6" w:rsidRPr="008F49DF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8F49DF">
        <w:rPr>
          <w:rFonts w:ascii="Times New Roman" w:hAnsi="Times New Roman" w:cs="Times New Roman"/>
          <w:sz w:val="24"/>
          <w:szCs w:val="24"/>
        </w:rPr>
        <w:t xml:space="preserve"> привлечение и удержание внимания ученика. Когда ты находишься дома, тяжело сосредоточиться. Поэтому в работе </w:t>
      </w:r>
      <w:r w:rsidR="004D4BC6" w:rsidRPr="008F49DF">
        <w:rPr>
          <w:rFonts w:ascii="Times New Roman" w:hAnsi="Times New Roman" w:cs="Times New Roman"/>
          <w:sz w:val="24"/>
          <w:szCs w:val="24"/>
        </w:rPr>
        <w:t>необходимы</w:t>
      </w:r>
      <w:r w:rsidRPr="008F49DF">
        <w:rPr>
          <w:rFonts w:ascii="Times New Roman" w:hAnsi="Times New Roman" w:cs="Times New Roman"/>
          <w:sz w:val="24"/>
          <w:szCs w:val="24"/>
        </w:rPr>
        <w:t xml:space="preserve"> сервисы для создания интерактивных материалов (не просто текст, презентация). Далее</w:t>
      </w:r>
      <w:r w:rsidR="004D4BC6" w:rsidRPr="008F49DF">
        <w:rPr>
          <w:rFonts w:ascii="Times New Roman" w:hAnsi="Times New Roman" w:cs="Times New Roman"/>
          <w:sz w:val="24"/>
          <w:szCs w:val="24"/>
        </w:rPr>
        <w:t xml:space="preserve"> рассмотрим инструменты</w:t>
      </w:r>
      <w:r w:rsidRPr="008F49DF">
        <w:rPr>
          <w:rFonts w:ascii="Times New Roman" w:hAnsi="Times New Roman" w:cs="Times New Roman"/>
          <w:sz w:val="24"/>
          <w:szCs w:val="24"/>
        </w:rPr>
        <w:t xml:space="preserve"> для создания дидактических материалов к уроку. На просторах интернета существует множество сервисов для их создания. Однако, не все из них просты и понятны в использовании. Итак,</w:t>
      </w:r>
    </w:p>
    <w:p w:rsidR="00C22553" w:rsidRPr="008F49DF" w:rsidRDefault="00336D2C">
      <w:pPr>
        <w:pStyle w:val="af5"/>
        <w:numPr>
          <w:ilvl w:val="0"/>
          <w:numId w:val="1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b/>
          <w:bCs/>
          <w:sz w:val="24"/>
          <w:szCs w:val="24"/>
          <w:lang w:val="en-US"/>
        </w:rPr>
        <w:t>LearningApps.org</w:t>
      </w:r>
    </w:p>
    <w:p w:rsidR="00C22553" w:rsidRPr="008F49DF" w:rsidRDefault="00336D2C">
      <w:pPr>
        <w:pStyle w:val="af5"/>
        <w:numPr>
          <w:ilvl w:val="0"/>
          <w:numId w:val="1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49DF">
        <w:rPr>
          <w:rFonts w:ascii="Times New Roman" w:hAnsi="Times New Roman" w:cs="Times New Roman"/>
          <w:b/>
          <w:bCs/>
          <w:sz w:val="24"/>
          <w:szCs w:val="24"/>
          <w:lang w:val="en-US"/>
        </w:rPr>
        <w:t>Learnis</w:t>
      </w:r>
      <w:proofErr w:type="spellEnd"/>
      <w:r w:rsidRPr="008F49DF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российская платформа для создания интерактивного </w:t>
      </w:r>
      <w:proofErr w:type="spellStart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контента</w:t>
      </w:r>
      <w:proofErr w:type="spellEnd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Позволяет создавать викторины, интерактивное видео, </w:t>
      </w:r>
      <w:proofErr w:type="spellStart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веб-квесты</w:t>
      </w:r>
      <w:proofErr w:type="spellEnd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жанре «выберись из комнаты». </w:t>
      </w:r>
      <w:proofErr w:type="spellStart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Learnis</w:t>
      </w:r>
      <w:proofErr w:type="spellEnd"/>
      <w:r w:rsidRPr="008F4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обладает понятным интерфейсом, современным дизайном.</w:t>
      </w:r>
    </w:p>
    <w:p w:rsidR="00C22553" w:rsidRPr="008F49DF" w:rsidRDefault="00336D2C">
      <w:pPr>
        <w:pStyle w:val="af5"/>
        <w:numPr>
          <w:ilvl w:val="0"/>
          <w:numId w:val="1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b/>
          <w:bCs/>
          <w:sz w:val="24"/>
          <w:szCs w:val="24"/>
          <w:lang w:val="en-US"/>
        </w:rPr>
        <w:t>Genial.ly</w:t>
      </w:r>
    </w:p>
    <w:p w:rsidR="00C22553" w:rsidRPr="008F49DF" w:rsidRDefault="00336D2C" w:rsidP="004D4BC6">
      <w:pPr>
        <w:pStyle w:val="af7"/>
        <w:shd w:val="clear" w:color="auto" w:fill="FFFFFF"/>
        <w:spacing w:before="0" w:beforeAutospacing="0" w:after="150" w:afterAutospacing="0"/>
        <w:ind w:firstLine="567"/>
        <w:jc w:val="both"/>
      </w:pPr>
      <w:proofErr w:type="spellStart"/>
      <w:proofErr w:type="gramStart"/>
      <w:r w:rsidRPr="008F49DF">
        <w:rPr>
          <w:rFonts w:eastAsia="Arial"/>
          <w:b/>
          <w:bCs/>
          <w:lang w:val="en-US"/>
        </w:rPr>
        <w:t>LearningApps</w:t>
      </w:r>
      <w:proofErr w:type="spellEnd"/>
      <w:r w:rsidRPr="008F49DF">
        <w:rPr>
          <w:rFonts w:eastAsia="Arial"/>
          <w:b/>
          <w:bCs/>
        </w:rPr>
        <w:t>.</w:t>
      </w:r>
      <w:r w:rsidRPr="008F49DF">
        <w:rPr>
          <w:rFonts w:eastAsia="Arial"/>
          <w:b/>
          <w:bCs/>
          <w:lang w:val="en-US"/>
        </w:rPr>
        <w:t>org</w:t>
      </w:r>
      <w:r w:rsidRPr="008F49DF">
        <w:rPr>
          <w:b/>
          <w:bCs/>
        </w:rPr>
        <w:t xml:space="preserve"> – </w:t>
      </w:r>
      <w:r w:rsidRPr="008F49DF">
        <w:rPr>
          <w:bCs/>
        </w:rPr>
        <w:t xml:space="preserve">бесплатный сервис, </w:t>
      </w:r>
      <w:r w:rsidR="004D4BC6" w:rsidRPr="008F49DF">
        <w:rPr>
          <w:bCs/>
        </w:rPr>
        <w:t>который позволяет</w:t>
      </w:r>
      <w:r w:rsidRPr="008F49DF">
        <w:rPr>
          <w:bCs/>
        </w:rPr>
        <w:t xml:space="preserve"> создавать интерактивные упражнения для проверки знаний в </w:t>
      </w:r>
      <w:r w:rsidR="004D4BC6" w:rsidRPr="008F49DF">
        <w:rPr>
          <w:bCs/>
        </w:rPr>
        <w:t>форме игры</w:t>
      </w:r>
      <w:r w:rsidRPr="008F49DF">
        <w:rPr>
          <w:bCs/>
        </w:rPr>
        <w:t>.</w:t>
      </w:r>
      <w:proofErr w:type="gramEnd"/>
      <w:r w:rsidRPr="008F49DF">
        <w:rPr>
          <w:bCs/>
        </w:rPr>
        <w:t xml:space="preserve"> </w:t>
      </w:r>
      <w:r w:rsidRPr="008F49DF">
        <w:rPr>
          <w:color w:val="333333"/>
          <w:shd w:val="clear" w:color="auto" w:fill="FFFFFF"/>
        </w:rPr>
        <w:t xml:space="preserve">При этом создавать </w:t>
      </w:r>
      <w:r w:rsidR="004D4BC6" w:rsidRPr="008F49DF">
        <w:rPr>
          <w:color w:val="333333"/>
          <w:shd w:val="clear" w:color="auto" w:fill="FFFFFF"/>
        </w:rPr>
        <w:t>игры</w:t>
      </w:r>
      <w:r w:rsidRPr="008F49DF">
        <w:rPr>
          <w:color w:val="333333"/>
          <w:shd w:val="clear" w:color="auto" w:fill="FFFFFF"/>
        </w:rPr>
        <w:t xml:space="preserve"> по готовым шаблонам может как учитель, так и уч</w:t>
      </w:r>
      <w:r w:rsidR="004D4BC6" w:rsidRPr="008F49DF">
        <w:rPr>
          <w:color w:val="333333"/>
          <w:shd w:val="clear" w:color="auto" w:fill="FFFFFF"/>
        </w:rPr>
        <w:t>еник</w:t>
      </w:r>
      <w:r w:rsidRPr="008F49DF">
        <w:rPr>
          <w:color w:val="333333"/>
          <w:shd w:val="clear" w:color="auto" w:fill="FFFFFF"/>
        </w:rPr>
        <w:t>.</w:t>
      </w:r>
      <w:r w:rsidRPr="008F49DF">
        <w:rPr>
          <w:rStyle w:val="af4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8F49DF">
        <w:rPr>
          <w:rStyle w:val="af8"/>
          <w:b w:val="0"/>
          <w:color w:val="333333"/>
        </w:rPr>
        <w:t>Сервис</w:t>
      </w:r>
      <w:r w:rsidRPr="008F49DF">
        <w:rPr>
          <w:color w:val="333333"/>
        </w:rPr>
        <w:t xml:space="preserve">  имеет простой и удобный для пользования интерфейс. Задания разнообразны – кроссворд, викторина, </w:t>
      </w:r>
      <w:proofErr w:type="spellStart"/>
      <w:r w:rsidRPr="008F49DF">
        <w:rPr>
          <w:color w:val="333333"/>
        </w:rPr>
        <w:t>пазл</w:t>
      </w:r>
      <w:proofErr w:type="spellEnd"/>
      <w:r w:rsidRPr="008F49DF">
        <w:rPr>
          <w:color w:val="333333"/>
        </w:rPr>
        <w:t xml:space="preserve"> и др. Есть возможность использовать материал, созданный другими педагогами. </w:t>
      </w:r>
      <w:r w:rsidRPr="008F49DF">
        <w:t xml:space="preserve">На </w:t>
      </w:r>
      <w:r w:rsidR="00642864">
        <w:t>рисунке 4</w:t>
      </w:r>
      <w:r w:rsidRPr="008F49DF">
        <w:t xml:space="preserve"> представлен кроссворд, созданный учеником, по теме «Информация»</w:t>
      </w:r>
    </w:p>
    <w:p w:rsidR="004D4BC6" w:rsidRPr="008F49DF" w:rsidRDefault="004D4BC6" w:rsidP="004D4BC6">
      <w:pPr>
        <w:pStyle w:val="af5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4BC6" w:rsidRPr="008F49DF" w:rsidRDefault="00C92FD8" w:rsidP="004D4BC6">
      <w:pPr>
        <w:pStyle w:val="af5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4517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58pt;height:230.25pt">
            <v:imagedata r:id="rId10" o:title="2"/>
          </v:shape>
        </w:pict>
      </w:r>
    </w:p>
    <w:p w:rsidR="00C22553" w:rsidRDefault="00642864" w:rsidP="004D4BC6">
      <w:pPr>
        <w:pStyle w:val="af5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642864" w:rsidRDefault="00642864" w:rsidP="004D4BC6">
      <w:pPr>
        <w:pStyle w:val="af5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2864" w:rsidRDefault="00642864" w:rsidP="004D4BC6">
      <w:pPr>
        <w:pStyle w:val="af5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2864" w:rsidRPr="008F49DF" w:rsidRDefault="00642864" w:rsidP="004D4BC6">
      <w:pPr>
        <w:pStyle w:val="af5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4D4BC6">
      <w:pPr>
        <w:pStyle w:val="af5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lastRenderedPageBreak/>
        <w:t xml:space="preserve">Положительные и отрицательные моменты использования </w:t>
      </w:r>
      <w:proofErr w:type="spellStart"/>
      <w:r w:rsidRPr="008F49DF">
        <w:rPr>
          <w:rFonts w:ascii="Times New Roman" w:hAnsi="Times New Roman" w:cs="Times New Roman"/>
          <w:bCs/>
          <w:sz w:val="24"/>
          <w:szCs w:val="24"/>
          <w:lang w:val="en-US"/>
        </w:rPr>
        <w:t>LearningApps</w:t>
      </w:r>
      <w:proofErr w:type="spellEnd"/>
    </w:p>
    <w:p w:rsidR="00C22553" w:rsidRPr="008F49DF" w:rsidRDefault="00C22553">
      <w:pPr>
        <w:pStyle w:val="af5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Ind w:w="250" w:type="dxa"/>
        <w:tblLook w:val="04A0"/>
      </w:tblPr>
      <w:tblGrid>
        <w:gridCol w:w="7486"/>
        <w:gridCol w:w="2828"/>
      </w:tblGrid>
      <w:tr w:rsidR="004D4BC6" w:rsidRPr="008F49DF">
        <w:tc>
          <w:tcPr>
            <w:tcW w:w="7513" w:type="dxa"/>
          </w:tcPr>
          <w:p w:rsidR="004D4BC6" w:rsidRPr="008F49DF" w:rsidRDefault="004D4BC6" w:rsidP="004D4BC6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Положительные моменты</w:t>
            </w:r>
          </w:p>
        </w:tc>
        <w:tc>
          <w:tcPr>
            <w:tcW w:w="2835" w:type="dxa"/>
          </w:tcPr>
          <w:p w:rsidR="004D4BC6" w:rsidRPr="008F49DF" w:rsidRDefault="004D4BC6" w:rsidP="004D4BC6">
            <w:pPr>
              <w:pStyle w:val="af5"/>
              <w:tabs>
                <w:tab w:val="left" w:pos="163"/>
                <w:tab w:val="left" w:pos="443"/>
              </w:tabs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Отрицательные моменты</w:t>
            </w:r>
          </w:p>
        </w:tc>
      </w:tr>
      <w:tr w:rsidR="00C22553" w:rsidRPr="008F49DF">
        <w:tc>
          <w:tcPr>
            <w:tcW w:w="7513" w:type="dxa"/>
          </w:tcPr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Русифицированная версия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Возможность использования уже созданных материалов другими педагогами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Широкий выбор типов заданий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Дружественный интерфейс, легкость использования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Привлекательность для учащихся </w:t>
            </w:r>
          </w:p>
        </w:tc>
        <w:tc>
          <w:tcPr>
            <w:tcW w:w="2835" w:type="dxa"/>
          </w:tcPr>
          <w:p w:rsidR="00C22553" w:rsidRPr="008F49DF" w:rsidRDefault="004D4BC6" w:rsidP="004D4BC6">
            <w:pPr>
              <w:pStyle w:val="af5"/>
              <w:tabs>
                <w:tab w:val="left" w:pos="163"/>
                <w:tab w:val="left" w:pos="443"/>
              </w:tabs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4BC6" w:rsidRPr="008F49DF" w:rsidRDefault="004D4BC6" w:rsidP="004D4BC6">
      <w:pPr>
        <w:tabs>
          <w:tab w:val="left" w:pos="426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C83682">
      <w:pPr>
        <w:tabs>
          <w:tab w:val="left" w:pos="426"/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Рассмотрим еще один сервис для разработки интерактивных ресурсов: </w:t>
      </w:r>
      <w:r w:rsidR="00720E80" w:rsidRPr="008F49DF">
        <w:rPr>
          <w:rFonts w:ascii="Times New Roman" w:hAnsi="Times New Roman" w:cs="Times New Roman"/>
          <w:sz w:val="24"/>
          <w:szCs w:val="24"/>
        </w:rPr>
        <w:t xml:space="preserve">игр, </w:t>
      </w:r>
      <w:r w:rsidRPr="008F49DF">
        <w:rPr>
          <w:rFonts w:ascii="Times New Roman" w:hAnsi="Times New Roman" w:cs="Times New Roman"/>
          <w:sz w:val="24"/>
          <w:szCs w:val="24"/>
        </w:rPr>
        <w:t xml:space="preserve">презентаций, </w:t>
      </w:r>
      <w:r w:rsidR="00642864">
        <w:rPr>
          <w:rFonts w:ascii="Times New Roman" w:hAnsi="Times New Roman" w:cs="Times New Roman"/>
          <w:sz w:val="24"/>
          <w:szCs w:val="24"/>
        </w:rPr>
        <w:t>плакатов, календарей</w:t>
      </w:r>
      <w:r w:rsidR="00C83682" w:rsidRPr="008F49DF">
        <w:rPr>
          <w:rFonts w:ascii="Times New Roman" w:hAnsi="Times New Roman" w:cs="Times New Roman"/>
          <w:sz w:val="24"/>
          <w:szCs w:val="24"/>
        </w:rPr>
        <w:t>:</w:t>
      </w:r>
      <w:r w:rsidRPr="008F49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49DF">
        <w:rPr>
          <w:rFonts w:ascii="Times New Roman" w:hAnsi="Times New Roman" w:cs="Times New Roman"/>
          <w:sz w:val="24"/>
          <w:szCs w:val="24"/>
          <w:lang w:val="en-US"/>
        </w:rPr>
        <w:t>Genially</w:t>
      </w:r>
      <w:r w:rsidRPr="008F49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4BC6" w:rsidRPr="008F49DF">
        <w:rPr>
          <w:rFonts w:ascii="Times New Roman" w:hAnsi="Times New Roman" w:cs="Times New Roman"/>
          <w:sz w:val="24"/>
          <w:szCs w:val="24"/>
        </w:rPr>
        <w:t xml:space="preserve"> 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>Работа в данном сервисе предполагает использование различных шаблонов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для создания ресурсов, большой выбор и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>нтерактивности. Интерактивность дает возможность создавать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комментарии к объектам, открывать всплывающие окна, 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>устанавливать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гиперссылки на слайды </w:t>
      </w:r>
      <w:r w:rsidR="00720E80" w:rsidRPr="008F49DF">
        <w:rPr>
          <w:rFonts w:ascii="Times New Roman" w:hAnsi="Times New Roman" w:cs="Times New Roman"/>
          <w:color w:val="212121"/>
          <w:sz w:val="24"/>
          <w:szCs w:val="24"/>
        </w:rPr>
        <w:t>презентации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и внешние ресурсы.</w:t>
      </w:r>
      <w:r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Т.е. существует возможность созда</w:t>
      </w:r>
      <w:r w:rsidR="00720E80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ния на одном слайде целого</w:t>
      </w:r>
      <w:r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ряд</w:t>
      </w:r>
      <w:r w:rsidR="00720E80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а</w:t>
      </w:r>
      <w:r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интерак</w:t>
      </w:r>
      <w:r w:rsidR="00C83682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тивных</w:t>
      </w:r>
      <w:r w:rsidR="00720E80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объектов</w:t>
      </w:r>
      <w:r w:rsidR="00C83682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, с помощью которых</w:t>
      </w:r>
      <w:r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могут появляться и исчезать тек</w:t>
      </w:r>
      <w:r w:rsidR="00720E80"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ст, изображение, видео, анимация</w:t>
      </w:r>
      <w:r w:rsidRPr="008F49D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.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Еще один важный момент. В данном сервисе можно использовать задания, созданные в </w:t>
      </w:r>
      <w:proofErr w:type="spellStart"/>
      <w:r w:rsidRPr="008F49DF">
        <w:rPr>
          <w:rFonts w:ascii="Times New Roman" w:hAnsi="Times New Roman" w:cs="Times New Roman"/>
          <w:color w:val="212121"/>
          <w:sz w:val="24"/>
          <w:szCs w:val="24"/>
          <w:lang w:val="en-US"/>
        </w:rPr>
        <w:t>LearningApps</w:t>
      </w:r>
      <w:proofErr w:type="spellEnd"/>
      <w:r w:rsidRPr="008F49DF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Дидактические игры могут создавать не только учителя, но и ученики. Данный процесс привлекает учащихся своей интерактивностью, способствует формированию положительного отношения к предмету, формированию умен</w:t>
      </w:r>
      <w:r w:rsidR="00720E80" w:rsidRPr="008F49DF">
        <w:rPr>
          <w:rFonts w:ascii="Times New Roman" w:hAnsi="Times New Roman" w:cs="Times New Roman"/>
          <w:color w:val="212121"/>
          <w:sz w:val="24"/>
          <w:szCs w:val="24"/>
        </w:rPr>
        <w:t>ий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через игру.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>На рисунках</w:t>
      </w:r>
      <w:r w:rsidR="00642864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>5,6</w:t>
      </w:r>
      <w:r w:rsidR="00642864">
        <w:rPr>
          <w:rFonts w:ascii="Times New Roman" w:hAnsi="Times New Roman" w:cs="Times New Roman"/>
          <w:color w:val="212121"/>
          <w:sz w:val="24"/>
          <w:szCs w:val="24"/>
        </w:rPr>
        <w:t>,7</w:t>
      </w:r>
      <w:r w:rsidR="00C83682"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представлена интерактивная презентация</w:t>
      </w: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 урока по теме «Решение задач с помощью уравнений». </w:t>
      </w:r>
    </w:p>
    <w:p w:rsidR="00C83682" w:rsidRPr="008F49DF" w:rsidRDefault="00C92FD8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 w:rsidRPr="00944517">
        <w:rPr>
          <w:rFonts w:ascii="Times New Roman" w:hAnsi="Times New Roman" w:cs="Times New Roman"/>
          <w:color w:val="212121"/>
          <w:sz w:val="24"/>
          <w:szCs w:val="24"/>
        </w:rPr>
        <w:pict>
          <v:shape id="_x0000_i1029" type="#_x0000_t75" style="width:255.75pt;height:198pt">
            <v:imagedata r:id="rId11" o:title="111111111111111"/>
          </v:shape>
        </w:pict>
      </w:r>
    </w:p>
    <w:p w:rsidR="00C83682" w:rsidRPr="008F49DF" w:rsidRDefault="00642864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Рис.5</w:t>
      </w:r>
    </w:p>
    <w:p w:rsidR="00C83682" w:rsidRPr="008F49DF" w:rsidRDefault="00C83682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</w:p>
    <w:p w:rsidR="00C83682" w:rsidRPr="008F49DF" w:rsidRDefault="00C92FD8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 w:rsidRPr="00944517">
        <w:rPr>
          <w:rFonts w:ascii="Times New Roman" w:hAnsi="Times New Roman" w:cs="Times New Roman"/>
          <w:color w:val="212121"/>
          <w:sz w:val="24"/>
          <w:szCs w:val="24"/>
        </w:rPr>
        <w:lastRenderedPageBreak/>
        <w:pict>
          <v:shape id="_x0000_i1030" type="#_x0000_t75" style="width:318pt;height:177.75pt">
            <v:imagedata r:id="rId12" o:title="002"/>
          </v:shape>
        </w:pict>
      </w:r>
    </w:p>
    <w:p w:rsidR="00C83682" w:rsidRPr="008F49DF" w:rsidRDefault="00642864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Рис. 6</w:t>
      </w:r>
    </w:p>
    <w:p w:rsidR="00C83682" w:rsidRPr="008F49DF" w:rsidRDefault="00C92FD8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 w:rsidRPr="00944517">
        <w:rPr>
          <w:rFonts w:ascii="Times New Roman" w:hAnsi="Times New Roman" w:cs="Times New Roman"/>
          <w:color w:val="212121"/>
          <w:sz w:val="24"/>
          <w:szCs w:val="24"/>
        </w:rPr>
        <w:pict>
          <v:shape id="_x0000_i1031" type="#_x0000_t75" style="width:252pt;height:223.5pt">
            <v:imagedata r:id="rId13" o:title="003"/>
          </v:shape>
        </w:pict>
      </w:r>
    </w:p>
    <w:p w:rsidR="00C83682" w:rsidRPr="008F49DF" w:rsidRDefault="00C83682" w:rsidP="00C83682">
      <w:pPr>
        <w:tabs>
          <w:tab w:val="left" w:pos="426"/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 w:rsidRPr="008F49DF">
        <w:rPr>
          <w:rFonts w:ascii="Times New Roman" w:hAnsi="Times New Roman" w:cs="Times New Roman"/>
          <w:color w:val="212121"/>
          <w:sz w:val="24"/>
          <w:szCs w:val="24"/>
        </w:rPr>
        <w:t xml:space="preserve">Рис. </w:t>
      </w:r>
      <w:r w:rsidR="00642864">
        <w:rPr>
          <w:rFonts w:ascii="Times New Roman" w:hAnsi="Times New Roman" w:cs="Times New Roman"/>
          <w:color w:val="212121"/>
          <w:sz w:val="24"/>
          <w:szCs w:val="24"/>
        </w:rPr>
        <w:t>7</w:t>
      </w:r>
    </w:p>
    <w:p w:rsidR="00C22553" w:rsidRPr="008F49DF" w:rsidRDefault="00336D2C" w:rsidP="00FD3F3B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 xml:space="preserve">Положительные и отрицательные моменты использования </w:t>
      </w:r>
      <w:r w:rsidRPr="008F49DF">
        <w:rPr>
          <w:rFonts w:ascii="Times New Roman" w:hAnsi="Times New Roman" w:cs="Times New Roman"/>
          <w:bCs/>
          <w:sz w:val="24"/>
          <w:szCs w:val="24"/>
          <w:lang w:val="en-US"/>
        </w:rPr>
        <w:t>Genially</w:t>
      </w:r>
    </w:p>
    <w:tbl>
      <w:tblPr>
        <w:tblStyle w:val="af6"/>
        <w:tblW w:w="0" w:type="auto"/>
        <w:tblInd w:w="250" w:type="dxa"/>
        <w:tblLook w:val="04A0"/>
      </w:tblPr>
      <w:tblGrid>
        <w:gridCol w:w="5232"/>
        <w:gridCol w:w="5082"/>
      </w:tblGrid>
      <w:tr w:rsidR="00C83682" w:rsidRPr="008F49DF">
        <w:tc>
          <w:tcPr>
            <w:tcW w:w="5245" w:type="dxa"/>
          </w:tcPr>
          <w:p w:rsidR="00C83682" w:rsidRPr="008F49DF" w:rsidRDefault="00C83682" w:rsidP="00C83682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Положительные моменты</w:t>
            </w:r>
          </w:p>
        </w:tc>
        <w:tc>
          <w:tcPr>
            <w:tcW w:w="5103" w:type="dxa"/>
          </w:tcPr>
          <w:p w:rsidR="00C83682" w:rsidRPr="008F49DF" w:rsidRDefault="00C83682" w:rsidP="00C83682">
            <w:pPr>
              <w:pStyle w:val="af5"/>
              <w:tabs>
                <w:tab w:val="left" w:pos="163"/>
                <w:tab w:val="left" w:pos="443"/>
              </w:tabs>
              <w:ind w:lef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Отрицательные моменты</w:t>
            </w:r>
          </w:p>
        </w:tc>
      </w:tr>
      <w:tr w:rsidR="00C22553" w:rsidRPr="008F49DF">
        <w:tc>
          <w:tcPr>
            <w:tcW w:w="5245" w:type="dxa"/>
          </w:tcPr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Широкий выбор типов заданий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Привлекательность для учащихся</w:t>
            </w:r>
          </w:p>
          <w:p w:rsidR="00C22553" w:rsidRPr="008F49DF" w:rsidRDefault="00336D2C">
            <w:pPr>
              <w:pStyle w:val="af5"/>
              <w:numPr>
                <w:ilvl w:val="0"/>
                <w:numId w:val="2"/>
              </w:numPr>
              <w:tabs>
                <w:tab w:val="clear" w:pos="720"/>
                <w:tab w:val="left" w:pos="709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Интерактивность</w:t>
            </w:r>
          </w:p>
        </w:tc>
        <w:tc>
          <w:tcPr>
            <w:tcW w:w="5103" w:type="dxa"/>
          </w:tcPr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Время для подготовки материалов</w:t>
            </w:r>
            <w:r w:rsidRPr="008F49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Англоязычная версия</w:t>
            </w:r>
          </w:p>
          <w:p w:rsidR="00C22553" w:rsidRPr="008F49DF" w:rsidRDefault="00336D2C">
            <w:pPr>
              <w:pStyle w:val="af5"/>
              <w:numPr>
                <w:ilvl w:val="0"/>
                <w:numId w:val="5"/>
              </w:numPr>
              <w:tabs>
                <w:tab w:val="clear" w:pos="720"/>
                <w:tab w:val="left" w:pos="163"/>
                <w:tab w:val="left" w:pos="443"/>
              </w:tabs>
              <w:spacing w:after="200" w:line="276" w:lineRule="auto"/>
              <w:ind w:left="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DF">
              <w:rPr>
                <w:rFonts w:ascii="Times New Roman" w:hAnsi="Times New Roman" w:cs="Times New Roman"/>
                <w:sz w:val="24"/>
                <w:szCs w:val="24"/>
              </w:rPr>
              <w:t>Ограниченность бесплатной версии</w:t>
            </w:r>
          </w:p>
        </w:tc>
      </w:tr>
    </w:tbl>
    <w:p w:rsidR="00642864" w:rsidRDefault="00642864" w:rsidP="00FD3F3B">
      <w:pPr>
        <w:tabs>
          <w:tab w:val="left" w:pos="426"/>
          <w:tab w:val="left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22553" w:rsidRPr="008F49DF" w:rsidRDefault="00336D2C" w:rsidP="00FD3F3B">
      <w:pPr>
        <w:tabs>
          <w:tab w:val="left" w:pos="426"/>
          <w:tab w:val="left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F49DF">
        <w:rPr>
          <w:rFonts w:ascii="Times New Roman" w:hAnsi="Times New Roman" w:cs="Times New Roman"/>
          <w:sz w:val="24"/>
          <w:szCs w:val="24"/>
        </w:rPr>
        <w:t>Рассмотренные инструменты позволяют не только успешно организовать дистанционное обучение, но и способствуют формированию познавательного интереса учащихся.</w:t>
      </w:r>
    </w:p>
    <w:p w:rsidR="00C22553" w:rsidRPr="008F49DF" w:rsidRDefault="00C22553" w:rsidP="0035567E">
      <w:pPr>
        <w:pStyle w:val="af5"/>
        <w:tabs>
          <w:tab w:val="left" w:pos="426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C22553" w:rsidRPr="008F49DF" w:rsidSect="00642864">
      <w:footerReference w:type="default" r:id="rId14"/>
      <w:pgSz w:w="11906" w:h="16838"/>
      <w:pgMar w:top="567" w:right="707" w:bottom="567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0A9" w:rsidRDefault="00C860A9">
      <w:pPr>
        <w:spacing w:after="0" w:line="240" w:lineRule="auto"/>
      </w:pPr>
      <w:r>
        <w:separator/>
      </w:r>
    </w:p>
  </w:endnote>
  <w:endnote w:type="continuationSeparator" w:id="0">
    <w:p w:rsidR="00C860A9" w:rsidRDefault="00C86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98626"/>
      <w:docPartObj>
        <w:docPartGallery w:val="Page Numbers (Bottom of Page)"/>
        <w:docPartUnique/>
      </w:docPartObj>
    </w:sdtPr>
    <w:sdtContent>
      <w:p w:rsidR="00642864" w:rsidRDefault="00944517">
        <w:pPr>
          <w:pStyle w:val="afb"/>
          <w:jc w:val="center"/>
        </w:pPr>
        <w:fldSimple w:instr=" PAGE   \* MERGEFORMAT ">
          <w:r w:rsidR="00C92FD8">
            <w:rPr>
              <w:noProof/>
            </w:rPr>
            <w:t>1</w:t>
          </w:r>
        </w:fldSimple>
      </w:p>
    </w:sdtContent>
  </w:sdt>
  <w:p w:rsidR="00642864" w:rsidRDefault="00642864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0A9" w:rsidRDefault="00C860A9">
      <w:pPr>
        <w:spacing w:after="0" w:line="240" w:lineRule="auto"/>
      </w:pPr>
      <w:r>
        <w:separator/>
      </w:r>
    </w:p>
  </w:footnote>
  <w:footnote w:type="continuationSeparator" w:id="0">
    <w:p w:rsidR="00C860A9" w:rsidRDefault="00C86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86F"/>
    <w:multiLevelType w:val="hybridMultilevel"/>
    <w:tmpl w:val="CF94D644"/>
    <w:lvl w:ilvl="0" w:tplc="910A9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C14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F0626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C24C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8A96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CF95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98FF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2C2D8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8C213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0D6409"/>
    <w:multiLevelType w:val="hybridMultilevel"/>
    <w:tmpl w:val="03B6AC02"/>
    <w:lvl w:ilvl="0" w:tplc="487AD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45C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9A4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F819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160DC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4AE46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C67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BCCCD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06137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1214AFD"/>
    <w:multiLevelType w:val="hybridMultilevel"/>
    <w:tmpl w:val="16062F2A"/>
    <w:lvl w:ilvl="0" w:tplc="B5842A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47B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2AFEB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2ED0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FA5AB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56AFE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549E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E41F1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F4860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3514CEF"/>
    <w:multiLevelType w:val="hybridMultilevel"/>
    <w:tmpl w:val="7908BB46"/>
    <w:lvl w:ilvl="0" w:tplc="E5CC52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7B247CE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4C5822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5E1F50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12638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5A5F0C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3E64E4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A4344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AA830E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0FC0959"/>
    <w:multiLevelType w:val="hybridMultilevel"/>
    <w:tmpl w:val="BA7EFA70"/>
    <w:lvl w:ilvl="0" w:tplc="26F29B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1C625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A25680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BA0466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E88F3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065BE2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F8CD44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E0691E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D48448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4755D1A"/>
    <w:multiLevelType w:val="hybridMultilevel"/>
    <w:tmpl w:val="130AD39C"/>
    <w:lvl w:ilvl="0" w:tplc="9912D7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1AC5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3CAD8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8FA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B092C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04277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C62D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62172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1A03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8A09F6"/>
    <w:multiLevelType w:val="hybridMultilevel"/>
    <w:tmpl w:val="81AC430C"/>
    <w:lvl w:ilvl="0" w:tplc="88FC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E6BD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C3D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60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5CEAF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80A9E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1CBE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4B2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3CCBD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5600FAC"/>
    <w:multiLevelType w:val="hybridMultilevel"/>
    <w:tmpl w:val="E88CC8D4"/>
    <w:lvl w:ilvl="0" w:tplc="F7D2DB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2F5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60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8E10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6212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80E47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E2F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04120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90E8E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E93432"/>
    <w:multiLevelType w:val="hybridMultilevel"/>
    <w:tmpl w:val="25AA5B9C"/>
    <w:lvl w:ilvl="0" w:tplc="D65656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E006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236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D820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6AD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E83BC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4898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A2235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6B84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3F61F14"/>
    <w:multiLevelType w:val="hybridMultilevel"/>
    <w:tmpl w:val="F3FE1DA2"/>
    <w:lvl w:ilvl="0" w:tplc="2B2A5B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2406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0E721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CE0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E268C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7634D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CAD4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E5CB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2ED09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5EF4DC6"/>
    <w:multiLevelType w:val="hybridMultilevel"/>
    <w:tmpl w:val="D7C43AC6"/>
    <w:lvl w:ilvl="0" w:tplc="4D24A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8EAB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2AC5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BA2E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42901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C09C5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C6E6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2126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4FCA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6342F28"/>
    <w:multiLevelType w:val="hybridMultilevel"/>
    <w:tmpl w:val="FC10903A"/>
    <w:lvl w:ilvl="0" w:tplc="A1E098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3E32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E8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10D9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F88C3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E84B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222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EC36E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3C45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83E6EA7"/>
    <w:multiLevelType w:val="hybridMultilevel"/>
    <w:tmpl w:val="BD88B470"/>
    <w:lvl w:ilvl="0" w:tplc="9A9CE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2A51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3860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26F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FA51F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3E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AA2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98FC7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FA837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E9F0EDA"/>
    <w:multiLevelType w:val="hybridMultilevel"/>
    <w:tmpl w:val="0C7EAC84"/>
    <w:lvl w:ilvl="0" w:tplc="F1E0D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2662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FACDC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088F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2A81F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837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2E2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8EF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EA2C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39C7270"/>
    <w:multiLevelType w:val="hybridMultilevel"/>
    <w:tmpl w:val="055E4398"/>
    <w:lvl w:ilvl="0" w:tplc="6FF0D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C05E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CE906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70AD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48E9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E801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5815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82B1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5AF4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B105760"/>
    <w:multiLevelType w:val="hybridMultilevel"/>
    <w:tmpl w:val="8D1C1194"/>
    <w:lvl w:ilvl="0" w:tplc="AC7E0B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A4EEABD6">
      <w:start w:val="1"/>
      <w:numFmt w:val="lowerLetter"/>
      <w:lvlText w:val="%2."/>
      <w:lvlJc w:val="left"/>
      <w:pPr>
        <w:ind w:left="1440" w:hanging="360"/>
      </w:pPr>
    </w:lvl>
    <w:lvl w:ilvl="2" w:tplc="DDCA4C48">
      <w:start w:val="1"/>
      <w:numFmt w:val="lowerRoman"/>
      <w:lvlText w:val="%3."/>
      <w:lvlJc w:val="right"/>
      <w:pPr>
        <w:ind w:left="2160" w:hanging="180"/>
      </w:pPr>
    </w:lvl>
    <w:lvl w:ilvl="3" w:tplc="F4CE2216">
      <w:start w:val="1"/>
      <w:numFmt w:val="decimal"/>
      <w:lvlText w:val="%4."/>
      <w:lvlJc w:val="left"/>
      <w:pPr>
        <w:ind w:left="2880" w:hanging="360"/>
      </w:pPr>
    </w:lvl>
    <w:lvl w:ilvl="4" w:tplc="F4608B50">
      <w:start w:val="1"/>
      <w:numFmt w:val="lowerLetter"/>
      <w:lvlText w:val="%5."/>
      <w:lvlJc w:val="left"/>
      <w:pPr>
        <w:ind w:left="3600" w:hanging="360"/>
      </w:pPr>
    </w:lvl>
    <w:lvl w:ilvl="5" w:tplc="21F4D0AC">
      <w:start w:val="1"/>
      <w:numFmt w:val="lowerRoman"/>
      <w:lvlText w:val="%6."/>
      <w:lvlJc w:val="right"/>
      <w:pPr>
        <w:ind w:left="4320" w:hanging="180"/>
      </w:pPr>
    </w:lvl>
    <w:lvl w:ilvl="6" w:tplc="03E0074C">
      <w:start w:val="1"/>
      <w:numFmt w:val="decimal"/>
      <w:lvlText w:val="%7."/>
      <w:lvlJc w:val="left"/>
      <w:pPr>
        <w:ind w:left="5040" w:hanging="360"/>
      </w:pPr>
    </w:lvl>
    <w:lvl w:ilvl="7" w:tplc="5C1ACDD6">
      <w:start w:val="1"/>
      <w:numFmt w:val="lowerLetter"/>
      <w:lvlText w:val="%8."/>
      <w:lvlJc w:val="left"/>
      <w:pPr>
        <w:ind w:left="5760" w:hanging="360"/>
      </w:pPr>
    </w:lvl>
    <w:lvl w:ilvl="8" w:tplc="FF56217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54C08"/>
    <w:multiLevelType w:val="hybridMultilevel"/>
    <w:tmpl w:val="41282CB0"/>
    <w:lvl w:ilvl="0" w:tplc="E6306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6A4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20E4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6E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4FB9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92FD5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948C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7AD04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82420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03A1859"/>
    <w:multiLevelType w:val="hybridMultilevel"/>
    <w:tmpl w:val="9F52BF28"/>
    <w:lvl w:ilvl="0" w:tplc="E75C38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429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C218D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9007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227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12AD2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A616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AC2C5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B8B4B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5270AE3"/>
    <w:multiLevelType w:val="hybridMultilevel"/>
    <w:tmpl w:val="C3004FCA"/>
    <w:lvl w:ilvl="0" w:tplc="914A4A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3AEF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82920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522A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85C1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728F1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DEE2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FC0C8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AA421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6A00202"/>
    <w:multiLevelType w:val="hybridMultilevel"/>
    <w:tmpl w:val="8F1814BA"/>
    <w:lvl w:ilvl="0" w:tplc="7474F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F478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444C3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9EAA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3CE9D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38E3B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A9F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B4829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2E0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9FA194A"/>
    <w:multiLevelType w:val="hybridMultilevel"/>
    <w:tmpl w:val="E188B8F0"/>
    <w:lvl w:ilvl="0" w:tplc="689ECE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4ACC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566B5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3CBE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21FF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CC00F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5CF4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8D2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84D1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0E45CEF"/>
    <w:multiLevelType w:val="hybridMultilevel"/>
    <w:tmpl w:val="2AC64DA4"/>
    <w:lvl w:ilvl="0" w:tplc="E38C35A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D05004FE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124898C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64D6E8E0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605E5A9C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8B1C25C0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78D4E458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83B2C908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B4F47CB4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64705B68"/>
    <w:multiLevelType w:val="hybridMultilevel"/>
    <w:tmpl w:val="FA1C9DA0"/>
    <w:lvl w:ilvl="0" w:tplc="8446D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D4D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68D7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84AC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E611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F8205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0ACC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6E7B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3AD36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C622BBC"/>
    <w:multiLevelType w:val="hybridMultilevel"/>
    <w:tmpl w:val="21F8AF60"/>
    <w:lvl w:ilvl="0" w:tplc="8DCE9D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1CFC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1EE5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CCA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6FE6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D46B4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869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EAE54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E398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1BA2BC0"/>
    <w:multiLevelType w:val="hybridMultilevel"/>
    <w:tmpl w:val="203AC288"/>
    <w:lvl w:ilvl="0" w:tplc="5FD60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1665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1A156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E6A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A09F1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82B2D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F62D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FC773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64C4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4750655"/>
    <w:multiLevelType w:val="hybridMultilevel"/>
    <w:tmpl w:val="4E22F32C"/>
    <w:lvl w:ilvl="0" w:tplc="995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8ACE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0264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AC81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9EBB9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3222E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AAA7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20C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4636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7E26968"/>
    <w:multiLevelType w:val="hybridMultilevel"/>
    <w:tmpl w:val="149018B0"/>
    <w:lvl w:ilvl="0" w:tplc="965851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E8DAA98E">
      <w:start w:val="1"/>
      <w:numFmt w:val="lowerLetter"/>
      <w:lvlText w:val="%2."/>
      <w:lvlJc w:val="left"/>
      <w:pPr>
        <w:ind w:left="1440" w:hanging="360"/>
      </w:pPr>
    </w:lvl>
    <w:lvl w:ilvl="2" w:tplc="296A48F6">
      <w:start w:val="1"/>
      <w:numFmt w:val="lowerRoman"/>
      <w:lvlText w:val="%3."/>
      <w:lvlJc w:val="right"/>
      <w:pPr>
        <w:ind w:left="2160" w:hanging="180"/>
      </w:pPr>
    </w:lvl>
    <w:lvl w:ilvl="3" w:tplc="86D04E6C">
      <w:start w:val="1"/>
      <w:numFmt w:val="decimal"/>
      <w:lvlText w:val="%4."/>
      <w:lvlJc w:val="left"/>
      <w:pPr>
        <w:ind w:left="2880" w:hanging="360"/>
      </w:pPr>
    </w:lvl>
    <w:lvl w:ilvl="4" w:tplc="0462A09A">
      <w:start w:val="1"/>
      <w:numFmt w:val="lowerLetter"/>
      <w:lvlText w:val="%5."/>
      <w:lvlJc w:val="left"/>
      <w:pPr>
        <w:ind w:left="3600" w:hanging="360"/>
      </w:pPr>
    </w:lvl>
    <w:lvl w:ilvl="5" w:tplc="B3D20F34">
      <w:start w:val="1"/>
      <w:numFmt w:val="lowerRoman"/>
      <w:lvlText w:val="%6."/>
      <w:lvlJc w:val="right"/>
      <w:pPr>
        <w:ind w:left="4320" w:hanging="180"/>
      </w:pPr>
    </w:lvl>
    <w:lvl w:ilvl="6" w:tplc="B5DAF5D8">
      <w:start w:val="1"/>
      <w:numFmt w:val="decimal"/>
      <w:lvlText w:val="%7."/>
      <w:lvlJc w:val="left"/>
      <w:pPr>
        <w:ind w:left="5040" w:hanging="360"/>
      </w:pPr>
    </w:lvl>
    <w:lvl w:ilvl="7" w:tplc="F2FEA0F0">
      <w:start w:val="1"/>
      <w:numFmt w:val="lowerLetter"/>
      <w:lvlText w:val="%8."/>
      <w:lvlJc w:val="left"/>
      <w:pPr>
        <w:ind w:left="5760" w:hanging="360"/>
      </w:pPr>
    </w:lvl>
    <w:lvl w:ilvl="8" w:tplc="9A48516E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54FE1"/>
    <w:multiLevelType w:val="hybridMultilevel"/>
    <w:tmpl w:val="67BCF6D2"/>
    <w:lvl w:ilvl="0" w:tplc="733423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B815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02F4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289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5CD3E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38E00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AC65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8DE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388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1"/>
  </w:num>
  <w:num w:numId="5">
    <w:abstractNumId w:val="12"/>
  </w:num>
  <w:num w:numId="6">
    <w:abstractNumId w:val="24"/>
  </w:num>
  <w:num w:numId="7">
    <w:abstractNumId w:val="13"/>
  </w:num>
  <w:num w:numId="8">
    <w:abstractNumId w:val="4"/>
  </w:num>
  <w:num w:numId="9">
    <w:abstractNumId w:val="19"/>
  </w:num>
  <w:num w:numId="10">
    <w:abstractNumId w:val="27"/>
  </w:num>
  <w:num w:numId="11">
    <w:abstractNumId w:val="8"/>
  </w:num>
  <w:num w:numId="12">
    <w:abstractNumId w:val="0"/>
  </w:num>
  <w:num w:numId="13">
    <w:abstractNumId w:val="25"/>
  </w:num>
  <w:num w:numId="14">
    <w:abstractNumId w:val="21"/>
  </w:num>
  <w:num w:numId="15">
    <w:abstractNumId w:val="3"/>
  </w:num>
  <w:num w:numId="16">
    <w:abstractNumId w:val="15"/>
  </w:num>
  <w:num w:numId="17">
    <w:abstractNumId w:val="17"/>
  </w:num>
  <w:num w:numId="18">
    <w:abstractNumId w:val="5"/>
  </w:num>
  <w:num w:numId="19">
    <w:abstractNumId w:val="2"/>
  </w:num>
  <w:num w:numId="20">
    <w:abstractNumId w:val="10"/>
  </w:num>
  <w:num w:numId="21">
    <w:abstractNumId w:val="23"/>
  </w:num>
  <w:num w:numId="22">
    <w:abstractNumId w:val="16"/>
  </w:num>
  <w:num w:numId="23">
    <w:abstractNumId w:val="9"/>
  </w:num>
  <w:num w:numId="24">
    <w:abstractNumId w:val="6"/>
  </w:num>
  <w:num w:numId="25">
    <w:abstractNumId w:val="20"/>
  </w:num>
  <w:num w:numId="26">
    <w:abstractNumId w:val="22"/>
  </w:num>
  <w:num w:numId="27">
    <w:abstractNumId w:val="7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553"/>
    <w:rsid w:val="00336D2C"/>
    <w:rsid w:val="0035567E"/>
    <w:rsid w:val="004D4BC6"/>
    <w:rsid w:val="00642864"/>
    <w:rsid w:val="00720E80"/>
    <w:rsid w:val="008F49DF"/>
    <w:rsid w:val="00944517"/>
    <w:rsid w:val="00C22553"/>
    <w:rsid w:val="00C83682"/>
    <w:rsid w:val="00C860A9"/>
    <w:rsid w:val="00C92FD8"/>
    <w:rsid w:val="00FD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C2255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C2255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C2255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C2255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C2255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C2255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C2255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C2255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C2255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C2255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C2255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C2255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C2255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C2255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C2255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C2255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C2255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C22553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C22553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C22553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2255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C22553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2255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2255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C2255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C2255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C2255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C2255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C22553"/>
  </w:style>
  <w:style w:type="paragraph" w:customStyle="1" w:styleId="Footer">
    <w:name w:val="Footer"/>
    <w:basedOn w:val="a"/>
    <w:link w:val="CaptionChar"/>
    <w:uiPriority w:val="99"/>
    <w:unhideWhenUsed/>
    <w:rsid w:val="00C2255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C2255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C2255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C22553"/>
  </w:style>
  <w:style w:type="table" w:customStyle="1" w:styleId="TableGridLight">
    <w:name w:val="Table Grid Light"/>
    <w:basedOn w:val="a1"/>
    <w:uiPriority w:val="59"/>
    <w:rsid w:val="00C2255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C2255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C22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2255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225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C22553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C22553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C22553"/>
    <w:rPr>
      <w:sz w:val="18"/>
    </w:rPr>
  </w:style>
  <w:style w:type="character" w:styleId="ad">
    <w:name w:val="footnote reference"/>
    <w:basedOn w:val="a0"/>
    <w:uiPriority w:val="99"/>
    <w:unhideWhenUsed/>
    <w:rsid w:val="00C2255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C22553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C22553"/>
    <w:rPr>
      <w:sz w:val="20"/>
    </w:rPr>
  </w:style>
  <w:style w:type="character" w:styleId="af0">
    <w:name w:val="endnote reference"/>
    <w:basedOn w:val="a0"/>
    <w:uiPriority w:val="99"/>
    <w:semiHidden/>
    <w:unhideWhenUsed/>
    <w:rsid w:val="00C2255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C22553"/>
    <w:pPr>
      <w:spacing w:after="57"/>
    </w:pPr>
  </w:style>
  <w:style w:type="paragraph" w:styleId="21">
    <w:name w:val="toc 2"/>
    <w:basedOn w:val="a"/>
    <w:next w:val="a"/>
    <w:uiPriority w:val="39"/>
    <w:unhideWhenUsed/>
    <w:rsid w:val="00C2255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C2255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C2255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C2255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C2255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C2255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C2255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C22553"/>
    <w:pPr>
      <w:spacing w:after="57"/>
      <w:ind w:left="2268"/>
    </w:pPr>
  </w:style>
  <w:style w:type="paragraph" w:styleId="af1">
    <w:name w:val="TOC Heading"/>
    <w:uiPriority w:val="39"/>
    <w:unhideWhenUsed/>
    <w:rsid w:val="00C22553"/>
  </w:style>
  <w:style w:type="paragraph" w:styleId="af2">
    <w:name w:val="table of figures"/>
    <w:basedOn w:val="a"/>
    <w:next w:val="a"/>
    <w:uiPriority w:val="99"/>
    <w:unhideWhenUsed/>
    <w:rsid w:val="00C22553"/>
    <w:pPr>
      <w:spacing w:after="0"/>
    </w:pPr>
  </w:style>
  <w:style w:type="paragraph" w:styleId="af3">
    <w:name w:val="Balloon Text"/>
    <w:basedOn w:val="a"/>
    <w:link w:val="af4"/>
    <w:uiPriority w:val="99"/>
    <w:semiHidden/>
    <w:unhideWhenUsed/>
    <w:rsid w:val="00C2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22553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C22553"/>
    <w:pPr>
      <w:ind w:left="720"/>
      <w:contextualSpacing/>
    </w:pPr>
  </w:style>
  <w:style w:type="table" w:styleId="af6">
    <w:name w:val="Table Grid"/>
    <w:basedOn w:val="a1"/>
    <w:uiPriority w:val="59"/>
    <w:rsid w:val="00C2255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C2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C22553"/>
    <w:rPr>
      <w:b/>
      <w:bCs/>
    </w:rPr>
  </w:style>
  <w:style w:type="paragraph" w:styleId="af9">
    <w:name w:val="header"/>
    <w:basedOn w:val="a"/>
    <w:link w:val="afa"/>
    <w:uiPriority w:val="99"/>
    <w:semiHidden/>
    <w:unhideWhenUsed/>
    <w:rsid w:val="0064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642864"/>
  </w:style>
  <w:style w:type="paragraph" w:styleId="afb">
    <w:name w:val="footer"/>
    <w:basedOn w:val="a"/>
    <w:link w:val="afc"/>
    <w:uiPriority w:val="99"/>
    <w:unhideWhenUsed/>
    <w:rsid w:val="0064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642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2021-11-18T11:13:00Z</dcterms:created>
  <dcterms:modified xsi:type="dcterms:W3CDTF">2022-03-31T11:31:00Z</dcterms:modified>
</cp:coreProperties>
</file>