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43" w:rsidRPr="00CF5EC5" w:rsidRDefault="008A5B3C" w:rsidP="00C92A0D">
      <w:pPr>
        <w:spacing w:after="0" w:line="240" w:lineRule="auto"/>
        <w:ind w:firstLine="709"/>
        <w:contextualSpacing/>
        <w:jc w:val="center"/>
        <w:rPr>
          <w:rFonts w:ascii="Times New Roman" w:hAnsi="Times New Roman" w:cs="Times New Roman"/>
          <w:sz w:val="24"/>
          <w:szCs w:val="24"/>
        </w:rPr>
      </w:pPr>
      <w:r w:rsidRPr="00CF5EC5">
        <w:rPr>
          <w:rFonts w:ascii="Times New Roman" w:hAnsi="Times New Roman" w:cs="Times New Roman"/>
          <w:sz w:val="24"/>
          <w:szCs w:val="24"/>
        </w:rPr>
        <w:t>Работу выполнила Чумакова А.А.</w:t>
      </w:r>
      <w:r w:rsidR="00592443" w:rsidRPr="00CF5EC5">
        <w:rPr>
          <w:rFonts w:ascii="Times New Roman" w:hAnsi="Times New Roman" w:cs="Times New Roman"/>
          <w:sz w:val="24"/>
          <w:szCs w:val="24"/>
        </w:rPr>
        <w:t xml:space="preserve">, </w:t>
      </w:r>
      <w:r w:rsidR="00592443" w:rsidRPr="00CF5EC5">
        <w:rPr>
          <w:rFonts w:ascii="Times New Roman" w:hAnsi="Times New Roman" w:cs="Times New Roman"/>
          <w:sz w:val="24"/>
          <w:szCs w:val="24"/>
          <w:lang w:val="en-US"/>
        </w:rPr>
        <w:t>IOZS</w:t>
      </w:r>
      <w:r w:rsidR="00767E76" w:rsidRPr="00CF5EC5">
        <w:rPr>
          <w:rFonts w:ascii="Times New Roman" w:hAnsi="Times New Roman" w:cs="Times New Roman"/>
          <w:sz w:val="24"/>
          <w:szCs w:val="24"/>
        </w:rPr>
        <w:t>-23</w:t>
      </w:r>
      <w:r w:rsidR="00592443" w:rsidRPr="00CF5EC5">
        <w:rPr>
          <w:rFonts w:ascii="Times New Roman" w:hAnsi="Times New Roman" w:cs="Times New Roman"/>
          <w:sz w:val="24"/>
          <w:szCs w:val="24"/>
        </w:rPr>
        <w:t>1.</w:t>
      </w:r>
    </w:p>
    <w:p w:rsidR="00767E76" w:rsidRDefault="007E185D" w:rsidP="00CF5EC5">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Тема</w:t>
      </w:r>
      <w:r w:rsidR="008A5B3C" w:rsidRPr="00CF5EC5">
        <w:rPr>
          <w:rFonts w:ascii="Times New Roman" w:hAnsi="Times New Roman" w:cs="Times New Roman"/>
          <w:sz w:val="24"/>
          <w:szCs w:val="24"/>
        </w:rPr>
        <w:t>: «</w:t>
      </w:r>
      <w:r w:rsidR="00767E76" w:rsidRPr="00CF5EC5">
        <w:rPr>
          <w:rFonts w:ascii="Times New Roman" w:hAnsi="Times New Roman" w:cs="Times New Roman"/>
          <w:sz w:val="24"/>
          <w:szCs w:val="24"/>
        </w:rPr>
        <w:t xml:space="preserve">Благородные» и </w:t>
      </w:r>
      <w:r>
        <w:rPr>
          <w:rFonts w:ascii="Times New Roman" w:hAnsi="Times New Roman" w:cs="Times New Roman"/>
          <w:sz w:val="24"/>
          <w:szCs w:val="24"/>
        </w:rPr>
        <w:t>«подлые»: социальная структура р</w:t>
      </w:r>
      <w:r w:rsidR="00767E76" w:rsidRPr="00CF5EC5">
        <w:rPr>
          <w:rFonts w:ascii="Times New Roman" w:hAnsi="Times New Roman" w:cs="Times New Roman"/>
          <w:sz w:val="24"/>
          <w:szCs w:val="24"/>
        </w:rPr>
        <w:t xml:space="preserve">оссийского общества второй половины 18 века.  </w:t>
      </w:r>
    </w:p>
    <w:p w:rsidR="000F2B0D" w:rsidRPr="00CF5EC5" w:rsidRDefault="000F2B0D" w:rsidP="00CF5EC5">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Класс: 8</w:t>
      </w:r>
    </w:p>
    <w:p w:rsidR="00767E76" w:rsidRPr="00CF5EC5" w:rsidRDefault="00767E76"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                                                                                                 Дата: _____________</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Цель: сформировать </w:t>
      </w:r>
      <w:proofErr w:type="gramStart"/>
      <w:r w:rsidR="007E185D" w:rsidRPr="00CF5EC5">
        <w:rPr>
          <w:rFonts w:ascii="Times New Roman" w:hAnsi="Times New Roman" w:cs="Times New Roman"/>
          <w:sz w:val="24"/>
          <w:szCs w:val="24"/>
        </w:rPr>
        <w:t>представления</w:t>
      </w:r>
      <w:proofErr w:type="gramEnd"/>
      <w:r w:rsidRPr="00CF5EC5">
        <w:rPr>
          <w:rFonts w:ascii="Times New Roman" w:hAnsi="Times New Roman" w:cs="Times New Roman"/>
          <w:sz w:val="24"/>
          <w:szCs w:val="24"/>
        </w:rPr>
        <w:t xml:space="preserve"> обучающихся о </w:t>
      </w:r>
      <w:r w:rsidR="00767E76" w:rsidRPr="00CF5EC5">
        <w:rPr>
          <w:rFonts w:ascii="Times New Roman" w:hAnsi="Times New Roman" w:cs="Times New Roman"/>
          <w:sz w:val="24"/>
          <w:szCs w:val="24"/>
        </w:rPr>
        <w:t>сословной структуре российского общества второй половины 18 века</w:t>
      </w:r>
      <w:r w:rsidRPr="00CF5EC5">
        <w:rPr>
          <w:rFonts w:ascii="Times New Roman" w:hAnsi="Times New Roman" w:cs="Times New Roman"/>
          <w:sz w:val="24"/>
          <w:szCs w:val="24"/>
        </w:rPr>
        <w:t>.</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Планируемые результаты: </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Предметные: </w:t>
      </w:r>
      <w:r w:rsidR="00767E76" w:rsidRPr="00CF5EC5">
        <w:rPr>
          <w:rFonts w:ascii="Times New Roman" w:hAnsi="Times New Roman" w:cs="Times New Roman"/>
          <w:sz w:val="24"/>
          <w:szCs w:val="24"/>
        </w:rPr>
        <w:t>раскрыть характерные существенные черты сословия, познакомиться с жизнью и бытом разных сословий; работа над понятиями «сословие», «жалованная грамота»</w:t>
      </w:r>
      <w:r w:rsidR="007E185D">
        <w:rPr>
          <w:rFonts w:ascii="Times New Roman" w:hAnsi="Times New Roman" w:cs="Times New Roman"/>
          <w:sz w:val="24"/>
          <w:szCs w:val="24"/>
        </w:rPr>
        <w:t>, «золотой век»</w:t>
      </w:r>
      <w:r w:rsidR="00767E76" w:rsidRPr="00CF5EC5">
        <w:rPr>
          <w:rFonts w:ascii="Times New Roman" w:hAnsi="Times New Roman" w:cs="Times New Roman"/>
          <w:sz w:val="24"/>
          <w:szCs w:val="24"/>
        </w:rPr>
        <w:t xml:space="preserve">; </w:t>
      </w:r>
      <w:r w:rsidRPr="00CF5EC5">
        <w:rPr>
          <w:rFonts w:ascii="Times New Roman" w:hAnsi="Times New Roman" w:cs="Times New Roman"/>
          <w:sz w:val="24"/>
          <w:szCs w:val="24"/>
        </w:rPr>
        <w:t xml:space="preserve">ориентироваться в структуре учебника, называть даты, термины важных событий. </w:t>
      </w:r>
    </w:p>
    <w:p w:rsidR="0006345E" w:rsidRPr="007E185D" w:rsidRDefault="0006345E"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Личностные УУД: формировать познавательный интерес к истории; </w:t>
      </w:r>
      <w:r w:rsidRPr="007E185D">
        <w:rPr>
          <w:rFonts w:ascii="Times New Roman" w:hAnsi="Times New Roman" w:cs="Times New Roman"/>
          <w:sz w:val="24"/>
          <w:szCs w:val="24"/>
        </w:rPr>
        <w:t>формировать такие качества, как толерантность, гуманизм</w:t>
      </w:r>
      <w:r w:rsidR="007E185D">
        <w:rPr>
          <w:rFonts w:ascii="Times New Roman" w:hAnsi="Times New Roman" w:cs="Times New Roman"/>
          <w:sz w:val="24"/>
          <w:szCs w:val="24"/>
        </w:rPr>
        <w:t>; развивать умение анализировать факты и делать выводы.</w:t>
      </w:r>
    </w:p>
    <w:p w:rsidR="009E6B7B" w:rsidRPr="00CF5EC5" w:rsidRDefault="009E6B7B" w:rsidP="00016CCF">
      <w:pPr>
        <w:spacing w:after="0" w:line="240" w:lineRule="auto"/>
        <w:ind w:firstLine="709"/>
        <w:contextualSpacing/>
        <w:rPr>
          <w:rFonts w:ascii="Times New Roman" w:hAnsi="Times New Roman" w:cs="Times New Roman"/>
          <w:sz w:val="24"/>
          <w:szCs w:val="24"/>
        </w:rPr>
      </w:pPr>
      <w:proofErr w:type="spellStart"/>
      <w:r w:rsidRPr="00CF5EC5">
        <w:rPr>
          <w:rFonts w:ascii="Times New Roman" w:hAnsi="Times New Roman" w:cs="Times New Roman"/>
          <w:sz w:val="24"/>
          <w:szCs w:val="24"/>
        </w:rPr>
        <w:t>Метапредметные</w:t>
      </w:r>
      <w:proofErr w:type="spellEnd"/>
      <w:r w:rsidRPr="00CF5EC5">
        <w:rPr>
          <w:rFonts w:ascii="Times New Roman" w:hAnsi="Times New Roman" w:cs="Times New Roman"/>
          <w:sz w:val="24"/>
          <w:szCs w:val="24"/>
        </w:rPr>
        <w:t xml:space="preserve"> УУД: </w:t>
      </w:r>
      <w:r w:rsidR="00016CCF">
        <w:rPr>
          <w:rFonts w:ascii="Times New Roman" w:hAnsi="Times New Roman" w:cs="Times New Roman"/>
          <w:sz w:val="24"/>
          <w:szCs w:val="24"/>
        </w:rPr>
        <w:t xml:space="preserve">формировать свою точку зрения, развивать навыки критического мышления, </w:t>
      </w:r>
      <w:r w:rsidRPr="00CF5EC5">
        <w:rPr>
          <w:rFonts w:ascii="Times New Roman" w:hAnsi="Times New Roman" w:cs="Times New Roman"/>
          <w:sz w:val="24"/>
          <w:szCs w:val="24"/>
        </w:rPr>
        <w:t>развитие навыков критического мышления.</w:t>
      </w:r>
    </w:p>
    <w:p w:rsidR="0006345E" w:rsidRPr="00CF5EC5" w:rsidRDefault="0006345E"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Тип урока: открытие новых знаний</w:t>
      </w:r>
    </w:p>
    <w:p w:rsidR="00AE7516"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Структура урока: </w:t>
      </w:r>
    </w:p>
    <w:p w:rsidR="009E6B7B" w:rsidRPr="00CF5EC5" w:rsidRDefault="0006345E"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1. Организационный момент (1</w:t>
      </w:r>
      <w:r w:rsidR="009E6B7B" w:rsidRPr="00CF5EC5">
        <w:rPr>
          <w:rFonts w:ascii="Times New Roman" w:hAnsi="Times New Roman" w:cs="Times New Roman"/>
          <w:sz w:val="24"/>
          <w:szCs w:val="24"/>
        </w:rPr>
        <w:t xml:space="preserve"> мин.)</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2.</w:t>
      </w:r>
      <w:r w:rsidR="0006345E" w:rsidRPr="00CF5EC5">
        <w:rPr>
          <w:rFonts w:ascii="Times New Roman" w:hAnsi="Times New Roman" w:cs="Times New Roman"/>
          <w:sz w:val="24"/>
          <w:szCs w:val="24"/>
        </w:rPr>
        <w:t xml:space="preserve"> Объяснение нового материала (27</w:t>
      </w:r>
      <w:r w:rsidRPr="00CF5EC5">
        <w:rPr>
          <w:rFonts w:ascii="Times New Roman" w:hAnsi="Times New Roman" w:cs="Times New Roman"/>
          <w:sz w:val="24"/>
          <w:szCs w:val="24"/>
        </w:rPr>
        <w:t xml:space="preserve"> мин.)</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3. Закрепление (10 мин.)</w:t>
      </w:r>
    </w:p>
    <w:p w:rsidR="009E6B7B" w:rsidRPr="00CF5EC5" w:rsidRDefault="009E6B7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4. </w:t>
      </w:r>
      <w:r w:rsidR="008A5B3C" w:rsidRPr="00CF5EC5">
        <w:rPr>
          <w:rFonts w:ascii="Times New Roman" w:hAnsi="Times New Roman" w:cs="Times New Roman"/>
          <w:sz w:val="24"/>
          <w:szCs w:val="24"/>
        </w:rPr>
        <w:t>Домашнее задание</w:t>
      </w:r>
      <w:r w:rsidR="00B840EF" w:rsidRPr="00CF5EC5">
        <w:rPr>
          <w:rFonts w:ascii="Times New Roman" w:hAnsi="Times New Roman" w:cs="Times New Roman"/>
          <w:sz w:val="24"/>
          <w:szCs w:val="24"/>
        </w:rPr>
        <w:t xml:space="preserve"> (2 мин.)</w:t>
      </w:r>
    </w:p>
    <w:p w:rsidR="0006345E" w:rsidRPr="00CF5EC5" w:rsidRDefault="0006345E"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Средства обучения: учебник История России. 8 класс - Н.М. Арсентьев, </w:t>
      </w:r>
    </w:p>
    <w:p w:rsidR="00592443" w:rsidRPr="00CF5EC5" w:rsidRDefault="0006345E" w:rsidP="007E185D">
      <w:pPr>
        <w:spacing w:after="0" w:line="240" w:lineRule="auto"/>
        <w:ind w:firstLine="709"/>
        <w:contextualSpacing/>
        <w:rPr>
          <w:rFonts w:ascii="Times New Roman" w:hAnsi="Times New Roman" w:cs="Times New Roman"/>
          <w:sz w:val="24"/>
          <w:szCs w:val="24"/>
        </w:rPr>
      </w:pPr>
      <w:r w:rsidRPr="007E185D">
        <w:rPr>
          <w:rFonts w:ascii="Times New Roman" w:hAnsi="Times New Roman" w:cs="Times New Roman"/>
          <w:sz w:val="24"/>
          <w:szCs w:val="24"/>
        </w:rPr>
        <w:t>А.А. Данилов, П.С. Стефанович; пре</w:t>
      </w:r>
      <w:r w:rsidR="007E185D">
        <w:rPr>
          <w:rFonts w:ascii="Times New Roman" w:hAnsi="Times New Roman" w:cs="Times New Roman"/>
          <w:sz w:val="24"/>
          <w:szCs w:val="24"/>
        </w:rPr>
        <w:t>зентация «Социальная структура р</w:t>
      </w:r>
      <w:r w:rsidRPr="007E185D">
        <w:rPr>
          <w:rFonts w:ascii="Times New Roman" w:hAnsi="Times New Roman" w:cs="Times New Roman"/>
          <w:sz w:val="24"/>
          <w:szCs w:val="24"/>
        </w:rPr>
        <w:t>оссийского общества второ</w:t>
      </w:r>
      <w:r w:rsidR="007E185D">
        <w:rPr>
          <w:rFonts w:ascii="Times New Roman" w:hAnsi="Times New Roman" w:cs="Times New Roman"/>
          <w:sz w:val="24"/>
          <w:szCs w:val="24"/>
        </w:rPr>
        <w:t xml:space="preserve">й половины 18 века»; </w:t>
      </w:r>
      <w:r w:rsidR="007E185D" w:rsidRPr="007E185D">
        <w:rPr>
          <w:rFonts w:ascii="Times New Roman" w:hAnsi="Times New Roman" w:cs="Times New Roman"/>
          <w:sz w:val="24"/>
          <w:szCs w:val="24"/>
        </w:rPr>
        <w:t>таблица</w:t>
      </w:r>
      <w:r w:rsidR="007E185D">
        <w:rPr>
          <w:rFonts w:ascii="Times New Roman" w:hAnsi="Times New Roman" w:cs="Times New Roman"/>
          <w:sz w:val="24"/>
          <w:szCs w:val="24"/>
        </w:rPr>
        <w:t xml:space="preserve"> </w:t>
      </w:r>
      <w:r w:rsidR="007E185D" w:rsidRPr="007E185D">
        <w:rPr>
          <w:rFonts w:ascii="Times New Roman" w:hAnsi="Times New Roman" w:cs="Times New Roman"/>
          <w:sz w:val="24"/>
          <w:szCs w:val="24"/>
        </w:rPr>
        <w:t>«Сословия российского общества»</w:t>
      </w:r>
      <w:r w:rsidR="007E185D">
        <w:rPr>
          <w:rFonts w:ascii="Times New Roman" w:hAnsi="Times New Roman" w:cs="Times New Roman"/>
          <w:sz w:val="24"/>
          <w:szCs w:val="24"/>
        </w:rPr>
        <w:t>;</w:t>
      </w:r>
      <w:r w:rsidRPr="007E185D">
        <w:rPr>
          <w:rFonts w:ascii="Times New Roman" w:hAnsi="Times New Roman" w:cs="Times New Roman"/>
          <w:sz w:val="24"/>
          <w:szCs w:val="24"/>
        </w:rPr>
        <w:t xml:space="preserve"> </w:t>
      </w:r>
      <w:r w:rsidR="007E185D">
        <w:rPr>
          <w:rFonts w:ascii="Times New Roman" w:hAnsi="Times New Roman" w:cs="Times New Roman"/>
          <w:sz w:val="24"/>
          <w:szCs w:val="24"/>
        </w:rPr>
        <w:t>выдержки из исторических документов «Ж</w:t>
      </w:r>
      <w:r w:rsidRPr="007E185D">
        <w:rPr>
          <w:rFonts w:ascii="Times New Roman" w:hAnsi="Times New Roman" w:cs="Times New Roman"/>
          <w:sz w:val="24"/>
          <w:szCs w:val="24"/>
        </w:rPr>
        <w:t>алованная грамота дворянству</w:t>
      </w:r>
      <w:r w:rsidR="007E185D">
        <w:rPr>
          <w:rFonts w:ascii="Times New Roman" w:hAnsi="Times New Roman" w:cs="Times New Roman"/>
          <w:sz w:val="24"/>
          <w:szCs w:val="24"/>
        </w:rPr>
        <w:t>»</w:t>
      </w:r>
      <w:r w:rsidRPr="007E185D">
        <w:rPr>
          <w:rFonts w:ascii="Times New Roman" w:hAnsi="Times New Roman" w:cs="Times New Roman"/>
          <w:sz w:val="24"/>
          <w:szCs w:val="24"/>
        </w:rPr>
        <w:t xml:space="preserve">, </w:t>
      </w:r>
      <w:r w:rsidR="007E185D">
        <w:rPr>
          <w:rFonts w:ascii="Times New Roman" w:hAnsi="Times New Roman" w:cs="Times New Roman"/>
          <w:sz w:val="24"/>
          <w:szCs w:val="24"/>
        </w:rPr>
        <w:t>«Жалованная грамота городам».</w:t>
      </w:r>
    </w:p>
    <w:p w:rsidR="00E62066" w:rsidRPr="00CF5EC5" w:rsidRDefault="00E62066" w:rsidP="00CF5EC5">
      <w:pPr>
        <w:spacing w:after="0" w:line="240" w:lineRule="auto"/>
        <w:ind w:firstLine="709"/>
        <w:contextualSpacing/>
        <w:jc w:val="center"/>
        <w:rPr>
          <w:rFonts w:ascii="Times New Roman" w:hAnsi="Times New Roman" w:cs="Times New Roman"/>
          <w:sz w:val="24"/>
          <w:szCs w:val="24"/>
        </w:rPr>
      </w:pPr>
      <w:r w:rsidRPr="00CF5EC5">
        <w:rPr>
          <w:rFonts w:ascii="Times New Roman" w:hAnsi="Times New Roman" w:cs="Times New Roman"/>
          <w:sz w:val="24"/>
          <w:szCs w:val="24"/>
        </w:rPr>
        <w:t>Содержательная часть урока</w:t>
      </w:r>
    </w:p>
    <w:p w:rsidR="00E62066" w:rsidRPr="00CF5EC5" w:rsidRDefault="00E62066"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b/>
          <w:sz w:val="24"/>
          <w:szCs w:val="24"/>
        </w:rPr>
        <w:t>1. Организационный момент</w:t>
      </w:r>
      <w:r w:rsidRPr="00CF5EC5">
        <w:rPr>
          <w:rFonts w:ascii="Times New Roman" w:hAnsi="Times New Roman" w:cs="Times New Roman"/>
          <w:sz w:val="24"/>
          <w:szCs w:val="24"/>
        </w:rPr>
        <w:t xml:space="preserve">. </w:t>
      </w:r>
    </w:p>
    <w:p w:rsidR="00E62066" w:rsidRPr="00CF5EC5" w:rsidRDefault="00295AB0"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Приветствие учителя и учащихся</w:t>
      </w:r>
      <w:r w:rsidR="00973654" w:rsidRPr="00CF5EC5">
        <w:rPr>
          <w:rFonts w:ascii="Times New Roman" w:hAnsi="Times New Roman" w:cs="Times New Roman"/>
          <w:sz w:val="24"/>
          <w:szCs w:val="24"/>
        </w:rPr>
        <w:t>. Проверка готовности учащихся к уроку. Дежурные сообщают об отсутствии учащихся.</w:t>
      </w:r>
    </w:p>
    <w:p w:rsidR="00973654" w:rsidRPr="00CF5EC5" w:rsidRDefault="00973654" w:rsidP="00CF5EC5">
      <w:pPr>
        <w:spacing w:after="0" w:line="240" w:lineRule="auto"/>
        <w:ind w:firstLine="709"/>
        <w:contextualSpacing/>
        <w:rPr>
          <w:rFonts w:ascii="Times New Roman" w:hAnsi="Times New Roman" w:cs="Times New Roman"/>
          <w:b/>
          <w:sz w:val="24"/>
          <w:szCs w:val="24"/>
        </w:rPr>
      </w:pPr>
      <w:r w:rsidRPr="00CF5EC5">
        <w:rPr>
          <w:rFonts w:ascii="Times New Roman" w:hAnsi="Times New Roman" w:cs="Times New Roman"/>
          <w:b/>
          <w:sz w:val="24"/>
          <w:szCs w:val="24"/>
        </w:rPr>
        <w:t>2. Объя</w:t>
      </w:r>
      <w:r w:rsidR="008C44AA" w:rsidRPr="00CF5EC5">
        <w:rPr>
          <w:rFonts w:ascii="Times New Roman" w:hAnsi="Times New Roman" w:cs="Times New Roman"/>
          <w:b/>
          <w:sz w:val="24"/>
          <w:szCs w:val="24"/>
        </w:rPr>
        <w:t>снение нового материала.</w:t>
      </w:r>
    </w:p>
    <w:p w:rsidR="00973654" w:rsidRPr="00CF5EC5" w:rsidRDefault="00973654"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Сегодня мы с вами переходим к изучению нового </w:t>
      </w:r>
      <w:r w:rsidR="00C41398" w:rsidRPr="00CF5EC5">
        <w:rPr>
          <w:rFonts w:ascii="Times New Roman" w:hAnsi="Times New Roman" w:cs="Times New Roman"/>
          <w:sz w:val="24"/>
          <w:szCs w:val="24"/>
        </w:rPr>
        <w:t>параграфа</w:t>
      </w:r>
      <w:r w:rsidRPr="00CF5EC5">
        <w:rPr>
          <w:rFonts w:ascii="Times New Roman" w:hAnsi="Times New Roman" w:cs="Times New Roman"/>
          <w:sz w:val="24"/>
          <w:szCs w:val="24"/>
        </w:rPr>
        <w:t xml:space="preserve"> в истории: </w:t>
      </w:r>
      <w:r w:rsidR="00C41398" w:rsidRPr="00CF5EC5">
        <w:rPr>
          <w:rFonts w:ascii="Times New Roman" w:hAnsi="Times New Roman" w:cs="Times New Roman"/>
          <w:sz w:val="24"/>
          <w:szCs w:val="24"/>
        </w:rPr>
        <w:t>социальной структуре российского общества второй половины 18 века</w:t>
      </w:r>
      <w:r w:rsidRPr="00CF5EC5">
        <w:rPr>
          <w:rFonts w:ascii="Times New Roman" w:hAnsi="Times New Roman" w:cs="Times New Roman"/>
          <w:sz w:val="24"/>
          <w:szCs w:val="24"/>
        </w:rPr>
        <w:t xml:space="preserve">. </w:t>
      </w:r>
      <w:r w:rsidR="00C41398" w:rsidRPr="00CF5EC5">
        <w:rPr>
          <w:rFonts w:ascii="Times New Roman" w:hAnsi="Times New Roman" w:cs="Times New Roman"/>
          <w:sz w:val="24"/>
          <w:szCs w:val="24"/>
        </w:rPr>
        <w:t xml:space="preserve">Узнаем какие черты характерны для каждого сословия. </w:t>
      </w:r>
      <w:r w:rsidRPr="00CF5EC5">
        <w:rPr>
          <w:rFonts w:ascii="Times New Roman" w:hAnsi="Times New Roman" w:cs="Times New Roman"/>
          <w:sz w:val="24"/>
          <w:szCs w:val="24"/>
        </w:rPr>
        <w:t xml:space="preserve">Познакомимся с </w:t>
      </w:r>
      <w:r w:rsidR="00C41398" w:rsidRPr="00CF5EC5">
        <w:rPr>
          <w:rFonts w:ascii="Times New Roman" w:hAnsi="Times New Roman" w:cs="Times New Roman"/>
          <w:sz w:val="24"/>
          <w:szCs w:val="24"/>
        </w:rPr>
        <w:t>такими понятиями: «золотой век», «сословие», «жалованная грамота».</w:t>
      </w:r>
      <w:r w:rsidRPr="00CF5EC5">
        <w:rPr>
          <w:rFonts w:ascii="Times New Roman" w:hAnsi="Times New Roman" w:cs="Times New Roman"/>
          <w:sz w:val="24"/>
          <w:szCs w:val="24"/>
        </w:rPr>
        <w:t xml:space="preserve"> </w:t>
      </w:r>
    </w:p>
    <w:p w:rsidR="00973654" w:rsidRPr="00CF5EC5" w:rsidRDefault="00973654"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Ребята, чтобы перейти к изучению новой темы, давайте с вами вспомним то, что мы с вами изучали ранее:</w:t>
      </w:r>
    </w:p>
    <w:p w:rsidR="00C41398" w:rsidRPr="00CF5EC5" w:rsidRDefault="00C4139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1. В чём заключались главные особенности экономического развития России во второй половине XVIII в.? (экономическое развитие Российской империи во второй половине XVIII в. шло противоречиво. С одной стороны, экономика страны активно развивалась за счёт присоединения экономически развитых территорий, развития промышленности, торговли и транспортных путей. С другой стороны, большие расходы на военные нужды и двор приводили к дефициту бюджета. Россия удерживала положительный торговый баланс, однако в структуре экспорта преобладало сырьё, а импорт состоял преимущественно из промышленных товаров. В экономике всё более явственно проявлялась тенденция развития капитализма, но господствующими в социально-экономической системе пока оставались крепостнические отношения).</w:t>
      </w:r>
    </w:p>
    <w:p w:rsidR="00C41398" w:rsidRPr="00CF5EC5" w:rsidRDefault="00C4139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2. Какие новые территории вошли в состав России в годы правления Екатерины II? Какую роль это сыграло в развитии экономики страны? (при Екатерине II были присоединены Крым, Северное Причерноморье, Правобережная Украина, Приазовье, </w:t>
      </w:r>
      <w:r w:rsidRPr="00CF5EC5">
        <w:rPr>
          <w:rFonts w:ascii="Times New Roman" w:hAnsi="Times New Roman" w:cs="Times New Roman"/>
          <w:sz w:val="24"/>
          <w:szCs w:val="24"/>
        </w:rPr>
        <w:lastRenderedPageBreak/>
        <w:t>Белоруссия, Курляндия, Литва. Это способствовало увеличению посевных площадей и развитию сельского хозяйства).</w:t>
      </w:r>
    </w:p>
    <w:p w:rsidR="00C41398" w:rsidRPr="00CF5EC5" w:rsidRDefault="00C4139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3. Докажите, что во второй половине XVIII в, в России наступил апогей крепостничества. (крепостнические отношения активно развивались и вширь, и вглубь. Они распространились на новые земли: Украину, Крым. В 1763 г. вышел указ, по которому на самих крестьян возлагались расходы по подавлению крестьянских восстаний. В 1765 г. помещики получили право ссылать своих крепостных в Сибирь на каторгу без суда и следствия. В 1767 г. крестьяне потеряли право жаловаться императрице на своих помещиков. Барщина, которая преобладала в Черноземье, достигла 6 дней в неделю. Во многих губерниях в разы вырос оброк. Во второй половине XVIII в. появилось такое явление, как месячина).</w:t>
      </w:r>
      <w:r w:rsidR="005816E4" w:rsidRPr="00CF5EC5">
        <w:rPr>
          <w:rFonts w:ascii="Times New Roman" w:hAnsi="Times New Roman" w:cs="Times New Roman"/>
          <w:sz w:val="24"/>
          <w:szCs w:val="24"/>
        </w:rPr>
        <w:t xml:space="preserve"> Молодцы!</w:t>
      </w:r>
    </w:p>
    <w:p w:rsidR="00C24DE8" w:rsidRPr="00CF5EC5" w:rsidRDefault="00B64AFB" w:rsidP="00CF5EC5">
      <w:pPr>
        <w:spacing w:after="0" w:line="240" w:lineRule="auto"/>
        <w:ind w:firstLine="709"/>
        <w:contextualSpacing/>
        <w:rPr>
          <w:rFonts w:ascii="Times New Roman" w:hAnsi="Times New Roman" w:cs="Times New Roman"/>
          <w:bCs/>
          <w:sz w:val="24"/>
          <w:szCs w:val="24"/>
        </w:rPr>
      </w:pPr>
      <w:r w:rsidRPr="00CF5EC5">
        <w:rPr>
          <w:rFonts w:ascii="Times New Roman" w:hAnsi="Times New Roman" w:cs="Times New Roman"/>
          <w:sz w:val="24"/>
          <w:szCs w:val="24"/>
        </w:rPr>
        <w:t>Дети, сегодня на уроке узнаем и попробуем ответить на вопрос: «Почему время правления Екатерины II позже называли «золотым веком» российского дворянства? Что это означало на практике?»</w:t>
      </w:r>
      <w:r w:rsidR="00C24DE8" w:rsidRPr="00CF5EC5">
        <w:rPr>
          <w:rFonts w:ascii="Times New Roman" w:hAnsi="Times New Roman" w:cs="Times New Roman"/>
          <w:bCs/>
          <w:sz w:val="24"/>
          <w:szCs w:val="24"/>
        </w:rPr>
        <w:t xml:space="preserve"> </w:t>
      </w:r>
    </w:p>
    <w:p w:rsidR="00C41398" w:rsidRPr="00CF5EC5" w:rsidRDefault="00C24DE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bCs/>
          <w:sz w:val="24"/>
          <w:szCs w:val="24"/>
        </w:rPr>
        <w:t>План урока</w:t>
      </w:r>
      <w:r w:rsidRPr="00CF5EC5">
        <w:rPr>
          <w:rFonts w:ascii="Times New Roman" w:hAnsi="Times New Roman" w:cs="Times New Roman"/>
          <w:sz w:val="24"/>
          <w:szCs w:val="24"/>
        </w:rPr>
        <w:t>: «</w:t>
      </w:r>
      <w:r w:rsidR="00C92A0D">
        <w:rPr>
          <w:rFonts w:ascii="Times New Roman" w:hAnsi="Times New Roman" w:cs="Times New Roman"/>
          <w:sz w:val="24"/>
          <w:szCs w:val="24"/>
        </w:rPr>
        <w:t>Золотой век» дворянства; «К</w:t>
      </w:r>
      <w:r w:rsidRPr="00CF5EC5">
        <w:rPr>
          <w:rFonts w:ascii="Times New Roman" w:hAnsi="Times New Roman" w:cs="Times New Roman"/>
          <w:sz w:val="24"/>
          <w:szCs w:val="24"/>
        </w:rPr>
        <w:t>рестьянское житие»; «</w:t>
      </w:r>
      <w:r w:rsidR="00C92A0D">
        <w:rPr>
          <w:rFonts w:ascii="Times New Roman" w:hAnsi="Times New Roman" w:cs="Times New Roman"/>
          <w:sz w:val="24"/>
          <w:szCs w:val="24"/>
        </w:rPr>
        <w:t>С</w:t>
      </w:r>
      <w:r w:rsidRPr="00CF5EC5">
        <w:rPr>
          <w:rFonts w:ascii="Times New Roman" w:hAnsi="Times New Roman" w:cs="Times New Roman"/>
          <w:sz w:val="24"/>
          <w:szCs w:val="24"/>
        </w:rPr>
        <w:t>реднего рода люди».</w:t>
      </w:r>
    </w:p>
    <w:p w:rsidR="00B64AFB" w:rsidRPr="00CF5EC5" w:rsidRDefault="00B64AF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Кто может ответить «Что такое золотой век?</w:t>
      </w:r>
      <w:r w:rsidR="005816E4" w:rsidRPr="00CF5EC5">
        <w:rPr>
          <w:rFonts w:ascii="Times New Roman" w:hAnsi="Times New Roman" w:cs="Times New Roman"/>
          <w:sz w:val="24"/>
          <w:szCs w:val="24"/>
        </w:rPr>
        <w:t xml:space="preserve">» </w:t>
      </w:r>
      <w:r w:rsidRPr="00CF5EC5">
        <w:rPr>
          <w:rFonts w:ascii="Times New Roman" w:hAnsi="Times New Roman" w:cs="Times New Roman"/>
          <w:sz w:val="24"/>
          <w:szCs w:val="24"/>
        </w:rPr>
        <w:t>(</w:t>
      </w:r>
      <w:r w:rsidR="005816E4" w:rsidRPr="00CF5EC5">
        <w:rPr>
          <w:rFonts w:ascii="Times New Roman" w:hAnsi="Times New Roman" w:cs="Times New Roman"/>
          <w:sz w:val="24"/>
          <w:szCs w:val="24"/>
        </w:rPr>
        <w:t>ответы учащихся</w:t>
      </w:r>
      <w:r w:rsidRPr="00CF5EC5">
        <w:rPr>
          <w:rFonts w:ascii="Times New Roman" w:hAnsi="Times New Roman" w:cs="Times New Roman"/>
          <w:sz w:val="24"/>
          <w:szCs w:val="24"/>
        </w:rPr>
        <w:t>)</w:t>
      </w:r>
      <w:r w:rsidR="005816E4" w:rsidRPr="00CF5EC5">
        <w:rPr>
          <w:rFonts w:ascii="Times New Roman" w:hAnsi="Times New Roman" w:cs="Times New Roman"/>
          <w:sz w:val="24"/>
          <w:szCs w:val="24"/>
        </w:rPr>
        <w:t>.</w:t>
      </w:r>
    </w:p>
    <w:p w:rsidR="00B64AFB" w:rsidRPr="00CF5EC5" w:rsidRDefault="00B64AF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Если мы обратимся в Толковый словарь, то узнаем, что </w:t>
      </w:r>
      <w:r w:rsidR="005F2285" w:rsidRPr="00CF5EC5">
        <w:rPr>
          <w:rFonts w:ascii="Times New Roman" w:hAnsi="Times New Roman" w:cs="Times New Roman"/>
          <w:sz w:val="24"/>
          <w:szCs w:val="24"/>
        </w:rPr>
        <w:t>понятие «золотой век» имеет несколько значений. В</w:t>
      </w:r>
      <w:r w:rsidRPr="00CF5EC5">
        <w:rPr>
          <w:rFonts w:ascii="Times New Roman" w:hAnsi="Times New Roman" w:cs="Times New Roman"/>
          <w:sz w:val="24"/>
          <w:szCs w:val="24"/>
        </w:rPr>
        <w:t xml:space="preserve"> представлениях многих древних народов</w:t>
      </w:r>
      <w:r w:rsidR="00C24DE8" w:rsidRPr="00CF5EC5">
        <w:rPr>
          <w:rFonts w:ascii="Times New Roman" w:hAnsi="Times New Roman" w:cs="Times New Roman"/>
          <w:sz w:val="24"/>
          <w:szCs w:val="24"/>
        </w:rPr>
        <w:t xml:space="preserve"> это</w:t>
      </w:r>
      <w:r w:rsidRPr="00CF5EC5">
        <w:rPr>
          <w:rFonts w:ascii="Times New Roman" w:hAnsi="Times New Roman" w:cs="Times New Roman"/>
          <w:sz w:val="24"/>
          <w:szCs w:val="24"/>
        </w:rPr>
        <w:t xml:space="preserve"> самая ранняя пора человеческого существования, когда люди оставались вечно юными, не знали забот и огорчений, были подобны богам, но подвержены смерти, приходившей к ним как сладкий сон. В переносном смысле - время расцвета искусства, науки, также счастливая пора.</w:t>
      </w:r>
    </w:p>
    <w:p w:rsidR="005F2285" w:rsidRPr="00CF5EC5" w:rsidRDefault="005F228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В период правления Екатерины II российское дворянство процветало настолько, что историки считают это время «золотым веком».</w:t>
      </w:r>
      <w:r w:rsidR="00C24DE8" w:rsidRPr="00CF5EC5">
        <w:rPr>
          <w:rFonts w:ascii="Times New Roman" w:hAnsi="Times New Roman" w:cs="Times New Roman"/>
          <w:sz w:val="24"/>
          <w:szCs w:val="24"/>
        </w:rPr>
        <w:t xml:space="preserve"> Давайте узнаем, какие были предприняты к этому предпосылки. </w:t>
      </w:r>
    </w:p>
    <w:p w:rsidR="005F2285" w:rsidRPr="00CF5EC5" w:rsidRDefault="005F228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За несколько месяцев своего правления Пётр III успел издать множество указов, важнейшим из которых был «Манифест о вольности дворянства» 1762 г., освобождавший это сословие от обязательной службы. Так в империи, созданной Петром I, появился привилегированный класс, не обязанный трудиться на благо государства. Придя к власти, Екатерина II подтвердила этот указ. Она щедро одаривала дворян землями и крепостными крестьянами. </w:t>
      </w:r>
    </w:p>
    <w:p w:rsidR="005816E4" w:rsidRPr="00CF5EC5" w:rsidRDefault="005F228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В </w:t>
      </w:r>
      <w:r w:rsidRPr="00CF5EC5">
        <w:rPr>
          <w:rFonts w:ascii="Times New Roman" w:hAnsi="Times New Roman" w:cs="Times New Roman"/>
          <w:bCs/>
          <w:sz w:val="24"/>
          <w:szCs w:val="24"/>
        </w:rPr>
        <w:t>1785 г</w:t>
      </w:r>
      <w:r w:rsidRPr="00CF5EC5">
        <w:rPr>
          <w:rFonts w:ascii="Times New Roman" w:hAnsi="Times New Roman" w:cs="Times New Roman"/>
          <w:sz w:val="24"/>
          <w:szCs w:val="24"/>
        </w:rPr>
        <w:t>. императрица издала </w:t>
      </w:r>
      <w:r w:rsidRPr="00CF5EC5">
        <w:rPr>
          <w:rFonts w:ascii="Times New Roman" w:hAnsi="Times New Roman" w:cs="Times New Roman"/>
          <w:bCs/>
          <w:sz w:val="24"/>
          <w:szCs w:val="24"/>
        </w:rPr>
        <w:t>Жалованную грамоту дворянству</w:t>
      </w:r>
      <w:r w:rsidRPr="00CF5EC5">
        <w:rPr>
          <w:rFonts w:ascii="Times New Roman" w:hAnsi="Times New Roman" w:cs="Times New Roman"/>
          <w:sz w:val="24"/>
          <w:szCs w:val="24"/>
        </w:rPr>
        <w:t>, которая ещё более расширила права дворян. Они освобождались от телесных наказаний, их имущественные права становились неприкосновенными, они получили право свободного выезда за границу. Теперь дворяне обладали исключительным правом на владение крепостными крестьянами. Им дозволялось передавать по наследству свои имения любым наследникам. Подушную подать дворяне больше не платили. Для них существовал отдельный суд. Дворяне могли основывать на своих землях промышленные предприятия, добывать полезные ископаемые, используя труд крепостных крестьян. Единственным ограничением был запрет на розничную продажу производимых товаров — такая привилегия была только у купцов. Однако возможностью заняться предпринимательством с даровой рабочей силой воспользовались немногие. Большинство дворян предпочитали получать доход за счёт обложения крестьян податями, тратя его на обустройство имений, путешествия и другие развлечения. Лишить звания дворянина могли только Сенат и лично императрица. Утвердить ему смертный приговор также могла лишь она.</w:t>
      </w:r>
    </w:p>
    <w:p w:rsidR="00C24DE8" w:rsidRPr="00CF5EC5" w:rsidRDefault="00C24DE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Сколькими душами мог владеть один дворянин? В екатерининские времена богатым считался дворянин, которому принадлежало не менее 1000 душ, то есть крестьян мужского пола (женщины были не в счёт), знатным человеком со средним достатком — от 100 до 500 крестьян. Но это были сливки общества, а большинство дворян владели не более чем 100 душами. Бедным считался дворянин, которому принадлежало от 1 до 20 крестьян. </w:t>
      </w:r>
    </w:p>
    <w:p w:rsidR="00C24DE8" w:rsidRPr="00CF5EC5" w:rsidRDefault="00C24DE8"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lastRenderedPageBreak/>
        <w:t>Жалованная грамота дворянству установила порядок дворянского самоуправления. Отныне в каждом уезде и в каждой губернии учреждались дворянские общества. Во главе его стоял предводитель дворянства, избираемый на губернском съезде. Там же выбирались представители местной администрации: капитан-исправник, заседатели нижнего и верхнего земского суда, который судил мещан. На собраниях, которые проводились раз в три года, обсуждались нужды уезда (губернии), составлялись прошения высшим должностным лицам, проводились сборы средств. Для проведения собраний в центре каждого города построили специальное здание, в котором проводились не только официальные мероприятия, но и балы, спектакли, званые обеды. </w:t>
      </w:r>
    </w:p>
    <w:p w:rsidR="005816E4" w:rsidRPr="00CF5EC5" w:rsidRDefault="005816E4"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У вас на столах лежит отрывок из документа «Жалованная грамота дворянству» (Приложение 1). Нам надо разобраться какие были права и обязанности дворян. Чем </w:t>
      </w:r>
      <w:r w:rsidR="00C24DE8" w:rsidRPr="00CF5EC5">
        <w:rPr>
          <w:rFonts w:ascii="Times New Roman" w:hAnsi="Times New Roman" w:cs="Times New Roman"/>
          <w:sz w:val="24"/>
          <w:szCs w:val="24"/>
        </w:rPr>
        <w:t xml:space="preserve">они </w:t>
      </w:r>
      <w:r w:rsidRPr="00CF5EC5">
        <w:rPr>
          <w:rFonts w:ascii="Times New Roman" w:hAnsi="Times New Roman" w:cs="Times New Roman"/>
          <w:sz w:val="24"/>
          <w:szCs w:val="24"/>
        </w:rPr>
        <w:t xml:space="preserve">занимались? </w:t>
      </w:r>
    </w:p>
    <w:p w:rsidR="005816E4" w:rsidRPr="00CF5EC5" w:rsidRDefault="005816E4"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Как вы думаете, какие колонки в таблице нужно сделать? (ответы детей). </w:t>
      </w:r>
    </w:p>
    <w:p w:rsidR="00C24DE8" w:rsidRPr="00CF5EC5" w:rsidRDefault="005816E4"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Заполните таблицу.</w:t>
      </w:r>
      <w:r w:rsidR="00C24DE8" w:rsidRPr="00CF5EC5">
        <w:rPr>
          <w:rFonts w:ascii="Times New Roman" w:hAnsi="Times New Roman" w:cs="Times New Roman"/>
          <w:sz w:val="24"/>
          <w:szCs w:val="24"/>
        </w:rPr>
        <w:t xml:space="preserve"> Что вы узнали из исторического документа? (обсуждение)</w:t>
      </w:r>
    </w:p>
    <w:p w:rsidR="0096657E" w:rsidRPr="00CF5EC5" w:rsidRDefault="0096657E" w:rsidP="00CF5EC5">
      <w:pPr>
        <w:spacing w:after="0" w:line="240" w:lineRule="auto"/>
        <w:ind w:firstLine="709"/>
        <w:contextualSpacing/>
        <w:jc w:val="center"/>
        <w:rPr>
          <w:rFonts w:ascii="Times New Roman" w:hAnsi="Times New Roman" w:cs="Times New Roman"/>
          <w:b/>
          <w:sz w:val="24"/>
          <w:szCs w:val="24"/>
        </w:rPr>
      </w:pPr>
      <w:r w:rsidRPr="00CF5EC5">
        <w:rPr>
          <w:rFonts w:ascii="Times New Roman" w:hAnsi="Times New Roman" w:cs="Times New Roman"/>
          <w:b/>
          <w:sz w:val="24"/>
          <w:szCs w:val="24"/>
        </w:rPr>
        <w:t>«Сословия российского общества»</w:t>
      </w:r>
    </w:p>
    <w:tbl>
      <w:tblPr>
        <w:tblStyle w:val="a6"/>
        <w:tblW w:w="0" w:type="auto"/>
        <w:tblLook w:val="04A0" w:firstRow="1" w:lastRow="0" w:firstColumn="1" w:lastColumn="0" w:noHBand="0" w:noVBand="1"/>
      </w:tblPr>
      <w:tblGrid>
        <w:gridCol w:w="2336"/>
        <w:gridCol w:w="2336"/>
        <w:gridCol w:w="2336"/>
        <w:gridCol w:w="2337"/>
      </w:tblGrid>
      <w:tr w:rsidR="005816E4" w:rsidRPr="00CF5EC5" w:rsidTr="005816E4">
        <w:tc>
          <w:tcPr>
            <w:tcW w:w="2336" w:type="dxa"/>
          </w:tcPr>
          <w:p w:rsidR="005816E4" w:rsidRPr="00CF5EC5" w:rsidRDefault="005816E4" w:rsidP="00CF5EC5">
            <w:pPr>
              <w:contextualSpacing/>
              <w:jc w:val="center"/>
              <w:rPr>
                <w:rFonts w:ascii="Times New Roman" w:hAnsi="Times New Roman" w:cs="Times New Roman"/>
                <w:b/>
                <w:sz w:val="24"/>
                <w:szCs w:val="24"/>
              </w:rPr>
            </w:pPr>
            <w:r w:rsidRPr="00CF5EC5">
              <w:rPr>
                <w:rFonts w:ascii="Times New Roman" w:hAnsi="Times New Roman" w:cs="Times New Roman"/>
                <w:b/>
                <w:sz w:val="24"/>
                <w:szCs w:val="24"/>
              </w:rPr>
              <w:t>Сословие</w:t>
            </w:r>
          </w:p>
        </w:tc>
        <w:tc>
          <w:tcPr>
            <w:tcW w:w="2336" w:type="dxa"/>
          </w:tcPr>
          <w:p w:rsidR="005816E4" w:rsidRPr="00CF5EC5" w:rsidRDefault="005816E4" w:rsidP="00CF5EC5">
            <w:pPr>
              <w:contextualSpacing/>
              <w:jc w:val="center"/>
              <w:rPr>
                <w:rFonts w:ascii="Times New Roman" w:hAnsi="Times New Roman" w:cs="Times New Roman"/>
                <w:b/>
                <w:sz w:val="24"/>
                <w:szCs w:val="24"/>
              </w:rPr>
            </w:pPr>
            <w:r w:rsidRPr="00CF5EC5">
              <w:rPr>
                <w:rFonts w:ascii="Times New Roman" w:hAnsi="Times New Roman" w:cs="Times New Roman"/>
                <w:b/>
                <w:sz w:val="24"/>
                <w:szCs w:val="24"/>
              </w:rPr>
              <w:t>Чем занимались</w:t>
            </w:r>
          </w:p>
        </w:tc>
        <w:tc>
          <w:tcPr>
            <w:tcW w:w="2336" w:type="dxa"/>
          </w:tcPr>
          <w:p w:rsidR="005816E4" w:rsidRPr="00CF5EC5" w:rsidRDefault="005816E4" w:rsidP="00CF5EC5">
            <w:pPr>
              <w:contextualSpacing/>
              <w:jc w:val="center"/>
              <w:rPr>
                <w:rFonts w:ascii="Times New Roman" w:hAnsi="Times New Roman" w:cs="Times New Roman"/>
                <w:b/>
                <w:sz w:val="24"/>
                <w:szCs w:val="24"/>
              </w:rPr>
            </w:pPr>
            <w:r w:rsidRPr="00CF5EC5">
              <w:rPr>
                <w:rFonts w:ascii="Times New Roman" w:hAnsi="Times New Roman" w:cs="Times New Roman"/>
                <w:b/>
                <w:sz w:val="24"/>
                <w:szCs w:val="24"/>
              </w:rPr>
              <w:t>Права</w:t>
            </w:r>
          </w:p>
        </w:tc>
        <w:tc>
          <w:tcPr>
            <w:tcW w:w="2337" w:type="dxa"/>
          </w:tcPr>
          <w:p w:rsidR="005816E4" w:rsidRPr="00CF5EC5" w:rsidRDefault="005816E4" w:rsidP="00CF5EC5">
            <w:pPr>
              <w:contextualSpacing/>
              <w:jc w:val="center"/>
              <w:rPr>
                <w:rFonts w:ascii="Times New Roman" w:hAnsi="Times New Roman" w:cs="Times New Roman"/>
                <w:b/>
                <w:sz w:val="24"/>
                <w:szCs w:val="24"/>
              </w:rPr>
            </w:pPr>
            <w:r w:rsidRPr="00CF5EC5">
              <w:rPr>
                <w:rFonts w:ascii="Times New Roman" w:hAnsi="Times New Roman" w:cs="Times New Roman"/>
                <w:b/>
                <w:sz w:val="24"/>
                <w:szCs w:val="24"/>
              </w:rPr>
              <w:t>Обязанности</w:t>
            </w:r>
          </w:p>
        </w:tc>
      </w:tr>
      <w:tr w:rsidR="005816E4" w:rsidRPr="00CF5EC5" w:rsidTr="005816E4">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7" w:type="dxa"/>
          </w:tcPr>
          <w:p w:rsidR="005816E4" w:rsidRPr="00CF5EC5" w:rsidRDefault="005816E4" w:rsidP="00CF5EC5">
            <w:pPr>
              <w:ind w:firstLine="709"/>
              <w:contextualSpacing/>
              <w:rPr>
                <w:rFonts w:ascii="Times New Roman" w:hAnsi="Times New Roman" w:cs="Times New Roman"/>
                <w:sz w:val="24"/>
                <w:szCs w:val="24"/>
              </w:rPr>
            </w:pPr>
          </w:p>
        </w:tc>
      </w:tr>
      <w:tr w:rsidR="005816E4" w:rsidRPr="00CF5EC5" w:rsidTr="005816E4">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7" w:type="dxa"/>
          </w:tcPr>
          <w:p w:rsidR="005816E4" w:rsidRPr="00CF5EC5" w:rsidRDefault="005816E4" w:rsidP="00CF5EC5">
            <w:pPr>
              <w:ind w:firstLine="709"/>
              <w:contextualSpacing/>
              <w:rPr>
                <w:rFonts w:ascii="Times New Roman" w:hAnsi="Times New Roman" w:cs="Times New Roman"/>
                <w:sz w:val="24"/>
                <w:szCs w:val="24"/>
              </w:rPr>
            </w:pPr>
          </w:p>
        </w:tc>
      </w:tr>
      <w:tr w:rsidR="005816E4" w:rsidRPr="00CF5EC5" w:rsidTr="005816E4">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6" w:type="dxa"/>
          </w:tcPr>
          <w:p w:rsidR="005816E4" w:rsidRPr="00CF5EC5" w:rsidRDefault="005816E4" w:rsidP="00CF5EC5">
            <w:pPr>
              <w:ind w:firstLine="709"/>
              <w:contextualSpacing/>
              <w:rPr>
                <w:rFonts w:ascii="Times New Roman" w:hAnsi="Times New Roman" w:cs="Times New Roman"/>
                <w:sz w:val="24"/>
                <w:szCs w:val="24"/>
              </w:rPr>
            </w:pPr>
          </w:p>
        </w:tc>
        <w:tc>
          <w:tcPr>
            <w:tcW w:w="2337" w:type="dxa"/>
          </w:tcPr>
          <w:p w:rsidR="005816E4" w:rsidRPr="00CF5EC5" w:rsidRDefault="005816E4" w:rsidP="00CF5EC5">
            <w:pPr>
              <w:ind w:firstLine="709"/>
              <w:contextualSpacing/>
              <w:rPr>
                <w:rFonts w:ascii="Times New Roman" w:hAnsi="Times New Roman" w:cs="Times New Roman"/>
                <w:sz w:val="24"/>
                <w:szCs w:val="24"/>
              </w:rPr>
            </w:pPr>
          </w:p>
        </w:tc>
      </w:tr>
    </w:tbl>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Почему 18 век был «золотым веком дворянства»? Перечислите привилегии дворянства. Как объясняется происхождение дворянского звания?</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Во второй половине XVIII в. крестьяне составляли 90% населения страны. Из них 30% находились за чертой бедности, 20% считались зажиточными, а остальные 50% имели средний доход по меркам того времени. Всего в стране было около 10 млн крестьян, из них половина принадлежала помещикам. Они проживали в основном в центральных губерниях, в Поволжье, на юге и юго-востоке империи. На севере, на Урале и в Сибири почти не было помещиков, а значит, местные крестьяне считались государственными: платили налог в казну. </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Помещик свою землю делил на две части. На одной были его личные угодья — пашня, хлеб, огород, — другую он отдавал для обработки крестьянам. Распределением земли ведала крестьянская община, которая выделяла участки семьям в зависимости от количества душ мужского пола или едоков. Помещик мог вмешиваться в это распределение, но обычно связующим звеном между барином и крепостными был приказчик, который занимался всеми хозяйственными делами. С приказчиком общались не все крестьяне, а только староста общины, избиравшийся на сельском сходе.</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Помещик мог бесплатно привлечь крестьянина к работе на своём производстве — вотчинной мануфактуре. Иногда землевладельцу было выгоднее отпустить крестьянина на заработки, чтобы получить с него оброк деньгами. </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Закон не устанавливал для помещиков почти никаких ограничений в отношении крестьян. Помещик мог вершить над крепостным суд, выносить по своему усмотрению приговор и приводить его в исполнение. К крестьянам применялись телесные наказания, но калечить и убивать их было запрещено. Но даже если доходило до убийства, помещик обычно не нёс за это наказания. </w:t>
      </w:r>
    </w:p>
    <w:p w:rsidR="009D544B" w:rsidRPr="00CF5EC5" w:rsidRDefault="009D544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Учащийся подготовил нам сообщение. (Правительство обращало внимание на помещичий произвол в отношении крестьян, только когда счёт жертв шёл на десятки, как это было в имении печально известной </w:t>
      </w:r>
      <w:proofErr w:type="spellStart"/>
      <w:r w:rsidRPr="00CF5EC5">
        <w:rPr>
          <w:rFonts w:ascii="Times New Roman" w:hAnsi="Times New Roman" w:cs="Times New Roman"/>
          <w:sz w:val="24"/>
          <w:szCs w:val="24"/>
        </w:rPr>
        <w:t>Салтычихи</w:t>
      </w:r>
      <w:proofErr w:type="spellEnd"/>
      <w:r w:rsidRPr="00CF5EC5">
        <w:rPr>
          <w:rFonts w:ascii="Times New Roman" w:hAnsi="Times New Roman" w:cs="Times New Roman"/>
          <w:sz w:val="24"/>
          <w:szCs w:val="24"/>
        </w:rPr>
        <w:t xml:space="preserve"> (Д. И. Салтыковой), также известной как «кровавая барыня». В её имении было около 600 крестьян, и более 100 из них она замучила до смерти. За малейшие провинности и по надуманным поводам </w:t>
      </w:r>
      <w:proofErr w:type="spellStart"/>
      <w:r w:rsidRPr="00CF5EC5">
        <w:rPr>
          <w:rFonts w:ascii="Times New Roman" w:hAnsi="Times New Roman" w:cs="Times New Roman"/>
          <w:sz w:val="24"/>
          <w:szCs w:val="24"/>
        </w:rPr>
        <w:t>Салтычиха</w:t>
      </w:r>
      <w:proofErr w:type="spellEnd"/>
      <w:r w:rsidRPr="00CF5EC5">
        <w:rPr>
          <w:rFonts w:ascii="Times New Roman" w:hAnsi="Times New Roman" w:cs="Times New Roman"/>
          <w:sz w:val="24"/>
          <w:szCs w:val="24"/>
        </w:rPr>
        <w:t xml:space="preserve"> порола крестьян (нередко до смерти), заковывала в цепи, обливала кипятком, палила волосы на голове. После многочисленных жалоб Екатерина II повелела начать следствие. </w:t>
      </w:r>
      <w:r w:rsidRPr="00CF5EC5">
        <w:rPr>
          <w:rFonts w:ascii="Times New Roman" w:hAnsi="Times New Roman" w:cs="Times New Roman"/>
          <w:sz w:val="24"/>
          <w:szCs w:val="24"/>
        </w:rPr>
        <w:lastRenderedPageBreak/>
        <w:t>Помещицу приговорили к смертной казни, заменённой на пожизненное заключение, лишили дворянского звания, но имущество оставили двоим её сыновьям…)</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С 1765 г. помещики получили право ссылать крестьян на каторгу. При этом             с 1767 г. жалоба крепостного на помещика приравнена к уголовному преступлению.</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Почему императрица, проповедовавшая идеи Просвещения, способствовала усилению крепостного права? В мировоззрении дворянина XVIII в. крестьяне не были людьми, способными о себе позаботиться, их воспринимали как детей. Поэтому и свобода им была не нужна. Екатерина II призывала помещиков заботиться о крепостных, не допускать жестокости по отношению к ним и считала, что этого достаточно. При императрице крепостное право распространялось и на новые территории: в 1783 г. оно было введено на Украине. </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Продолжаем работу с таблицей. </w:t>
      </w:r>
    </w:p>
    <w:p w:rsidR="000C06B1"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Составьте в тетради схему </w:t>
      </w:r>
      <w:r w:rsidR="009D544B" w:rsidRPr="00CF5EC5">
        <w:rPr>
          <w:rFonts w:ascii="Times New Roman" w:hAnsi="Times New Roman" w:cs="Times New Roman"/>
          <w:sz w:val="24"/>
          <w:szCs w:val="24"/>
        </w:rPr>
        <w:t>–</w:t>
      </w:r>
      <w:r w:rsidRPr="00CF5EC5">
        <w:rPr>
          <w:rFonts w:ascii="Times New Roman" w:hAnsi="Times New Roman" w:cs="Times New Roman"/>
          <w:sz w:val="24"/>
          <w:szCs w:val="24"/>
        </w:rPr>
        <w:t xml:space="preserve"> </w:t>
      </w:r>
      <w:r w:rsidR="009D544B" w:rsidRPr="00CF5EC5">
        <w:rPr>
          <w:rFonts w:ascii="Times New Roman" w:hAnsi="Times New Roman" w:cs="Times New Roman"/>
          <w:sz w:val="24"/>
          <w:szCs w:val="24"/>
        </w:rPr>
        <w:t>виды (категории)</w:t>
      </w:r>
      <w:r w:rsidRPr="00CF5EC5">
        <w:rPr>
          <w:rFonts w:ascii="Times New Roman" w:hAnsi="Times New Roman" w:cs="Times New Roman"/>
          <w:sz w:val="24"/>
          <w:szCs w:val="24"/>
        </w:rPr>
        <w:t xml:space="preserve"> крестьян.</w:t>
      </w:r>
      <w:r w:rsidR="009D544B" w:rsidRPr="00CF5EC5">
        <w:rPr>
          <w:rFonts w:ascii="Times New Roman" w:hAnsi="Times New Roman" w:cs="Times New Roman"/>
          <w:sz w:val="24"/>
          <w:szCs w:val="24"/>
        </w:rPr>
        <w:t xml:space="preserve"> Заполните с помощью учебника.</w:t>
      </w:r>
    </w:p>
    <w:p w:rsidR="00B64AFB" w:rsidRPr="00CF5EC5" w:rsidRDefault="000C06B1"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noProof/>
          <w:sz w:val="24"/>
          <w:szCs w:val="24"/>
          <w:lang w:eastAsia="ru-RU"/>
        </w:rPr>
        <w:drawing>
          <wp:inline distT="0" distB="0" distL="0" distR="0" wp14:anchorId="53DB12CB" wp14:editId="166CD116">
            <wp:extent cx="3580765" cy="2492938"/>
            <wp:effectExtent l="0" t="0" r="635" b="0"/>
            <wp:docPr id="16" name="Рисунок 16" descr="https://u.foxford.ngcdn.ru/uploads/tinymce_file/file/117763/9b38309889a024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foxford.ngcdn.ru/uploads/tinymce_file/file/117763/9b38309889a0248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835" cy="2498556"/>
                    </a:xfrm>
                    <a:prstGeom prst="rect">
                      <a:avLst/>
                    </a:prstGeom>
                    <a:noFill/>
                    <a:ln>
                      <a:noFill/>
                    </a:ln>
                  </pic:spPr>
                </pic:pic>
              </a:graphicData>
            </a:graphic>
          </wp:inline>
        </w:drawing>
      </w:r>
    </w:p>
    <w:p w:rsidR="009D544B" w:rsidRPr="00CF5EC5" w:rsidRDefault="009D544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В </w:t>
      </w:r>
      <w:r w:rsidRPr="00CF5EC5">
        <w:rPr>
          <w:rFonts w:ascii="Times New Roman" w:hAnsi="Times New Roman" w:cs="Times New Roman"/>
          <w:bCs/>
          <w:sz w:val="24"/>
          <w:szCs w:val="24"/>
        </w:rPr>
        <w:t>1785 г.</w:t>
      </w:r>
      <w:r w:rsidRPr="00CF5EC5">
        <w:rPr>
          <w:rFonts w:ascii="Times New Roman" w:hAnsi="Times New Roman" w:cs="Times New Roman"/>
          <w:sz w:val="24"/>
          <w:szCs w:val="24"/>
        </w:rPr>
        <w:t> также была опубликована </w:t>
      </w:r>
      <w:r w:rsidRPr="00CF5EC5">
        <w:rPr>
          <w:rFonts w:ascii="Times New Roman" w:hAnsi="Times New Roman" w:cs="Times New Roman"/>
          <w:bCs/>
          <w:sz w:val="24"/>
          <w:szCs w:val="24"/>
        </w:rPr>
        <w:t>Жалованная грамота городам</w:t>
      </w:r>
      <w:r w:rsidRPr="00CF5EC5">
        <w:rPr>
          <w:rFonts w:ascii="Times New Roman" w:hAnsi="Times New Roman" w:cs="Times New Roman"/>
          <w:sz w:val="24"/>
          <w:szCs w:val="24"/>
        </w:rPr>
        <w:t>. Она закрепляла право собственности на имущество для жителей городов и подтверждала их право на занятия предпринимательством и торговлей. Жители городов были поделены на два сословия — купечество и мещанство, а также на шесть разрядов: </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именитые граждане — учёные, художники, банкиры, судовладельцы, чиновники на выборных должностях; </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обыватели — владельцы недвижимости (дворяне);</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цеховые ремесленники; </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купцы трёх гильдий; </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посадские люди — ремесленники и прочие; </w:t>
      </w:r>
    </w:p>
    <w:p w:rsidR="009D544B" w:rsidRPr="00CF5EC5" w:rsidRDefault="009D544B" w:rsidP="00CF5EC5">
      <w:pPr>
        <w:numPr>
          <w:ilvl w:val="0"/>
          <w:numId w:val="5"/>
        </w:numPr>
        <w:tabs>
          <w:tab w:val="num" w:pos="720"/>
        </w:tabs>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иностранцы и иногородние. </w:t>
      </w:r>
    </w:p>
    <w:p w:rsidR="009D544B" w:rsidRPr="00CF5EC5" w:rsidRDefault="009D544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Вводились элементы самоуправления: </w:t>
      </w:r>
      <w:proofErr w:type="spellStart"/>
      <w:r w:rsidRPr="00CF5EC5">
        <w:rPr>
          <w:rFonts w:ascii="Times New Roman" w:hAnsi="Times New Roman" w:cs="Times New Roman"/>
          <w:sz w:val="24"/>
          <w:szCs w:val="24"/>
        </w:rPr>
        <w:t>шестигласная</w:t>
      </w:r>
      <w:proofErr w:type="spellEnd"/>
      <w:r w:rsidRPr="00CF5EC5">
        <w:rPr>
          <w:rFonts w:ascii="Times New Roman" w:hAnsi="Times New Roman" w:cs="Times New Roman"/>
          <w:sz w:val="24"/>
          <w:szCs w:val="24"/>
        </w:rPr>
        <w:t xml:space="preserve"> городская дума, во главе которой находился городской голова. Деятельность думы контролировал городничий и губернатор, а полномочия её были невелики: благоустройство, торговля, организация мероприятий. Члены городской думы избирались местным населением. Право голоса было у мужчин в возрасте от 25 лет с годовым доходом не менее 50 рублей. Все горожане, кроме купцов, обязаны были платить подушную подать.</w:t>
      </w:r>
    </w:p>
    <w:p w:rsidR="009D544B" w:rsidRPr="00CF5EC5" w:rsidRDefault="009D544B"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Городские реформы Екатерины II были направлены на создание буржуазии — класса общества, являющегося собственником орудий и средств производства и живущего доходом, получаемого за счёт использования наёмного труда.</w:t>
      </w:r>
    </w:p>
    <w:p w:rsidR="009D544B" w:rsidRPr="00CF5EC5" w:rsidRDefault="0096657E"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Продолжаем заполнять таблицу.</w:t>
      </w:r>
    </w:p>
    <w:p w:rsidR="009D544B" w:rsidRDefault="0096657E" w:rsidP="00800835">
      <w:pPr>
        <w:spacing w:after="0" w:line="240" w:lineRule="auto"/>
        <w:ind w:left="720"/>
        <w:contextualSpacing/>
        <w:rPr>
          <w:rFonts w:ascii="Times New Roman" w:hAnsi="Times New Roman" w:cs="Times New Roman"/>
          <w:sz w:val="24"/>
          <w:szCs w:val="24"/>
        </w:rPr>
      </w:pPr>
      <w:r w:rsidRPr="00CF5EC5">
        <w:rPr>
          <w:rFonts w:ascii="Times New Roman" w:hAnsi="Times New Roman" w:cs="Times New Roman"/>
          <w:sz w:val="24"/>
          <w:szCs w:val="24"/>
        </w:rPr>
        <w:t>Какие сходства и отличия есть у этого документа с Жалованной грамотой дворянству?</w:t>
      </w:r>
    </w:p>
    <w:p w:rsidR="00CF5EC5" w:rsidRPr="00CF5EC5" w:rsidRDefault="00CF5EC5" w:rsidP="00CF5EC5">
      <w:pPr>
        <w:spacing w:after="0" w:line="240" w:lineRule="auto"/>
        <w:ind w:left="720" w:firstLine="709"/>
        <w:contextualSpacing/>
        <w:rPr>
          <w:rFonts w:ascii="Times New Roman" w:hAnsi="Times New Roman" w:cs="Times New Roman"/>
          <w:b/>
          <w:sz w:val="24"/>
          <w:szCs w:val="24"/>
        </w:rPr>
      </w:pPr>
    </w:p>
    <w:p w:rsidR="00FD0E0A" w:rsidRPr="00CF5EC5" w:rsidRDefault="007F5866" w:rsidP="00CF5EC5">
      <w:pPr>
        <w:spacing w:after="0" w:line="240" w:lineRule="auto"/>
        <w:ind w:firstLine="709"/>
        <w:contextualSpacing/>
        <w:rPr>
          <w:rFonts w:ascii="Times New Roman" w:hAnsi="Times New Roman" w:cs="Times New Roman"/>
          <w:b/>
          <w:sz w:val="24"/>
          <w:szCs w:val="24"/>
        </w:rPr>
      </w:pPr>
      <w:r w:rsidRPr="00CF5EC5">
        <w:rPr>
          <w:rFonts w:ascii="Times New Roman" w:hAnsi="Times New Roman" w:cs="Times New Roman"/>
          <w:b/>
          <w:sz w:val="24"/>
          <w:szCs w:val="24"/>
        </w:rPr>
        <w:lastRenderedPageBreak/>
        <w:t>3. Закрепление</w:t>
      </w:r>
    </w:p>
    <w:p w:rsidR="00CF5EC5" w:rsidRPr="00CF5EC5" w:rsidRDefault="00CF5EC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 xml:space="preserve">Задание в </w:t>
      </w:r>
      <w:proofErr w:type="spellStart"/>
      <w:r w:rsidRPr="00CF5EC5">
        <w:rPr>
          <w:rFonts w:ascii="Times New Roman" w:hAnsi="Times New Roman" w:cs="Times New Roman"/>
          <w:sz w:val="24"/>
          <w:szCs w:val="24"/>
          <w:lang w:val="en-US"/>
        </w:rPr>
        <w:t>LearningApps</w:t>
      </w:r>
      <w:proofErr w:type="spellEnd"/>
      <w:r w:rsidRPr="00CF5EC5">
        <w:rPr>
          <w:rFonts w:ascii="Times New Roman" w:hAnsi="Times New Roman" w:cs="Times New Roman"/>
          <w:sz w:val="24"/>
          <w:szCs w:val="24"/>
        </w:rPr>
        <w:t xml:space="preserve">. </w:t>
      </w:r>
    </w:p>
    <w:p w:rsidR="00CF5EC5" w:rsidRDefault="00CF5EC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noProof/>
          <w:sz w:val="24"/>
          <w:szCs w:val="24"/>
          <w:lang w:eastAsia="ru-RU"/>
        </w:rPr>
        <w:drawing>
          <wp:inline distT="0" distB="0" distL="0" distR="0" wp14:anchorId="3BEAC5F3">
            <wp:extent cx="4018359" cy="2143125"/>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541" cy="2144289"/>
                    </a:xfrm>
                    <a:prstGeom prst="rect">
                      <a:avLst/>
                    </a:prstGeom>
                    <a:noFill/>
                  </pic:spPr>
                </pic:pic>
              </a:graphicData>
            </a:graphic>
          </wp:inline>
        </w:drawing>
      </w:r>
    </w:p>
    <w:p w:rsidR="00C92A0D" w:rsidRPr="00CF5EC5" w:rsidRDefault="00C92A0D" w:rsidP="00CF5EC5">
      <w:pPr>
        <w:spacing w:after="0" w:line="240" w:lineRule="auto"/>
        <w:ind w:firstLine="709"/>
        <w:contextualSpacing/>
        <w:rPr>
          <w:rFonts w:ascii="Times New Roman" w:hAnsi="Times New Roman" w:cs="Times New Roman"/>
          <w:sz w:val="24"/>
          <w:szCs w:val="24"/>
        </w:rPr>
      </w:pPr>
    </w:p>
    <w:p w:rsidR="00CF5EC5" w:rsidRPr="00CF5EC5" w:rsidRDefault="00C92A0D" w:rsidP="00CF5EC5">
      <w:pPr>
        <w:spacing w:after="0" w:line="240" w:lineRule="auto"/>
        <w:ind w:firstLine="709"/>
        <w:contextualSpacing/>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372A814D">
            <wp:extent cx="4025229" cy="212512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5262" cy="2130417"/>
                    </a:xfrm>
                    <a:prstGeom prst="rect">
                      <a:avLst/>
                    </a:prstGeom>
                    <a:noFill/>
                  </pic:spPr>
                </pic:pic>
              </a:graphicData>
            </a:graphic>
          </wp:inline>
        </w:drawing>
      </w:r>
    </w:p>
    <w:p w:rsidR="007F5866" w:rsidRPr="00CF5EC5" w:rsidRDefault="007F5866"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b/>
          <w:sz w:val="24"/>
          <w:szCs w:val="24"/>
        </w:rPr>
        <w:t>Вопросы</w:t>
      </w:r>
      <w:r w:rsidRPr="00CF5EC5">
        <w:rPr>
          <w:rFonts w:ascii="Times New Roman" w:hAnsi="Times New Roman" w:cs="Times New Roman"/>
          <w:sz w:val="24"/>
          <w:szCs w:val="24"/>
        </w:rPr>
        <w:t xml:space="preserve">: </w:t>
      </w:r>
    </w:p>
    <w:p w:rsidR="00CF5EC5" w:rsidRPr="00CF5EC5" w:rsidRDefault="00CF5EC5" w:rsidP="00CF5EC5">
      <w:pPr>
        <w:numPr>
          <w:ilvl w:val="0"/>
          <w:numId w:val="8"/>
        </w:num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Перечислите цели сословной политики Екатерины II. </w:t>
      </w:r>
    </w:p>
    <w:p w:rsidR="00CF5EC5" w:rsidRPr="00CF5EC5" w:rsidRDefault="00CF5EC5" w:rsidP="00CF5EC5">
      <w:pPr>
        <w:numPr>
          <w:ilvl w:val="0"/>
          <w:numId w:val="8"/>
        </w:num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Сравните положение дворян при Петре I и при Екатерине II. </w:t>
      </w:r>
    </w:p>
    <w:p w:rsidR="00CF5EC5" w:rsidRPr="00CF5EC5" w:rsidRDefault="00CF5EC5" w:rsidP="00CF5EC5">
      <w:pPr>
        <w:numPr>
          <w:ilvl w:val="0"/>
          <w:numId w:val="8"/>
        </w:num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Что такое «золотой век дворянства»?</w:t>
      </w:r>
    </w:p>
    <w:p w:rsidR="00CF5EC5" w:rsidRDefault="00CF5EC5" w:rsidP="00CF5EC5">
      <w:pPr>
        <w:spacing w:after="0" w:line="240" w:lineRule="auto"/>
        <w:ind w:firstLine="709"/>
        <w:contextualSpacing/>
        <w:rPr>
          <w:rFonts w:ascii="Times New Roman" w:hAnsi="Times New Roman" w:cs="Times New Roman"/>
          <w:sz w:val="24"/>
          <w:szCs w:val="24"/>
        </w:rPr>
      </w:pPr>
    </w:p>
    <w:p w:rsidR="00CF5EC5" w:rsidRPr="00CF5EC5" w:rsidRDefault="00CF5EC5" w:rsidP="00CF5EC5">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Ребята, великий драматург Жан-Батист Мольер когда-то сказал устами своего героя: «Как приятно знать, когда ты что-то узнал!» Были ли какие-то открытия для вас на этом уроке? (ответы детей). Спасибо вам за этот интересный урок. До свидания!</w:t>
      </w:r>
    </w:p>
    <w:p w:rsidR="00001B86" w:rsidRPr="00CF5EC5" w:rsidRDefault="00813387" w:rsidP="00CF5EC5">
      <w:pPr>
        <w:spacing w:after="0" w:line="240" w:lineRule="auto"/>
        <w:ind w:firstLine="709"/>
        <w:contextualSpacing/>
        <w:rPr>
          <w:rFonts w:ascii="Times New Roman" w:hAnsi="Times New Roman" w:cs="Times New Roman"/>
          <w:b/>
          <w:sz w:val="24"/>
          <w:szCs w:val="24"/>
        </w:rPr>
      </w:pPr>
      <w:r w:rsidRPr="00CF5EC5">
        <w:rPr>
          <w:rFonts w:ascii="Times New Roman" w:hAnsi="Times New Roman" w:cs="Times New Roman"/>
          <w:b/>
          <w:sz w:val="24"/>
          <w:szCs w:val="24"/>
        </w:rPr>
        <w:t xml:space="preserve">4. Домашнее задание </w:t>
      </w:r>
    </w:p>
    <w:p w:rsidR="00CF5EC5" w:rsidRPr="00CF5EC5" w:rsidRDefault="00CF5EC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1. Пересказ параграф 20, вопросы после параграфа устно. Термины и даты выпишите в тетрадь.</w:t>
      </w:r>
    </w:p>
    <w:p w:rsidR="00CF5EC5" w:rsidRPr="00CF5EC5" w:rsidRDefault="00CF5EC5" w:rsidP="00CF5EC5">
      <w:pPr>
        <w:spacing w:after="0" w:line="240" w:lineRule="auto"/>
        <w:ind w:firstLine="709"/>
        <w:contextualSpacing/>
        <w:rPr>
          <w:rFonts w:ascii="Times New Roman" w:hAnsi="Times New Roman" w:cs="Times New Roman"/>
          <w:sz w:val="24"/>
          <w:szCs w:val="24"/>
        </w:rPr>
      </w:pPr>
      <w:r w:rsidRPr="00CF5EC5">
        <w:rPr>
          <w:rFonts w:ascii="Times New Roman" w:hAnsi="Times New Roman" w:cs="Times New Roman"/>
          <w:sz w:val="24"/>
          <w:szCs w:val="24"/>
        </w:rPr>
        <w:t>2.  Представьте, что Екатерина II решилась отменить крепостное право. Опишите возможные последствия этого решения в тетрадь.</w:t>
      </w:r>
    </w:p>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5816E4" w:rsidRDefault="005816E4" w:rsidP="00CF5EC5">
      <w:pPr>
        <w:spacing w:after="0" w:line="240" w:lineRule="auto"/>
        <w:ind w:firstLine="709"/>
        <w:contextualSpacing/>
        <w:rPr>
          <w:rFonts w:ascii="Times New Roman" w:hAnsi="Times New Roman" w:cs="Times New Roman"/>
          <w:sz w:val="24"/>
          <w:szCs w:val="24"/>
        </w:rPr>
      </w:pPr>
    </w:p>
    <w:p w:rsidR="00CF5EC5" w:rsidRDefault="00CF5EC5" w:rsidP="00CF5EC5">
      <w:pPr>
        <w:spacing w:after="0" w:line="240" w:lineRule="auto"/>
        <w:ind w:firstLine="709"/>
        <w:contextualSpacing/>
        <w:rPr>
          <w:rFonts w:ascii="Times New Roman" w:hAnsi="Times New Roman" w:cs="Times New Roman"/>
          <w:sz w:val="24"/>
          <w:szCs w:val="24"/>
        </w:rPr>
      </w:pPr>
    </w:p>
    <w:p w:rsidR="00CF5EC5" w:rsidRDefault="00CF5EC5" w:rsidP="00CF5EC5">
      <w:pPr>
        <w:spacing w:after="0" w:line="240" w:lineRule="auto"/>
        <w:ind w:firstLine="709"/>
        <w:contextualSpacing/>
        <w:rPr>
          <w:rFonts w:ascii="Times New Roman" w:hAnsi="Times New Roman" w:cs="Times New Roman"/>
          <w:sz w:val="24"/>
          <w:szCs w:val="24"/>
        </w:rPr>
      </w:pPr>
    </w:p>
    <w:p w:rsidR="00CF5EC5" w:rsidRDefault="00CF5EC5" w:rsidP="00CF5EC5">
      <w:pPr>
        <w:spacing w:after="0" w:line="240" w:lineRule="auto"/>
        <w:ind w:firstLine="709"/>
        <w:contextualSpacing/>
        <w:rPr>
          <w:rFonts w:ascii="Times New Roman" w:hAnsi="Times New Roman" w:cs="Times New Roman"/>
          <w:sz w:val="24"/>
          <w:szCs w:val="24"/>
        </w:rPr>
      </w:pPr>
    </w:p>
    <w:p w:rsidR="00CF5EC5" w:rsidRDefault="00CF5EC5" w:rsidP="00CF5EC5">
      <w:pPr>
        <w:spacing w:after="0" w:line="240" w:lineRule="auto"/>
        <w:contextualSpacing/>
        <w:rPr>
          <w:rFonts w:ascii="Times New Roman" w:hAnsi="Times New Roman" w:cs="Times New Roman"/>
          <w:sz w:val="24"/>
          <w:szCs w:val="24"/>
        </w:rPr>
      </w:pPr>
    </w:p>
    <w:p w:rsidR="005816E4" w:rsidRDefault="005816E4" w:rsidP="000F2B0D">
      <w:pPr>
        <w:spacing w:after="0" w:line="240" w:lineRule="auto"/>
        <w:contextualSpacing/>
        <w:rPr>
          <w:rFonts w:ascii="Times New Roman" w:hAnsi="Times New Roman" w:cs="Times New Roman"/>
          <w:sz w:val="24"/>
          <w:szCs w:val="24"/>
        </w:rPr>
      </w:pPr>
    </w:p>
    <w:p w:rsidR="000F2B0D" w:rsidRDefault="000F2B0D" w:rsidP="000F2B0D">
      <w:pPr>
        <w:spacing w:after="0" w:line="240" w:lineRule="auto"/>
        <w:contextualSpacing/>
        <w:rPr>
          <w:rFonts w:ascii="Times New Roman" w:hAnsi="Times New Roman" w:cs="Times New Roman"/>
          <w:sz w:val="24"/>
          <w:szCs w:val="24"/>
        </w:rPr>
      </w:pPr>
    </w:p>
    <w:p w:rsidR="00016CCF" w:rsidRPr="00CF5EC5" w:rsidRDefault="00016CCF" w:rsidP="000F2B0D">
      <w:pPr>
        <w:spacing w:after="0" w:line="240" w:lineRule="auto"/>
        <w:contextualSpacing/>
        <w:rPr>
          <w:rFonts w:ascii="Times New Roman" w:hAnsi="Times New Roman" w:cs="Times New Roman"/>
          <w:sz w:val="24"/>
          <w:szCs w:val="24"/>
        </w:rPr>
      </w:pPr>
      <w:bookmarkStart w:id="0" w:name="_GoBack"/>
      <w:bookmarkEnd w:id="0"/>
    </w:p>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5816E4" w:rsidRPr="00CF5EC5" w:rsidRDefault="00C24DE8" w:rsidP="00CF5EC5">
      <w:pPr>
        <w:spacing w:after="0" w:line="240" w:lineRule="auto"/>
        <w:ind w:firstLine="709"/>
        <w:contextualSpacing/>
        <w:jc w:val="center"/>
        <w:rPr>
          <w:rFonts w:ascii="Times New Roman" w:hAnsi="Times New Roman" w:cs="Times New Roman"/>
          <w:b/>
          <w:sz w:val="24"/>
          <w:szCs w:val="24"/>
          <w:u w:val="single"/>
        </w:rPr>
      </w:pPr>
      <w:r w:rsidRPr="00CF5EC5">
        <w:rPr>
          <w:rFonts w:ascii="Times New Roman" w:hAnsi="Times New Roman" w:cs="Times New Roman"/>
          <w:b/>
          <w:sz w:val="24"/>
          <w:szCs w:val="24"/>
          <w:u w:val="single"/>
        </w:rPr>
        <w:lastRenderedPageBreak/>
        <w:t>Приложение</w:t>
      </w:r>
      <w:r w:rsidR="005816E4" w:rsidRPr="00CF5EC5">
        <w:rPr>
          <w:rFonts w:ascii="Times New Roman" w:hAnsi="Times New Roman" w:cs="Times New Roman"/>
          <w:b/>
          <w:sz w:val="24"/>
          <w:szCs w:val="24"/>
          <w:u w:val="single"/>
        </w:rPr>
        <w:t xml:space="preserve"> 1</w:t>
      </w:r>
    </w:p>
    <w:p w:rsidR="005816E4" w:rsidRPr="00CF5EC5" w:rsidRDefault="005816E4" w:rsidP="00CF5EC5">
      <w:pPr>
        <w:spacing w:after="0" w:line="240" w:lineRule="auto"/>
        <w:ind w:firstLine="709"/>
        <w:contextualSpacing/>
        <w:rPr>
          <w:rFonts w:ascii="Times New Roman" w:hAnsi="Times New Roman" w:cs="Times New Roman"/>
          <w:b/>
          <w:bCs/>
          <w:i/>
          <w:sz w:val="24"/>
          <w:szCs w:val="24"/>
        </w:rPr>
      </w:pPr>
      <w:r w:rsidRPr="00CF5EC5">
        <w:rPr>
          <w:rFonts w:ascii="Times New Roman" w:hAnsi="Times New Roman" w:cs="Times New Roman"/>
          <w:b/>
          <w:bCs/>
          <w:i/>
          <w:sz w:val="24"/>
          <w:szCs w:val="24"/>
        </w:rPr>
        <w:t>Словами источника</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iCs/>
          <w:sz w:val="24"/>
          <w:szCs w:val="24"/>
        </w:rPr>
        <w:t>Из Жалованной грамоты дворянству</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«А. О личных преимуществах дворян</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1. Дворянское название есть следствие, истекающее от качества и добродетели начальствовавших в древности мужей, отличивших себя заслугами, чем обращая самую службу в достоинство, приобрели потомству своему </w:t>
      </w:r>
      <w:proofErr w:type="spellStart"/>
      <w:r w:rsidRPr="00CF5EC5">
        <w:rPr>
          <w:rFonts w:ascii="Times New Roman" w:hAnsi="Times New Roman" w:cs="Times New Roman"/>
          <w:i/>
          <w:sz w:val="24"/>
          <w:szCs w:val="24"/>
        </w:rPr>
        <w:t>нарицание</w:t>
      </w:r>
      <w:proofErr w:type="spellEnd"/>
      <w:r w:rsidRPr="00CF5EC5">
        <w:rPr>
          <w:rFonts w:ascii="Times New Roman" w:hAnsi="Times New Roman" w:cs="Times New Roman"/>
          <w:i/>
          <w:sz w:val="24"/>
          <w:szCs w:val="24"/>
        </w:rPr>
        <w:t xml:space="preserve"> благородное.</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3. Дворянин сообщает дворянское достоинство жене своей.</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4. Дворянин сообщает детям своим благородное дворянское достоинство наследственно.</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6. Преступлении, основания дворянского достоинства </w:t>
      </w:r>
      <w:proofErr w:type="spellStart"/>
      <w:r w:rsidRPr="00CF5EC5">
        <w:rPr>
          <w:rFonts w:ascii="Times New Roman" w:hAnsi="Times New Roman" w:cs="Times New Roman"/>
          <w:i/>
          <w:sz w:val="24"/>
          <w:szCs w:val="24"/>
        </w:rPr>
        <w:t>разрушающия</w:t>
      </w:r>
      <w:proofErr w:type="spellEnd"/>
      <w:r w:rsidRPr="00CF5EC5">
        <w:rPr>
          <w:rFonts w:ascii="Times New Roman" w:hAnsi="Times New Roman" w:cs="Times New Roman"/>
          <w:i/>
          <w:sz w:val="24"/>
          <w:szCs w:val="24"/>
        </w:rPr>
        <w:t xml:space="preserve"> и </w:t>
      </w:r>
      <w:proofErr w:type="spellStart"/>
      <w:r w:rsidRPr="00CF5EC5">
        <w:rPr>
          <w:rFonts w:ascii="Times New Roman" w:hAnsi="Times New Roman" w:cs="Times New Roman"/>
          <w:i/>
          <w:sz w:val="24"/>
          <w:szCs w:val="24"/>
        </w:rPr>
        <w:t>противныя</w:t>
      </w:r>
      <w:proofErr w:type="spellEnd"/>
      <w:r w:rsidRPr="00CF5EC5">
        <w:rPr>
          <w:rFonts w:ascii="Times New Roman" w:hAnsi="Times New Roman" w:cs="Times New Roman"/>
          <w:i/>
          <w:sz w:val="24"/>
          <w:szCs w:val="24"/>
        </w:rPr>
        <w:t xml:space="preserve">, суть </w:t>
      </w:r>
      <w:proofErr w:type="spellStart"/>
      <w:r w:rsidRPr="00CF5EC5">
        <w:rPr>
          <w:rFonts w:ascii="Times New Roman" w:hAnsi="Times New Roman" w:cs="Times New Roman"/>
          <w:i/>
          <w:sz w:val="24"/>
          <w:szCs w:val="24"/>
        </w:rPr>
        <w:t>следующия</w:t>
      </w:r>
      <w:proofErr w:type="spellEnd"/>
      <w:r w:rsidRPr="00CF5EC5">
        <w:rPr>
          <w:rFonts w:ascii="Times New Roman" w:hAnsi="Times New Roman" w:cs="Times New Roman"/>
          <w:i/>
          <w:sz w:val="24"/>
          <w:szCs w:val="24"/>
        </w:rPr>
        <w:t xml:space="preserve">: 1. Нарушение клятвы. 2. Измена. 3. Разбой. 4. Воровство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5. </w:t>
      </w:r>
      <w:proofErr w:type="spellStart"/>
      <w:r w:rsidRPr="00CF5EC5">
        <w:rPr>
          <w:rFonts w:ascii="Times New Roman" w:hAnsi="Times New Roman" w:cs="Times New Roman"/>
          <w:i/>
          <w:sz w:val="24"/>
          <w:szCs w:val="24"/>
        </w:rPr>
        <w:t>Лживыя</w:t>
      </w:r>
      <w:proofErr w:type="spellEnd"/>
      <w:r w:rsidRPr="00CF5EC5">
        <w:rPr>
          <w:rFonts w:ascii="Times New Roman" w:hAnsi="Times New Roman" w:cs="Times New Roman"/>
          <w:i/>
          <w:sz w:val="24"/>
          <w:szCs w:val="24"/>
        </w:rPr>
        <w:t xml:space="preserve"> поступки. 6. Преступления, за кои по законам следовать имеет лишение чести и телесное наказание. 7. Буде доказано будет, что других уговаривал или научал </w:t>
      </w:r>
      <w:proofErr w:type="spellStart"/>
      <w:r w:rsidRPr="00CF5EC5">
        <w:rPr>
          <w:rFonts w:ascii="Times New Roman" w:hAnsi="Times New Roman" w:cs="Times New Roman"/>
          <w:i/>
          <w:sz w:val="24"/>
          <w:szCs w:val="24"/>
        </w:rPr>
        <w:t>подобныя</w:t>
      </w:r>
      <w:proofErr w:type="spellEnd"/>
      <w:r w:rsidRPr="00CF5EC5">
        <w:rPr>
          <w:rFonts w:ascii="Times New Roman" w:hAnsi="Times New Roman" w:cs="Times New Roman"/>
          <w:i/>
          <w:sz w:val="24"/>
          <w:szCs w:val="24"/>
        </w:rPr>
        <w:t xml:space="preserve"> преступления учинить.</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15. Телесное наказание да не коснётся до благородного.</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19. Подтверждаем благородным дозволение вступать в службы прочих европейских нам союзных держав и выезжать в чужие </w:t>
      </w:r>
      <w:proofErr w:type="spellStart"/>
      <w:r w:rsidRPr="00CF5EC5">
        <w:rPr>
          <w:rFonts w:ascii="Times New Roman" w:hAnsi="Times New Roman" w:cs="Times New Roman"/>
          <w:i/>
          <w:sz w:val="24"/>
          <w:szCs w:val="24"/>
        </w:rPr>
        <w:t>краи</w:t>
      </w:r>
      <w:proofErr w:type="spellEnd"/>
      <w:r w:rsidRPr="00CF5EC5">
        <w:rPr>
          <w:rFonts w:ascii="Times New Roman" w:hAnsi="Times New Roman" w:cs="Times New Roman"/>
          <w:i/>
          <w:sz w:val="24"/>
          <w:szCs w:val="24"/>
        </w:rPr>
        <w: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20. Но как благородное дворянское название и достоинство </w:t>
      </w:r>
      <w:proofErr w:type="spellStart"/>
      <w:r w:rsidRPr="00CF5EC5">
        <w:rPr>
          <w:rFonts w:ascii="Times New Roman" w:hAnsi="Times New Roman" w:cs="Times New Roman"/>
          <w:i/>
          <w:sz w:val="24"/>
          <w:szCs w:val="24"/>
        </w:rPr>
        <w:t>изстари</w:t>
      </w:r>
      <w:proofErr w:type="spellEnd"/>
      <w:r w:rsidRPr="00CF5EC5">
        <w:rPr>
          <w:rFonts w:ascii="Times New Roman" w:hAnsi="Times New Roman" w:cs="Times New Roman"/>
          <w:i/>
          <w:sz w:val="24"/>
          <w:szCs w:val="24"/>
        </w:rPr>
        <w:t xml:space="preserve">, ныне, да и впредь приобретается службою и трудами империи и престолу полезными, и существенное состояние </w:t>
      </w:r>
      <w:proofErr w:type="spellStart"/>
      <w:r w:rsidRPr="00CF5EC5">
        <w:rPr>
          <w:rFonts w:ascii="Times New Roman" w:hAnsi="Times New Roman" w:cs="Times New Roman"/>
          <w:i/>
          <w:sz w:val="24"/>
          <w:szCs w:val="24"/>
        </w:rPr>
        <w:t>российскаго</w:t>
      </w:r>
      <w:proofErr w:type="spellEnd"/>
      <w:r w:rsidRPr="00CF5EC5">
        <w:rPr>
          <w:rFonts w:ascii="Times New Roman" w:hAnsi="Times New Roman" w:cs="Times New Roman"/>
          <w:i/>
          <w:sz w:val="24"/>
          <w:szCs w:val="24"/>
        </w:rPr>
        <w:t xml:space="preserve"> дворянства зависимо есть от безопасности отечества и престола; и для того во всякое таковое российскому самодержавию нужное время, когда служба дворянства общему добру нужна и надобна, тогда всякой благородной дворянин обязан по первому позыву от самодержавной власти не щадить ни труда, ни </w:t>
      </w:r>
      <w:proofErr w:type="spellStart"/>
      <w:r w:rsidRPr="00CF5EC5">
        <w:rPr>
          <w:rFonts w:ascii="Times New Roman" w:hAnsi="Times New Roman" w:cs="Times New Roman"/>
          <w:i/>
          <w:sz w:val="24"/>
          <w:szCs w:val="24"/>
        </w:rPr>
        <w:t>самаго</w:t>
      </w:r>
      <w:proofErr w:type="spellEnd"/>
      <w:r w:rsidRPr="00CF5EC5">
        <w:rPr>
          <w:rFonts w:ascii="Times New Roman" w:hAnsi="Times New Roman" w:cs="Times New Roman"/>
          <w:i/>
          <w:sz w:val="24"/>
          <w:szCs w:val="24"/>
        </w:rPr>
        <w:t xml:space="preserve"> живота для службы государственной.</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21. Благородный имеет право по прозвании своём писаться как помещиком его поместий, так и вотчинником родовых, наследственных и жалованных его вотчин.</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22. Благородному свободная власть и воля оставляется, быв первым приобретателем какого имения, благоприобретённое им имение дарить, или завещать, или в </w:t>
      </w:r>
      <w:proofErr w:type="spellStart"/>
      <w:r w:rsidRPr="00CF5EC5">
        <w:rPr>
          <w:rFonts w:ascii="Times New Roman" w:hAnsi="Times New Roman" w:cs="Times New Roman"/>
          <w:i/>
          <w:sz w:val="24"/>
          <w:szCs w:val="24"/>
        </w:rPr>
        <w:t>приданые</w:t>
      </w:r>
      <w:proofErr w:type="spellEnd"/>
      <w:r w:rsidRPr="00CF5EC5">
        <w:rPr>
          <w:rFonts w:ascii="Times New Roman" w:hAnsi="Times New Roman" w:cs="Times New Roman"/>
          <w:i/>
          <w:sz w:val="24"/>
          <w:szCs w:val="24"/>
        </w:rPr>
        <w:t xml:space="preserve"> или на прожиток отдать, или передать, или продать, кому </w:t>
      </w:r>
      <w:proofErr w:type="spellStart"/>
      <w:r w:rsidRPr="00CF5EC5">
        <w:rPr>
          <w:rFonts w:ascii="Times New Roman" w:hAnsi="Times New Roman" w:cs="Times New Roman"/>
          <w:i/>
          <w:sz w:val="24"/>
          <w:szCs w:val="24"/>
        </w:rPr>
        <w:t>заблагоразсудит</w:t>
      </w:r>
      <w:proofErr w:type="spellEnd"/>
      <w:r w:rsidRPr="00CF5EC5">
        <w:rPr>
          <w:rFonts w:ascii="Times New Roman" w:hAnsi="Times New Roman" w:cs="Times New Roman"/>
          <w:i/>
          <w:sz w:val="24"/>
          <w:szCs w:val="24"/>
        </w:rPr>
        <w:t xml:space="preserve">. Наследственным же имением да не </w:t>
      </w:r>
      <w:proofErr w:type="spellStart"/>
      <w:r w:rsidRPr="00CF5EC5">
        <w:rPr>
          <w:rFonts w:ascii="Times New Roman" w:hAnsi="Times New Roman" w:cs="Times New Roman"/>
          <w:i/>
          <w:sz w:val="24"/>
          <w:szCs w:val="24"/>
        </w:rPr>
        <w:t>разпоряжает</w:t>
      </w:r>
      <w:proofErr w:type="spellEnd"/>
      <w:r w:rsidRPr="00CF5EC5">
        <w:rPr>
          <w:rFonts w:ascii="Times New Roman" w:hAnsi="Times New Roman" w:cs="Times New Roman"/>
          <w:i/>
          <w:sz w:val="24"/>
          <w:szCs w:val="24"/>
        </w:rPr>
        <w:t xml:space="preserve"> </w:t>
      </w:r>
      <w:proofErr w:type="spellStart"/>
      <w:r w:rsidRPr="00CF5EC5">
        <w:rPr>
          <w:rFonts w:ascii="Times New Roman" w:hAnsi="Times New Roman" w:cs="Times New Roman"/>
          <w:i/>
          <w:sz w:val="24"/>
          <w:szCs w:val="24"/>
        </w:rPr>
        <w:t>инако</w:t>
      </w:r>
      <w:proofErr w:type="spellEnd"/>
      <w:r w:rsidRPr="00CF5EC5">
        <w:rPr>
          <w:rFonts w:ascii="Times New Roman" w:hAnsi="Times New Roman" w:cs="Times New Roman"/>
          <w:i/>
          <w:sz w:val="24"/>
          <w:szCs w:val="24"/>
        </w:rPr>
        <w:t>, как законами предписано.</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26. Благородным подтверждается право покупать деревни.</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27. Благородным подтверждается право оптом продавать, что у них в деревнях родится или рукоделием производится.</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28. Благородным дозволяется иметь фабрики и заводы по деревням.</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&lt;…&gt;</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35. По деревням </w:t>
      </w:r>
      <w:proofErr w:type="spellStart"/>
      <w:r w:rsidRPr="00CF5EC5">
        <w:rPr>
          <w:rFonts w:ascii="Times New Roman" w:hAnsi="Times New Roman" w:cs="Times New Roman"/>
          <w:i/>
          <w:sz w:val="24"/>
          <w:szCs w:val="24"/>
        </w:rPr>
        <w:t>помещичей</w:t>
      </w:r>
      <w:proofErr w:type="spellEnd"/>
      <w:r w:rsidRPr="00CF5EC5">
        <w:rPr>
          <w:rFonts w:ascii="Times New Roman" w:hAnsi="Times New Roman" w:cs="Times New Roman"/>
          <w:i/>
          <w:sz w:val="24"/>
          <w:szCs w:val="24"/>
        </w:rPr>
        <w:t xml:space="preserve"> дом имеет быть свободен от постоя.</w:t>
      </w:r>
    </w:p>
    <w:p w:rsidR="005816E4" w:rsidRPr="00CF5EC5" w:rsidRDefault="005816E4"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36. Благородной самолично </w:t>
      </w:r>
      <w:proofErr w:type="spellStart"/>
      <w:r w:rsidRPr="00CF5EC5">
        <w:rPr>
          <w:rFonts w:ascii="Times New Roman" w:hAnsi="Times New Roman" w:cs="Times New Roman"/>
          <w:i/>
          <w:sz w:val="24"/>
          <w:szCs w:val="24"/>
        </w:rPr>
        <w:t>изъемлется</w:t>
      </w:r>
      <w:proofErr w:type="spellEnd"/>
      <w:r w:rsidRPr="00CF5EC5">
        <w:rPr>
          <w:rFonts w:ascii="Times New Roman" w:hAnsi="Times New Roman" w:cs="Times New Roman"/>
          <w:i/>
          <w:sz w:val="24"/>
          <w:szCs w:val="24"/>
        </w:rPr>
        <w:t xml:space="preserve"> от личных податей».</w:t>
      </w:r>
    </w:p>
    <w:p w:rsidR="005816E4" w:rsidRPr="00CF5EC5" w:rsidRDefault="005816E4" w:rsidP="00CF5EC5">
      <w:pPr>
        <w:spacing w:after="0" w:line="240" w:lineRule="auto"/>
        <w:ind w:firstLine="709"/>
        <w:contextualSpacing/>
        <w:rPr>
          <w:rFonts w:ascii="Times New Roman" w:hAnsi="Times New Roman" w:cs="Times New Roman"/>
          <w:sz w:val="24"/>
          <w:szCs w:val="24"/>
        </w:rPr>
      </w:pPr>
    </w:p>
    <w:p w:rsidR="009D544B" w:rsidRPr="00CF5EC5" w:rsidRDefault="009D544B" w:rsidP="00CF5EC5">
      <w:pPr>
        <w:spacing w:after="0" w:line="240" w:lineRule="auto"/>
        <w:ind w:firstLine="709"/>
        <w:contextualSpacing/>
        <w:jc w:val="center"/>
        <w:rPr>
          <w:rFonts w:ascii="Times New Roman" w:hAnsi="Times New Roman" w:cs="Times New Roman"/>
          <w:b/>
          <w:sz w:val="24"/>
          <w:szCs w:val="24"/>
          <w:u w:val="single"/>
        </w:rPr>
      </w:pPr>
      <w:r w:rsidRPr="00CF5EC5">
        <w:rPr>
          <w:rFonts w:ascii="Times New Roman" w:hAnsi="Times New Roman" w:cs="Times New Roman"/>
          <w:b/>
          <w:sz w:val="24"/>
          <w:szCs w:val="24"/>
          <w:u w:val="single"/>
        </w:rPr>
        <w:t>Приложение 2</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Из Жалованной грамоты городам</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«80. Городовых обывателей, </w:t>
      </w:r>
      <w:proofErr w:type="spellStart"/>
      <w:r w:rsidRPr="00CF5EC5">
        <w:rPr>
          <w:rFonts w:ascii="Times New Roman" w:hAnsi="Times New Roman" w:cs="Times New Roman"/>
          <w:i/>
          <w:sz w:val="24"/>
          <w:szCs w:val="24"/>
        </w:rPr>
        <w:t>средняго</w:t>
      </w:r>
      <w:proofErr w:type="spellEnd"/>
      <w:r w:rsidRPr="00CF5EC5">
        <w:rPr>
          <w:rFonts w:ascii="Times New Roman" w:hAnsi="Times New Roman" w:cs="Times New Roman"/>
          <w:i/>
          <w:sz w:val="24"/>
          <w:szCs w:val="24"/>
        </w:rPr>
        <w:t xml:space="preserve"> рода людей, или мещан, название есть следствие трудолюбия и добронравия, чем приобрели отличное состояние.</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 81. Города от предков наших и нас самих не токмо для живущих в них, но и для </w:t>
      </w:r>
      <w:proofErr w:type="spellStart"/>
      <w:r w:rsidRPr="00CF5EC5">
        <w:rPr>
          <w:rFonts w:ascii="Times New Roman" w:hAnsi="Times New Roman" w:cs="Times New Roman"/>
          <w:i/>
          <w:sz w:val="24"/>
          <w:szCs w:val="24"/>
        </w:rPr>
        <w:t>общественнаго</w:t>
      </w:r>
      <w:proofErr w:type="spellEnd"/>
      <w:r w:rsidRPr="00CF5EC5">
        <w:rPr>
          <w:rFonts w:ascii="Times New Roman" w:hAnsi="Times New Roman" w:cs="Times New Roman"/>
          <w:i/>
          <w:sz w:val="24"/>
          <w:szCs w:val="24"/>
        </w:rPr>
        <w:t xml:space="preserve"> блага основаны суть, умножая доходы государственные, устройством подают подданным способы к приобретению имущества посредством торговли, </w:t>
      </w:r>
      <w:r w:rsidRPr="00CF5EC5">
        <w:rPr>
          <w:rFonts w:ascii="Times New Roman" w:hAnsi="Times New Roman" w:cs="Times New Roman"/>
          <w:i/>
          <w:sz w:val="24"/>
          <w:szCs w:val="24"/>
        </w:rPr>
        <w:lastRenderedPageBreak/>
        <w:t xml:space="preserve">промыслов, рукоделия и ремесла; и для того городовых обывателей </w:t>
      </w:r>
      <w:proofErr w:type="spellStart"/>
      <w:r w:rsidRPr="00CF5EC5">
        <w:rPr>
          <w:rFonts w:ascii="Times New Roman" w:hAnsi="Times New Roman" w:cs="Times New Roman"/>
          <w:i/>
          <w:sz w:val="24"/>
          <w:szCs w:val="24"/>
        </w:rPr>
        <w:t>средняго</w:t>
      </w:r>
      <w:proofErr w:type="spellEnd"/>
      <w:r w:rsidRPr="00CF5EC5">
        <w:rPr>
          <w:rFonts w:ascii="Times New Roman" w:hAnsi="Times New Roman" w:cs="Times New Roman"/>
          <w:i/>
          <w:sz w:val="24"/>
          <w:szCs w:val="24"/>
        </w:rPr>
        <w:t xml:space="preserve"> рода людей, или мещан, отличное состояние да будет наследственно, как следует.</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84. Мещанин без суда да не лишится </w:t>
      </w:r>
      <w:proofErr w:type="spellStart"/>
      <w:r w:rsidRPr="00CF5EC5">
        <w:rPr>
          <w:rFonts w:ascii="Times New Roman" w:hAnsi="Times New Roman" w:cs="Times New Roman"/>
          <w:i/>
          <w:sz w:val="24"/>
          <w:szCs w:val="24"/>
        </w:rPr>
        <w:t>добраго</w:t>
      </w:r>
      <w:proofErr w:type="spellEnd"/>
      <w:r w:rsidRPr="00CF5EC5">
        <w:rPr>
          <w:rFonts w:ascii="Times New Roman" w:hAnsi="Times New Roman" w:cs="Times New Roman"/>
          <w:i/>
          <w:sz w:val="24"/>
          <w:szCs w:val="24"/>
        </w:rPr>
        <w:t xml:space="preserve"> </w:t>
      </w:r>
      <w:proofErr w:type="spellStart"/>
      <w:r w:rsidRPr="00CF5EC5">
        <w:rPr>
          <w:rFonts w:ascii="Times New Roman" w:hAnsi="Times New Roman" w:cs="Times New Roman"/>
          <w:i/>
          <w:sz w:val="24"/>
          <w:szCs w:val="24"/>
        </w:rPr>
        <w:t>имяни</w:t>
      </w:r>
      <w:proofErr w:type="spellEnd"/>
      <w:r w:rsidRPr="00CF5EC5">
        <w:rPr>
          <w:rFonts w:ascii="Times New Roman" w:hAnsi="Times New Roman" w:cs="Times New Roman"/>
          <w:i/>
          <w:sz w:val="24"/>
          <w:szCs w:val="24"/>
        </w:rPr>
        <w:t>, или жизни, или имения.</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85. Мещанин судится мещанским судом.</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86. Мещанин лишается </w:t>
      </w:r>
      <w:proofErr w:type="spellStart"/>
      <w:r w:rsidRPr="00CF5EC5">
        <w:rPr>
          <w:rFonts w:ascii="Times New Roman" w:hAnsi="Times New Roman" w:cs="Times New Roman"/>
          <w:i/>
          <w:sz w:val="24"/>
          <w:szCs w:val="24"/>
        </w:rPr>
        <w:t>добраго</w:t>
      </w:r>
      <w:proofErr w:type="spellEnd"/>
      <w:r w:rsidRPr="00CF5EC5">
        <w:rPr>
          <w:rFonts w:ascii="Times New Roman" w:hAnsi="Times New Roman" w:cs="Times New Roman"/>
          <w:i/>
          <w:sz w:val="24"/>
          <w:szCs w:val="24"/>
        </w:rPr>
        <w:t xml:space="preserve"> </w:t>
      </w:r>
      <w:proofErr w:type="spellStart"/>
      <w:r w:rsidRPr="00CF5EC5">
        <w:rPr>
          <w:rFonts w:ascii="Times New Roman" w:hAnsi="Times New Roman" w:cs="Times New Roman"/>
          <w:i/>
          <w:sz w:val="24"/>
          <w:szCs w:val="24"/>
        </w:rPr>
        <w:t>имяни</w:t>
      </w:r>
      <w:proofErr w:type="spellEnd"/>
      <w:r w:rsidRPr="00CF5EC5">
        <w:rPr>
          <w:rFonts w:ascii="Times New Roman" w:hAnsi="Times New Roman" w:cs="Times New Roman"/>
          <w:i/>
          <w:sz w:val="24"/>
          <w:szCs w:val="24"/>
        </w:rPr>
        <w:t xml:space="preserve">, буде учинит: 1. нарушит присягу, 2. измену, 3. разбой, 4. воровство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5. лживые поступки, 6. преступления, за кои по законам следует телесное наказание, 7. буде доказано будет, что других научал или уговаривал </w:t>
      </w:r>
      <w:proofErr w:type="spellStart"/>
      <w:r w:rsidRPr="00CF5EC5">
        <w:rPr>
          <w:rFonts w:ascii="Times New Roman" w:hAnsi="Times New Roman" w:cs="Times New Roman"/>
          <w:i/>
          <w:sz w:val="24"/>
          <w:szCs w:val="24"/>
        </w:rPr>
        <w:t>подобныя</w:t>
      </w:r>
      <w:proofErr w:type="spellEnd"/>
      <w:r w:rsidRPr="00CF5EC5">
        <w:rPr>
          <w:rFonts w:ascii="Times New Roman" w:hAnsi="Times New Roman" w:cs="Times New Roman"/>
          <w:i/>
          <w:sz w:val="24"/>
          <w:szCs w:val="24"/>
        </w:rPr>
        <w:t xml:space="preserve"> преступления учинить.</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87. Подтверждается и строго запрещается, да не дерзнёт никто без суда и приговора в силу законов тех судебных мест, коим суды поручены, самовольно отобрать у мещанина имение или оное разорять.</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88. Мещанин, быв первым приобретателем его состоянию </w:t>
      </w:r>
      <w:proofErr w:type="spellStart"/>
      <w:r w:rsidRPr="00CF5EC5">
        <w:rPr>
          <w:rFonts w:ascii="Times New Roman" w:hAnsi="Times New Roman" w:cs="Times New Roman"/>
          <w:i/>
          <w:sz w:val="24"/>
          <w:szCs w:val="24"/>
        </w:rPr>
        <w:t>приличнаго</w:t>
      </w:r>
      <w:proofErr w:type="spellEnd"/>
      <w:r w:rsidRPr="00CF5EC5">
        <w:rPr>
          <w:rFonts w:ascii="Times New Roman" w:hAnsi="Times New Roman" w:cs="Times New Roman"/>
          <w:i/>
          <w:sz w:val="24"/>
          <w:szCs w:val="24"/>
        </w:rPr>
        <w:t xml:space="preserve"> имения, им благоприобретённое имение волен дарить, или завещать, или в приданое отдать, или передать, или продать, кому </w:t>
      </w:r>
      <w:proofErr w:type="spellStart"/>
      <w:r w:rsidRPr="00CF5EC5">
        <w:rPr>
          <w:rFonts w:ascii="Times New Roman" w:hAnsi="Times New Roman" w:cs="Times New Roman"/>
          <w:i/>
          <w:sz w:val="24"/>
          <w:szCs w:val="24"/>
        </w:rPr>
        <w:t>заблагоразсудит</w:t>
      </w:r>
      <w:proofErr w:type="spellEnd"/>
      <w:r w:rsidRPr="00CF5EC5">
        <w:rPr>
          <w:rFonts w:ascii="Times New Roman" w:hAnsi="Times New Roman" w:cs="Times New Roman"/>
          <w:i/>
          <w:sz w:val="24"/>
          <w:szCs w:val="24"/>
        </w:rPr>
        <w:t xml:space="preserve">; наследственным же имением да не </w:t>
      </w:r>
      <w:proofErr w:type="spellStart"/>
      <w:r w:rsidRPr="00CF5EC5">
        <w:rPr>
          <w:rFonts w:ascii="Times New Roman" w:hAnsi="Times New Roman" w:cs="Times New Roman"/>
          <w:i/>
          <w:sz w:val="24"/>
          <w:szCs w:val="24"/>
        </w:rPr>
        <w:t>разпоряжает</w:t>
      </w:r>
      <w:proofErr w:type="spellEnd"/>
      <w:r w:rsidRPr="00CF5EC5">
        <w:rPr>
          <w:rFonts w:ascii="Times New Roman" w:hAnsi="Times New Roman" w:cs="Times New Roman"/>
          <w:i/>
          <w:sz w:val="24"/>
          <w:szCs w:val="24"/>
        </w:rPr>
        <w:t xml:space="preserve"> </w:t>
      </w:r>
      <w:proofErr w:type="spellStart"/>
      <w:r w:rsidRPr="00CF5EC5">
        <w:rPr>
          <w:rFonts w:ascii="Times New Roman" w:hAnsi="Times New Roman" w:cs="Times New Roman"/>
          <w:i/>
          <w:sz w:val="24"/>
          <w:szCs w:val="24"/>
        </w:rPr>
        <w:t>инако</w:t>
      </w:r>
      <w:proofErr w:type="spellEnd"/>
      <w:r w:rsidRPr="00CF5EC5">
        <w:rPr>
          <w:rFonts w:ascii="Times New Roman" w:hAnsi="Times New Roman" w:cs="Times New Roman"/>
          <w:i/>
          <w:sz w:val="24"/>
          <w:szCs w:val="24"/>
        </w:rPr>
        <w:t>, как законами предписано.</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89.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преступления (мещанина), коим десять лет прошло, и чрез таковое долгое время они не сделались гласны, и по оным производства не было, все </w:t>
      </w:r>
      <w:proofErr w:type="spellStart"/>
      <w:r w:rsidRPr="00CF5EC5">
        <w:rPr>
          <w:rFonts w:ascii="Times New Roman" w:hAnsi="Times New Roman" w:cs="Times New Roman"/>
          <w:i/>
          <w:sz w:val="24"/>
          <w:szCs w:val="24"/>
        </w:rPr>
        <w:t>таковыя</w:t>
      </w:r>
      <w:proofErr w:type="spellEnd"/>
      <w:r w:rsidRPr="00CF5EC5">
        <w:rPr>
          <w:rFonts w:ascii="Times New Roman" w:hAnsi="Times New Roman" w:cs="Times New Roman"/>
          <w:i/>
          <w:sz w:val="24"/>
          <w:szCs w:val="24"/>
        </w:rPr>
        <w:t xml:space="preserve"> дела повелеваем отныне предать, есть ли где об оных взыскатели, истцы или доносители явятся, вечному забвению.</w:t>
      </w:r>
    </w:p>
    <w:p w:rsidR="009D544B" w:rsidRPr="00CF5EC5" w:rsidRDefault="009D544B" w:rsidP="00CF5EC5">
      <w:pPr>
        <w:spacing w:after="0" w:line="240" w:lineRule="auto"/>
        <w:ind w:firstLine="709"/>
        <w:contextualSpacing/>
        <w:rPr>
          <w:rFonts w:ascii="Times New Roman" w:hAnsi="Times New Roman" w:cs="Times New Roman"/>
          <w:i/>
          <w:sz w:val="24"/>
          <w:szCs w:val="24"/>
        </w:rPr>
      </w:pPr>
      <w:r w:rsidRPr="00CF5EC5">
        <w:rPr>
          <w:rFonts w:ascii="Times New Roman" w:hAnsi="Times New Roman" w:cs="Times New Roman"/>
          <w:i/>
          <w:sz w:val="24"/>
          <w:szCs w:val="24"/>
        </w:rPr>
        <w:t xml:space="preserve">90. Мещанин волен заводить станы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и на них производить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рукоделие, без </w:t>
      </w:r>
      <w:proofErr w:type="spellStart"/>
      <w:r w:rsidRPr="00CF5EC5">
        <w:rPr>
          <w:rFonts w:ascii="Times New Roman" w:hAnsi="Times New Roman" w:cs="Times New Roman"/>
          <w:i/>
          <w:sz w:val="24"/>
          <w:szCs w:val="24"/>
        </w:rPr>
        <w:t>инаго</w:t>
      </w:r>
      <w:proofErr w:type="spellEnd"/>
      <w:r w:rsidRPr="00CF5EC5">
        <w:rPr>
          <w:rFonts w:ascii="Times New Roman" w:hAnsi="Times New Roman" w:cs="Times New Roman"/>
          <w:i/>
          <w:sz w:val="24"/>
          <w:szCs w:val="24"/>
        </w:rPr>
        <w:t xml:space="preserve"> на то дозволения или приказания; ибо сею </w:t>
      </w:r>
      <w:proofErr w:type="spellStart"/>
      <w:r w:rsidRPr="00CF5EC5">
        <w:rPr>
          <w:rFonts w:ascii="Times New Roman" w:hAnsi="Times New Roman" w:cs="Times New Roman"/>
          <w:i/>
          <w:sz w:val="24"/>
          <w:szCs w:val="24"/>
        </w:rPr>
        <w:t>статьёю</w:t>
      </w:r>
      <w:proofErr w:type="spellEnd"/>
      <w:r w:rsidRPr="00CF5EC5">
        <w:rPr>
          <w:rFonts w:ascii="Times New Roman" w:hAnsi="Times New Roman" w:cs="Times New Roman"/>
          <w:i/>
          <w:sz w:val="24"/>
          <w:szCs w:val="24"/>
        </w:rPr>
        <w:t xml:space="preserve"> всем и каждому дозволяется добровольно заводить (и иметь) </w:t>
      </w:r>
      <w:proofErr w:type="spellStart"/>
      <w:r w:rsidRPr="00CF5EC5">
        <w:rPr>
          <w:rFonts w:ascii="Times New Roman" w:hAnsi="Times New Roman" w:cs="Times New Roman"/>
          <w:i/>
          <w:sz w:val="24"/>
          <w:szCs w:val="24"/>
        </w:rPr>
        <w:t>всякаго</w:t>
      </w:r>
      <w:proofErr w:type="spellEnd"/>
      <w:r w:rsidRPr="00CF5EC5">
        <w:rPr>
          <w:rFonts w:ascii="Times New Roman" w:hAnsi="Times New Roman" w:cs="Times New Roman"/>
          <w:i/>
          <w:sz w:val="24"/>
          <w:szCs w:val="24"/>
        </w:rPr>
        <w:t xml:space="preserve"> рода станы и рукоделии производить, не требуя на то уже </w:t>
      </w:r>
      <w:proofErr w:type="spellStart"/>
      <w:r w:rsidRPr="00CF5EC5">
        <w:rPr>
          <w:rFonts w:ascii="Times New Roman" w:hAnsi="Times New Roman" w:cs="Times New Roman"/>
          <w:i/>
          <w:sz w:val="24"/>
          <w:szCs w:val="24"/>
        </w:rPr>
        <w:t>инаго</w:t>
      </w:r>
      <w:proofErr w:type="spellEnd"/>
      <w:r w:rsidRPr="00CF5EC5">
        <w:rPr>
          <w:rFonts w:ascii="Times New Roman" w:hAnsi="Times New Roman" w:cs="Times New Roman"/>
          <w:i/>
          <w:sz w:val="24"/>
          <w:szCs w:val="24"/>
        </w:rPr>
        <w:t xml:space="preserve"> дозволения от </w:t>
      </w:r>
      <w:proofErr w:type="spellStart"/>
      <w:r w:rsidRPr="00CF5EC5">
        <w:rPr>
          <w:rFonts w:ascii="Times New Roman" w:hAnsi="Times New Roman" w:cs="Times New Roman"/>
          <w:i/>
          <w:sz w:val="24"/>
          <w:szCs w:val="24"/>
        </w:rPr>
        <w:t>вышняго</w:t>
      </w:r>
      <w:proofErr w:type="spellEnd"/>
      <w:r w:rsidRPr="00CF5EC5">
        <w:rPr>
          <w:rFonts w:ascii="Times New Roman" w:hAnsi="Times New Roman" w:cs="Times New Roman"/>
          <w:i/>
          <w:sz w:val="24"/>
          <w:szCs w:val="24"/>
        </w:rPr>
        <w:t xml:space="preserve"> или </w:t>
      </w:r>
      <w:proofErr w:type="spellStart"/>
      <w:r w:rsidRPr="00CF5EC5">
        <w:rPr>
          <w:rFonts w:ascii="Times New Roman" w:hAnsi="Times New Roman" w:cs="Times New Roman"/>
          <w:i/>
          <w:sz w:val="24"/>
          <w:szCs w:val="24"/>
        </w:rPr>
        <w:t>нижняго</w:t>
      </w:r>
      <w:proofErr w:type="spellEnd"/>
      <w:r w:rsidRPr="00CF5EC5">
        <w:rPr>
          <w:rFonts w:ascii="Times New Roman" w:hAnsi="Times New Roman" w:cs="Times New Roman"/>
          <w:i/>
          <w:sz w:val="24"/>
          <w:szCs w:val="24"/>
        </w:rPr>
        <w:t xml:space="preserve"> места».</w:t>
      </w:r>
    </w:p>
    <w:p w:rsidR="009D544B" w:rsidRPr="00CF5EC5" w:rsidRDefault="009D544B" w:rsidP="00CF5EC5">
      <w:pPr>
        <w:spacing w:after="0" w:line="240" w:lineRule="auto"/>
        <w:ind w:firstLine="709"/>
        <w:contextualSpacing/>
        <w:rPr>
          <w:rFonts w:ascii="Times New Roman" w:hAnsi="Times New Roman" w:cs="Times New Roman"/>
          <w:sz w:val="24"/>
          <w:szCs w:val="24"/>
        </w:rPr>
      </w:pPr>
    </w:p>
    <w:sectPr w:rsidR="009D544B" w:rsidRPr="00CF5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C3F"/>
    <w:multiLevelType w:val="multilevel"/>
    <w:tmpl w:val="33E063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1E0AAF"/>
    <w:multiLevelType w:val="multilevel"/>
    <w:tmpl w:val="0868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0421B"/>
    <w:multiLevelType w:val="multilevel"/>
    <w:tmpl w:val="9E60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173D0"/>
    <w:multiLevelType w:val="multilevel"/>
    <w:tmpl w:val="7BF2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90BDD"/>
    <w:multiLevelType w:val="multilevel"/>
    <w:tmpl w:val="900A612E"/>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
    <w:nsid w:val="385550FF"/>
    <w:multiLevelType w:val="multilevel"/>
    <w:tmpl w:val="01D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87098"/>
    <w:multiLevelType w:val="multilevel"/>
    <w:tmpl w:val="7FE4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365EF"/>
    <w:multiLevelType w:val="multilevel"/>
    <w:tmpl w:val="8DBE28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87"/>
    <w:rsid w:val="00001B86"/>
    <w:rsid w:val="00016CCF"/>
    <w:rsid w:val="0006345E"/>
    <w:rsid w:val="000C06B1"/>
    <w:rsid w:val="000F2B0D"/>
    <w:rsid w:val="001314AF"/>
    <w:rsid w:val="00280887"/>
    <w:rsid w:val="00295AB0"/>
    <w:rsid w:val="0037184A"/>
    <w:rsid w:val="005816E4"/>
    <w:rsid w:val="00592443"/>
    <w:rsid w:val="005F2285"/>
    <w:rsid w:val="00767E76"/>
    <w:rsid w:val="007A6E52"/>
    <w:rsid w:val="007E185D"/>
    <w:rsid w:val="007F5866"/>
    <w:rsid w:val="00800835"/>
    <w:rsid w:val="00813387"/>
    <w:rsid w:val="00850601"/>
    <w:rsid w:val="00890BA3"/>
    <w:rsid w:val="008A5B3C"/>
    <w:rsid w:val="008C44AA"/>
    <w:rsid w:val="008C6844"/>
    <w:rsid w:val="0096657E"/>
    <w:rsid w:val="00973654"/>
    <w:rsid w:val="009D544B"/>
    <w:rsid w:val="009E6B7B"/>
    <w:rsid w:val="00AA72A2"/>
    <w:rsid w:val="00AE7516"/>
    <w:rsid w:val="00B64AFB"/>
    <w:rsid w:val="00B840EF"/>
    <w:rsid w:val="00C24DE8"/>
    <w:rsid w:val="00C32302"/>
    <w:rsid w:val="00C41398"/>
    <w:rsid w:val="00C92A0D"/>
    <w:rsid w:val="00CF5EC5"/>
    <w:rsid w:val="00D4357A"/>
    <w:rsid w:val="00D4451B"/>
    <w:rsid w:val="00E62066"/>
    <w:rsid w:val="00E64081"/>
    <w:rsid w:val="00F60912"/>
    <w:rsid w:val="00F857D3"/>
    <w:rsid w:val="00FD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E8B33-4014-4699-B5A9-1758F232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1B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1B86"/>
    <w:pPr>
      <w:widowControl w:val="0"/>
      <w:autoSpaceDE w:val="0"/>
      <w:autoSpaceDN w:val="0"/>
      <w:spacing w:after="0" w:line="240" w:lineRule="auto"/>
      <w:ind w:left="56"/>
    </w:pPr>
    <w:rPr>
      <w:rFonts w:ascii="Times New Roman" w:eastAsia="Times New Roman" w:hAnsi="Times New Roman" w:cs="Times New Roman"/>
    </w:rPr>
  </w:style>
  <w:style w:type="paragraph" w:styleId="a3">
    <w:name w:val="Normal (Web)"/>
    <w:basedOn w:val="a"/>
    <w:uiPriority w:val="99"/>
    <w:semiHidden/>
    <w:unhideWhenUsed/>
    <w:rsid w:val="00813387"/>
    <w:rPr>
      <w:rFonts w:ascii="Times New Roman" w:hAnsi="Times New Roman" w:cs="Times New Roman"/>
      <w:sz w:val="24"/>
      <w:szCs w:val="24"/>
    </w:rPr>
  </w:style>
  <w:style w:type="paragraph" w:styleId="a4">
    <w:name w:val="Balloon Text"/>
    <w:basedOn w:val="a"/>
    <w:link w:val="a5"/>
    <w:uiPriority w:val="99"/>
    <w:semiHidden/>
    <w:unhideWhenUsed/>
    <w:rsid w:val="00AA72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72A2"/>
    <w:rPr>
      <w:rFonts w:ascii="Segoe UI" w:hAnsi="Segoe UI" w:cs="Segoe UI"/>
      <w:sz w:val="18"/>
      <w:szCs w:val="18"/>
    </w:rPr>
  </w:style>
  <w:style w:type="table" w:styleId="a6">
    <w:name w:val="Table Grid"/>
    <w:basedOn w:val="a1"/>
    <w:uiPriority w:val="39"/>
    <w:rsid w:val="0085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F2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7058">
      <w:bodyDiv w:val="1"/>
      <w:marLeft w:val="0"/>
      <w:marRight w:val="0"/>
      <w:marTop w:val="0"/>
      <w:marBottom w:val="0"/>
      <w:divBdr>
        <w:top w:val="none" w:sz="0" w:space="0" w:color="auto"/>
        <w:left w:val="none" w:sz="0" w:space="0" w:color="auto"/>
        <w:bottom w:val="none" w:sz="0" w:space="0" w:color="auto"/>
        <w:right w:val="none" w:sz="0" w:space="0" w:color="auto"/>
      </w:divBdr>
      <w:divsChild>
        <w:div w:id="244607328">
          <w:marLeft w:val="0"/>
          <w:marRight w:val="0"/>
          <w:marTop w:val="0"/>
          <w:marBottom w:val="0"/>
          <w:divBdr>
            <w:top w:val="none" w:sz="0" w:space="0" w:color="auto"/>
            <w:left w:val="none" w:sz="0" w:space="0" w:color="auto"/>
            <w:bottom w:val="none" w:sz="0" w:space="0" w:color="auto"/>
            <w:right w:val="none" w:sz="0" w:space="0" w:color="auto"/>
          </w:divBdr>
        </w:div>
        <w:div w:id="874854758">
          <w:marLeft w:val="0"/>
          <w:marRight w:val="0"/>
          <w:marTop w:val="0"/>
          <w:marBottom w:val="0"/>
          <w:divBdr>
            <w:top w:val="none" w:sz="0" w:space="0" w:color="auto"/>
            <w:left w:val="none" w:sz="0" w:space="0" w:color="auto"/>
            <w:bottom w:val="none" w:sz="0" w:space="0" w:color="auto"/>
            <w:right w:val="none" w:sz="0" w:space="0" w:color="auto"/>
          </w:divBdr>
        </w:div>
      </w:divsChild>
    </w:div>
    <w:div w:id="406734747">
      <w:bodyDiv w:val="1"/>
      <w:marLeft w:val="0"/>
      <w:marRight w:val="0"/>
      <w:marTop w:val="0"/>
      <w:marBottom w:val="0"/>
      <w:divBdr>
        <w:top w:val="none" w:sz="0" w:space="0" w:color="auto"/>
        <w:left w:val="none" w:sz="0" w:space="0" w:color="auto"/>
        <w:bottom w:val="none" w:sz="0" w:space="0" w:color="auto"/>
        <w:right w:val="none" w:sz="0" w:space="0" w:color="auto"/>
      </w:divBdr>
    </w:div>
    <w:div w:id="408887521">
      <w:bodyDiv w:val="1"/>
      <w:marLeft w:val="0"/>
      <w:marRight w:val="0"/>
      <w:marTop w:val="0"/>
      <w:marBottom w:val="0"/>
      <w:divBdr>
        <w:top w:val="none" w:sz="0" w:space="0" w:color="auto"/>
        <w:left w:val="none" w:sz="0" w:space="0" w:color="auto"/>
        <w:bottom w:val="none" w:sz="0" w:space="0" w:color="auto"/>
        <w:right w:val="none" w:sz="0" w:space="0" w:color="auto"/>
      </w:divBdr>
      <w:divsChild>
        <w:div w:id="1801461758">
          <w:marLeft w:val="0"/>
          <w:marRight w:val="0"/>
          <w:marTop w:val="0"/>
          <w:marBottom w:val="0"/>
          <w:divBdr>
            <w:top w:val="none" w:sz="0" w:space="0" w:color="auto"/>
            <w:left w:val="none" w:sz="0" w:space="0" w:color="auto"/>
            <w:bottom w:val="none" w:sz="0" w:space="0" w:color="auto"/>
            <w:right w:val="none" w:sz="0" w:space="0" w:color="auto"/>
          </w:divBdr>
        </w:div>
        <w:div w:id="1841694534">
          <w:marLeft w:val="0"/>
          <w:marRight w:val="0"/>
          <w:marTop w:val="0"/>
          <w:marBottom w:val="0"/>
          <w:divBdr>
            <w:top w:val="none" w:sz="0" w:space="0" w:color="auto"/>
            <w:left w:val="none" w:sz="0" w:space="0" w:color="auto"/>
            <w:bottom w:val="none" w:sz="0" w:space="0" w:color="auto"/>
            <w:right w:val="none" w:sz="0" w:space="0" w:color="auto"/>
          </w:divBdr>
        </w:div>
      </w:divsChild>
    </w:div>
    <w:div w:id="415908470">
      <w:bodyDiv w:val="1"/>
      <w:marLeft w:val="0"/>
      <w:marRight w:val="0"/>
      <w:marTop w:val="0"/>
      <w:marBottom w:val="0"/>
      <w:divBdr>
        <w:top w:val="none" w:sz="0" w:space="0" w:color="auto"/>
        <w:left w:val="none" w:sz="0" w:space="0" w:color="auto"/>
        <w:bottom w:val="none" w:sz="0" w:space="0" w:color="auto"/>
        <w:right w:val="none" w:sz="0" w:space="0" w:color="auto"/>
      </w:divBdr>
    </w:div>
    <w:div w:id="509300386">
      <w:bodyDiv w:val="1"/>
      <w:marLeft w:val="0"/>
      <w:marRight w:val="0"/>
      <w:marTop w:val="0"/>
      <w:marBottom w:val="0"/>
      <w:divBdr>
        <w:top w:val="none" w:sz="0" w:space="0" w:color="auto"/>
        <w:left w:val="none" w:sz="0" w:space="0" w:color="auto"/>
        <w:bottom w:val="none" w:sz="0" w:space="0" w:color="auto"/>
        <w:right w:val="none" w:sz="0" w:space="0" w:color="auto"/>
      </w:divBdr>
    </w:div>
    <w:div w:id="532427094">
      <w:bodyDiv w:val="1"/>
      <w:marLeft w:val="0"/>
      <w:marRight w:val="0"/>
      <w:marTop w:val="0"/>
      <w:marBottom w:val="0"/>
      <w:divBdr>
        <w:top w:val="none" w:sz="0" w:space="0" w:color="auto"/>
        <w:left w:val="none" w:sz="0" w:space="0" w:color="auto"/>
        <w:bottom w:val="none" w:sz="0" w:space="0" w:color="auto"/>
        <w:right w:val="none" w:sz="0" w:space="0" w:color="auto"/>
      </w:divBdr>
    </w:div>
    <w:div w:id="595554737">
      <w:bodyDiv w:val="1"/>
      <w:marLeft w:val="0"/>
      <w:marRight w:val="0"/>
      <w:marTop w:val="0"/>
      <w:marBottom w:val="0"/>
      <w:divBdr>
        <w:top w:val="none" w:sz="0" w:space="0" w:color="auto"/>
        <w:left w:val="none" w:sz="0" w:space="0" w:color="auto"/>
        <w:bottom w:val="none" w:sz="0" w:space="0" w:color="auto"/>
        <w:right w:val="none" w:sz="0" w:space="0" w:color="auto"/>
      </w:divBdr>
    </w:div>
    <w:div w:id="619842427">
      <w:bodyDiv w:val="1"/>
      <w:marLeft w:val="0"/>
      <w:marRight w:val="0"/>
      <w:marTop w:val="0"/>
      <w:marBottom w:val="0"/>
      <w:divBdr>
        <w:top w:val="none" w:sz="0" w:space="0" w:color="auto"/>
        <w:left w:val="none" w:sz="0" w:space="0" w:color="auto"/>
        <w:bottom w:val="none" w:sz="0" w:space="0" w:color="auto"/>
        <w:right w:val="none" w:sz="0" w:space="0" w:color="auto"/>
      </w:divBdr>
      <w:divsChild>
        <w:div w:id="53627396">
          <w:marLeft w:val="0"/>
          <w:marRight w:val="0"/>
          <w:marTop w:val="600"/>
          <w:marBottom w:val="600"/>
          <w:divBdr>
            <w:top w:val="none" w:sz="0" w:space="0" w:color="auto"/>
            <w:left w:val="none" w:sz="0" w:space="0" w:color="auto"/>
            <w:bottom w:val="none" w:sz="0" w:space="0" w:color="auto"/>
            <w:right w:val="none" w:sz="0" w:space="0" w:color="auto"/>
          </w:divBdr>
          <w:divsChild>
            <w:div w:id="1726758102">
              <w:marLeft w:val="0"/>
              <w:marRight w:val="0"/>
              <w:marTop w:val="0"/>
              <w:marBottom w:val="0"/>
              <w:divBdr>
                <w:top w:val="none" w:sz="0" w:space="0" w:color="auto"/>
                <w:left w:val="none" w:sz="0" w:space="0" w:color="auto"/>
                <w:bottom w:val="none" w:sz="0" w:space="0" w:color="auto"/>
                <w:right w:val="none" w:sz="0" w:space="0" w:color="auto"/>
              </w:divBdr>
              <w:divsChild>
                <w:div w:id="730621852">
                  <w:marLeft w:val="0"/>
                  <w:marRight w:val="0"/>
                  <w:marTop w:val="0"/>
                  <w:marBottom w:val="0"/>
                  <w:divBdr>
                    <w:top w:val="none" w:sz="0" w:space="0" w:color="auto"/>
                    <w:left w:val="none" w:sz="0" w:space="0" w:color="auto"/>
                    <w:bottom w:val="none" w:sz="0" w:space="0" w:color="auto"/>
                    <w:right w:val="none" w:sz="0" w:space="0" w:color="auto"/>
                  </w:divBdr>
                  <w:divsChild>
                    <w:div w:id="15275721">
                      <w:marLeft w:val="0"/>
                      <w:marRight w:val="0"/>
                      <w:marTop w:val="0"/>
                      <w:marBottom w:val="0"/>
                      <w:divBdr>
                        <w:top w:val="none" w:sz="0" w:space="0" w:color="auto"/>
                        <w:left w:val="none" w:sz="0" w:space="0" w:color="auto"/>
                        <w:bottom w:val="none" w:sz="0" w:space="0" w:color="auto"/>
                        <w:right w:val="none" w:sz="0" w:space="0" w:color="auto"/>
                      </w:divBdr>
                    </w:div>
                  </w:divsChild>
                </w:div>
                <w:div w:id="1307665087">
                  <w:marLeft w:val="0"/>
                  <w:marRight w:val="0"/>
                  <w:marTop w:val="0"/>
                  <w:marBottom w:val="0"/>
                  <w:divBdr>
                    <w:top w:val="none" w:sz="0" w:space="0" w:color="auto"/>
                    <w:left w:val="none" w:sz="0" w:space="0" w:color="auto"/>
                    <w:bottom w:val="none" w:sz="0" w:space="0" w:color="auto"/>
                    <w:right w:val="none" w:sz="0" w:space="0" w:color="auto"/>
                  </w:divBdr>
                  <w:divsChild>
                    <w:div w:id="1638143189">
                      <w:marLeft w:val="0"/>
                      <w:marRight w:val="0"/>
                      <w:marTop w:val="0"/>
                      <w:marBottom w:val="0"/>
                      <w:divBdr>
                        <w:top w:val="none" w:sz="0" w:space="0" w:color="auto"/>
                        <w:left w:val="none" w:sz="0" w:space="0" w:color="auto"/>
                        <w:bottom w:val="none" w:sz="0" w:space="0" w:color="auto"/>
                        <w:right w:val="none" w:sz="0" w:space="0" w:color="auto"/>
                      </w:divBdr>
                      <w:divsChild>
                        <w:div w:id="1992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5350">
      <w:bodyDiv w:val="1"/>
      <w:marLeft w:val="0"/>
      <w:marRight w:val="0"/>
      <w:marTop w:val="0"/>
      <w:marBottom w:val="0"/>
      <w:divBdr>
        <w:top w:val="none" w:sz="0" w:space="0" w:color="auto"/>
        <w:left w:val="none" w:sz="0" w:space="0" w:color="auto"/>
        <w:bottom w:val="none" w:sz="0" w:space="0" w:color="auto"/>
        <w:right w:val="none" w:sz="0" w:space="0" w:color="auto"/>
      </w:divBdr>
    </w:div>
    <w:div w:id="755638668">
      <w:bodyDiv w:val="1"/>
      <w:marLeft w:val="0"/>
      <w:marRight w:val="0"/>
      <w:marTop w:val="0"/>
      <w:marBottom w:val="0"/>
      <w:divBdr>
        <w:top w:val="none" w:sz="0" w:space="0" w:color="auto"/>
        <w:left w:val="none" w:sz="0" w:space="0" w:color="auto"/>
        <w:bottom w:val="none" w:sz="0" w:space="0" w:color="auto"/>
        <w:right w:val="none" w:sz="0" w:space="0" w:color="auto"/>
      </w:divBdr>
    </w:div>
    <w:div w:id="946161052">
      <w:bodyDiv w:val="1"/>
      <w:marLeft w:val="0"/>
      <w:marRight w:val="0"/>
      <w:marTop w:val="0"/>
      <w:marBottom w:val="0"/>
      <w:divBdr>
        <w:top w:val="none" w:sz="0" w:space="0" w:color="auto"/>
        <w:left w:val="none" w:sz="0" w:space="0" w:color="auto"/>
        <w:bottom w:val="none" w:sz="0" w:space="0" w:color="auto"/>
        <w:right w:val="none" w:sz="0" w:space="0" w:color="auto"/>
      </w:divBdr>
    </w:div>
    <w:div w:id="965543184">
      <w:bodyDiv w:val="1"/>
      <w:marLeft w:val="0"/>
      <w:marRight w:val="0"/>
      <w:marTop w:val="0"/>
      <w:marBottom w:val="0"/>
      <w:divBdr>
        <w:top w:val="none" w:sz="0" w:space="0" w:color="auto"/>
        <w:left w:val="none" w:sz="0" w:space="0" w:color="auto"/>
        <w:bottom w:val="none" w:sz="0" w:space="0" w:color="auto"/>
        <w:right w:val="none" w:sz="0" w:space="0" w:color="auto"/>
      </w:divBdr>
    </w:div>
    <w:div w:id="1177116441">
      <w:bodyDiv w:val="1"/>
      <w:marLeft w:val="0"/>
      <w:marRight w:val="0"/>
      <w:marTop w:val="0"/>
      <w:marBottom w:val="0"/>
      <w:divBdr>
        <w:top w:val="none" w:sz="0" w:space="0" w:color="auto"/>
        <w:left w:val="none" w:sz="0" w:space="0" w:color="auto"/>
        <w:bottom w:val="none" w:sz="0" w:space="0" w:color="auto"/>
        <w:right w:val="none" w:sz="0" w:space="0" w:color="auto"/>
      </w:divBdr>
    </w:div>
    <w:div w:id="1218739173">
      <w:bodyDiv w:val="1"/>
      <w:marLeft w:val="0"/>
      <w:marRight w:val="0"/>
      <w:marTop w:val="0"/>
      <w:marBottom w:val="0"/>
      <w:divBdr>
        <w:top w:val="none" w:sz="0" w:space="0" w:color="auto"/>
        <w:left w:val="none" w:sz="0" w:space="0" w:color="auto"/>
        <w:bottom w:val="none" w:sz="0" w:space="0" w:color="auto"/>
        <w:right w:val="none" w:sz="0" w:space="0" w:color="auto"/>
      </w:divBdr>
    </w:div>
    <w:div w:id="1333602448">
      <w:bodyDiv w:val="1"/>
      <w:marLeft w:val="0"/>
      <w:marRight w:val="0"/>
      <w:marTop w:val="0"/>
      <w:marBottom w:val="0"/>
      <w:divBdr>
        <w:top w:val="none" w:sz="0" w:space="0" w:color="auto"/>
        <w:left w:val="none" w:sz="0" w:space="0" w:color="auto"/>
        <w:bottom w:val="none" w:sz="0" w:space="0" w:color="auto"/>
        <w:right w:val="none" w:sz="0" w:space="0" w:color="auto"/>
      </w:divBdr>
      <w:divsChild>
        <w:div w:id="1024135633">
          <w:marLeft w:val="0"/>
          <w:marRight w:val="0"/>
          <w:marTop w:val="0"/>
          <w:marBottom w:val="0"/>
          <w:divBdr>
            <w:top w:val="none" w:sz="0" w:space="0" w:color="auto"/>
            <w:left w:val="none" w:sz="0" w:space="0" w:color="auto"/>
            <w:bottom w:val="none" w:sz="0" w:space="0" w:color="auto"/>
            <w:right w:val="none" w:sz="0" w:space="0" w:color="auto"/>
          </w:divBdr>
        </w:div>
        <w:div w:id="2132288027">
          <w:marLeft w:val="0"/>
          <w:marRight w:val="0"/>
          <w:marTop w:val="0"/>
          <w:marBottom w:val="0"/>
          <w:divBdr>
            <w:top w:val="none" w:sz="0" w:space="0" w:color="auto"/>
            <w:left w:val="none" w:sz="0" w:space="0" w:color="auto"/>
            <w:bottom w:val="none" w:sz="0" w:space="0" w:color="auto"/>
            <w:right w:val="none" w:sz="0" w:space="0" w:color="auto"/>
          </w:divBdr>
        </w:div>
        <w:div w:id="1935504718">
          <w:marLeft w:val="0"/>
          <w:marRight w:val="0"/>
          <w:marTop w:val="0"/>
          <w:marBottom w:val="0"/>
          <w:divBdr>
            <w:top w:val="none" w:sz="0" w:space="0" w:color="auto"/>
            <w:left w:val="none" w:sz="0" w:space="0" w:color="auto"/>
            <w:bottom w:val="none" w:sz="0" w:space="0" w:color="auto"/>
            <w:right w:val="none" w:sz="0" w:space="0" w:color="auto"/>
          </w:divBdr>
        </w:div>
      </w:divsChild>
    </w:div>
    <w:div w:id="1359349625">
      <w:bodyDiv w:val="1"/>
      <w:marLeft w:val="0"/>
      <w:marRight w:val="0"/>
      <w:marTop w:val="0"/>
      <w:marBottom w:val="0"/>
      <w:divBdr>
        <w:top w:val="none" w:sz="0" w:space="0" w:color="auto"/>
        <w:left w:val="none" w:sz="0" w:space="0" w:color="auto"/>
        <w:bottom w:val="none" w:sz="0" w:space="0" w:color="auto"/>
        <w:right w:val="none" w:sz="0" w:space="0" w:color="auto"/>
      </w:divBdr>
    </w:div>
    <w:div w:id="1434400331">
      <w:bodyDiv w:val="1"/>
      <w:marLeft w:val="0"/>
      <w:marRight w:val="0"/>
      <w:marTop w:val="0"/>
      <w:marBottom w:val="0"/>
      <w:divBdr>
        <w:top w:val="none" w:sz="0" w:space="0" w:color="auto"/>
        <w:left w:val="none" w:sz="0" w:space="0" w:color="auto"/>
        <w:bottom w:val="none" w:sz="0" w:space="0" w:color="auto"/>
        <w:right w:val="none" w:sz="0" w:space="0" w:color="auto"/>
      </w:divBdr>
      <w:divsChild>
        <w:div w:id="1013385966">
          <w:marLeft w:val="0"/>
          <w:marRight w:val="0"/>
          <w:marTop w:val="600"/>
          <w:marBottom w:val="600"/>
          <w:divBdr>
            <w:top w:val="none" w:sz="0" w:space="0" w:color="auto"/>
            <w:left w:val="none" w:sz="0" w:space="0" w:color="auto"/>
            <w:bottom w:val="none" w:sz="0" w:space="0" w:color="auto"/>
            <w:right w:val="none" w:sz="0" w:space="0" w:color="auto"/>
          </w:divBdr>
          <w:divsChild>
            <w:div w:id="1416131600">
              <w:marLeft w:val="0"/>
              <w:marRight w:val="0"/>
              <w:marTop w:val="0"/>
              <w:marBottom w:val="0"/>
              <w:divBdr>
                <w:top w:val="none" w:sz="0" w:space="0" w:color="auto"/>
                <w:left w:val="none" w:sz="0" w:space="0" w:color="auto"/>
                <w:bottom w:val="none" w:sz="0" w:space="0" w:color="auto"/>
                <w:right w:val="none" w:sz="0" w:space="0" w:color="auto"/>
              </w:divBdr>
              <w:divsChild>
                <w:div w:id="411900642">
                  <w:marLeft w:val="0"/>
                  <w:marRight w:val="0"/>
                  <w:marTop w:val="0"/>
                  <w:marBottom w:val="0"/>
                  <w:divBdr>
                    <w:top w:val="none" w:sz="0" w:space="0" w:color="auto"/>
                    <w:left w:val="none" w:sz="0" w:space="0" w:color="auto"/>
                    <w:bottom w:val="none" w:sz="0" w:space="0" w:color="auto"/>
                    <w:right w:val="none" w:sz="0" w:space="0" w:color="auto"/>
                  </w:divBdr>
                  <w:divsChild>
                    <w:div w:id="396981046">
                      <w:marLeft w:val="0"/>
                      <w:marRight w:val="0"/>
                      <w:marTop w:val="0"/>
                      <w:marBottom w:val="0"/>
                      <w:divBdr>
                        <w:top w:val="none" w:sz="0" w:space="0" w:color="auto"/>
                        <w:left w:val="none" w:sz="0" w:space="0" w:color="auto"/>
                        <w:bottom w:val="none" w:sz="0" w:space="0" w:color="auto"/>
                        <w:right w:val="none" w:sz="0" w:space="0" w:color="auto"/>
                      </w:divBdr>
                      <w:divsChild>
                        <w:div w:id="18470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78121">
      <w:bodyDiv w:val="1"/>
      <w:marLeft w:val="0"/>
      <w:marRight w:val="0"/>
      <w:marTop w:val="0"/>
      <w:marBottom w:val="0"/>
      <w:divBdr>
        <w:top w:val="none" w:sz="0" w:space="0" w:color="auto"/>
        <w:left w:val="none" w:sz="0" w:space="0" w:color="auto"/>
        <w:bottom w:val="none" w:sz="0" w:space="0" w:color="auto"/>
        <w:right w:val="none" w:sz="0" w:space="0" w:color="auto"/>
      </w:divBdr>
    </w:div>
    <w:div w:id="1680810854">
      <w:bodyDiv w:val="1"/>
      <w:marLeft w:val="0"/>
      <w:marRight w:val="0"/>
      <w:marTop w:val="0"/>
      <w:marBottom w:val="0"/>
      <w:divBdr>
        <w:top w:val="none" w:sz="0" w:space="0" w:color="auto"/>
        <w:left w:val="none" w:sz="0" w:space="0" w:color="auto"/>
        <w:bottom w:val="none" w:sz="0" w:space="0" w:color="auto"/>
        <w:right w:val="none" w:sz="0" w:space="0" w:color="auto"/>
      </w:divBdr>
      <w:divsChild>
        <w:div w:id="1924139639">
          <w:marLeft w:val="0"/>
          <w:marRight w:val="0"/>
          <w:marTop w:val="0"/>
          <w:marBottom w:val="0"/>
          <w:divBdr>
            <w:top w:val="none" w:sz="0" w:space="0" w:color="auto"/>
            <w:left w:val="none" w:sz="0" w:space="0" w:color="auto"/>
            <w:bottom w:val="none" w:sz="0" w:space="0" w:color="auto"/>
            <w:right w:val="none" w:sz="0" w:space="0" w:color="auto"/>
          </w:divBdr>
        </w:div>
        <w:div w:id="1995791338">
          <w:marLeft w:val="0"/>
          <w:marRight w:val="0"/>
          <w:marTop w:val="0"/>
          <w:marBottom w:val="0"/>
          <w:divBdr>
            <w:top w:val="none" w:sz="0" w:space="0" w:color="auto"/>
            <w:left w:val="none" w:sz="0" w:space="0" w:color="auto"/>
            <w:bottom w:val="none" w:sz="0" w:space="0" w:color="auto"/>
            <w:right w:val="none" w:sz="0" w:space="0" w:color="auto"/>
          </w:divBdr>
        </w:div>
        <w:div w:id="975912314">
          <w:marLeft w:val="0"/>
          <w:marRight w:val="0"/>
          <w:marTop w:val="0"/>
          <w:marBottom w:val="0"/>
          <w:divBdr>
            <w:top w:val="none" w:sz="0" w:space="0" w:color="auto"/>
            <w:left w:val="none" w:sz="0" w:space="0" w:color="auto"/>
            <w:bottom w:val="none" w:sz="0" w:space="0" w:color="auto"/>
            <w:right w:val="none" w:sz="0" w:space="0" w:color="auto"/>
          </w:divBdr>
        </w:div>
        <w:div w:id="370888470">
          <w:marLeft w:val="0"/>
          <w:marRight w:val="0"/>
          <w:marTop w:val="0"/>
          <w:marBottom w:val="0"/>
          <w:divBdr>
            <w:top w:val="none" w:sz="0" w:space="0" w:color="auto"/>
            <w:left w:val="none" w:sz="0" w:space="0" w:color="auto"/>
            <w:bottom w:val="none" w:sz="0" w:space="0" w:color="auto"/>
            <w:right w:val="none" w:sz="0" w:space="0" w:color="auto"/>
          </w:divBdr>
        </w:div>
        <w:div w:id="297076876">
          <w:marLeft w:val="0"/>
          <w:marRight w:val="0"/>
          <w:marTop w:val="0"/>
          <w:marBottom w:val="0"/>
          <w:divBdr>
            <w:top w:val="none" w:sz="0" w:space="0" w:color="auto"/>
            <w:left w:val="none" w:sz="0" w:space="0" w:color="auto"/>
            <w:bottom w:val="none" w:sz="0" w:space="0" w:color="auto"/>
            <w:right w:val="none" w:sz="0" w:space="0" w:color="auto"/>
          </w:divBdr>
        </w:div>
        <w:div w:id="1735154173">
          <w:marLeft w:val="0"/>
          <w:marRight w:val="0"/>
          <w:marTop w:val="0"/>
          <w:marBottom w:val="0"/>
          <w:divBdr>
            <w:top w:val="none" w:sz="0" w:space="0" w:color="auto"/>
            <w:left w:val="none" w:sz="0" w:space="0" w:color="auto"/>
            <w:bottom w:val="none" w:sz="0" w:space="0" w:color="auto"/>
            <w:right w:val="none" w:sz="0" w:space="0" w:color="auto"/>
          </w:divBdr>
        </w:div>
      </w:divsChild>
    </w:div>
    <w:div w:id="1719089640">
      <w:bodyDiv w:val="1"/>
      <w:marLeft w:val="0"/>
      <w:marRight w:val="0"/>
      <w:marTop w:val="0"/>
      <w:marBottom w:val="0"/>
      <w:divBdr>
        <w:top w:val="none" w:sz="0" w:space="0" w:color="auto"/>
        <w:left w:val="none" w:sz="0" w:space="0" w:color="auto"/>
        <w:bottom w:val="none" w:sz="0" w:space="0" w:color="auto"/>
        <w:right w:val="none" w:sz="0" w:space="0" w:color="auto"/>
      </w:divBdr>
      <w:divsChild>
        <w:div w:id="241988632">
          <w:marLeft w:val="0"/>
          <w:marRight w:val="0"/>
          <w:marTop w:val="600"/>
          <w:marBottom w:val="600"/>
          <w:divBdr>
            <w:top w:val="none" w:sz="0" w:space="0" w:color="auto"/>
            <w:left w:val="none" w:sz="0" w:space="0" w:color="auto"/>
            <w:bottom w:val="none" w:sz="0" w:space="0" w:color="auto"/>
            <w:right w:val="none" w:sz="0" w:space="0" w:color="auto"/>
          </w:divBdr>
          <w:divsChild>
            <w:div w:id="321272266">
              <w:marLeft w:val="0"/>
              <w:marRight w:val="0"/>
              <w:marTop w:val="0"/>
              <w:marBottom w:val="0"/>
              <w:divBdr>
                <w:top w:val="none" w:sz="0" w:space="0" w:color="auto"/>
                <w:left w:val="none" w:sz="0" w:space="0" w:color="auto"/>
                <w:bottom w:val="none" w:sz="0" w:space="0" w:color="auto"/>
                <w:right w:val="none" w:sz="0" w:space="0" w:color="auto"/>
              </w:divBdr>
              <w:divsChild>
                <w:div w:id="1274946850">
                  <w:marLeft w:val="0"/>
                  <w:marRight w:val="0"/>
                  <w:marTop w:val="0"/>
                  <w:marBottom w:val="0"/>
                  <w:divBdr>
                    <w:top w:val="none" w:sz="0" w:space="0" w:color="auto"/>
                    <w:left w:val="none" w:sz="0" w:space="0" w:color="auto"/>
                    <w:bottom w:val="none" w:sz="0" w:space="0" w:color="auto"/>
                    <w:right w:val="none" w:sz="0" w:space="0" w:color="auto"/>
                  </w:divBdr>
                  <w:divsChild>
                    <w:div w:id="199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648">
      <w:bodyDiv w:val="1"/>
      <w:marLeft w:val="0"/>
      <w:marRight w:val="0"/>
      <w:marTop w:val="0"/>
      <w:marBottom w:val="0"/>
      <w:divBdr>
        <w:top w:val="none" w:sz="0" w:space="0" w:color="auto"/>
        <w:left w:val="none" w:sz="0" w:space="0" w:color="auto"/>
        <w:bottom w:val="none" w:sz="0" w:space="0" w:color="auto"/>
        <w:right w:val="none" w:sz="0" w:space="0" w:color="auto"/>
      </w:divBdr>
    </w:div>
    <w:div w:id="1828550617">
      <w:bodyDiv w:val="1"/>
      <w:marLeft w:val="0"/>
      <w:marRight w:val="0"/>
      <w:marTop w:val="0"/>
      <w:marBottom w:val="0"/>
      <w:divBdr>
        <w:top w:val="none" w:sz="0" w:space="0" w:color="auto"/>
        <w:left w:val="none" w:sz="0" w:space="0" w:color="auto"/>
        <w:bottom w:val="none" w:sz="0" w:space="0" w:color="auto"/>
        <w:right w:val="none" w:sz="0" w:space="0" w:color="auto"/>
      </w:divBdr>
    </w:div>
    <w:div w:id="2010059890">
      <w:bodyDiv w:val="1"/>
      <w:marLeft w:val="0"/>
      <w:marRight w:val="0"/>
      <w:marTop w:val="0"/>
      <w:marBottom w:val="0"/>
      <w:divBdr>
        <w:top w:val="none" w:sz="0" w:space="0" w:color="auto"/>
        <w:left w:val="none" w:sz="0" w:space="0" w:color="auto"/>
        <w:bottom w:val="none" w:sz="0" w:space="0" w:color="auto"/>
        <w:right w:val="none" w:sz="0" w:space="0" w:color="auto"/>
      </w:divBdr>
      <w:divsChild>
        <w:div w:id="1057241658">
          <w:marLeft w:val="0"/>
          <w:marRight w:val="0"/>
          <w:marTop w:val="0"/>
          <w:marBottom w:val="0"/>
          <w:divBdr>
            <w:top w:val="none" w:sz="0" w:space="0" w:color="auto"/>
            <w:left w:val="none" w:sz="0" w:space="0" w:color="auto"/>
            <w:bottom w:val="none" w:sz="0" w:space="0" w:color="auto"/>
            <w:right w:val="none" w:sz="0" w:space="0" w:color="auto"/>
          </w:divBdr>
        </w:div>
        <w:div w:id="1411389525">
          <w:marLeft w:val="0"/>
          <w:marRight w:val="0"/>
          <w:marTop w:val="0"/>
          <w:marBottom w:val="0"/>
          <w:divBdr>
            <w:top w:val="none" w:sz="0" w:space="0" w:color="auto"/>
            <w:left w:val="none" w:sz="0" w:space="0" w:color="auto"/>
            <w:bottom w:val="none" w:sz="0" w:space="0" w:color="auto"/>
            <w:right w:val="none" w:sz="0" w:space="0" w:color="auto"/>
          </w:divBdr>
        </w:div>
        <w:div w:id="2096628313">
          <w:marLeft w:val="0"/>
          <w:marRight w:val="0"/>
          <w:marTop w:val="0"/>
          <w:marBottom w:val="0"/>
          <w:divBdr>
            <w:top w:val="none" w:sz="0" w:space="0" w:color="auto"/>
            <w:left w:val="none" w:sz="0" w:space="0" w:color="auto"/>
            <w:bottom w:val="none" w:sz="0" w:space="0" w:color="auto"/>
            <w:right w:val="none" w:sz="0" w:space="0" w:color="auto"/>
          </w:divBdr>
        </w:div>
        <w:div w:id="248732087">
          <w:marLeft w:val="0"/>
          <w:marRight w:val="0"/>
          <w:marTop w:val="0"/>
          <w:marBottom w:val="0"/>
          <w:divBdr>
            <w:top w:val="none" w:sz="0" w:space="0" w:color="auto"/>
            <w:left w:val="none" w:sz="0" w:space="0" w:color="auto"/>
            <w:bottom w:val="none" w:sz="0" w:space="0" w:color="auto"/>
            <w:right w:val="none" w:sz="0" w:space="0" w:color="auto"/>
          </w:divBdr>
        </w:div>
        <w:div w:id="1818914500">
          <w:marLeft w:val="0"/>
          <w:marRight w:val="0"/>
          <w:marTop w:val="0"/>
          <w:marBottom w:val="0"/>
          <w:divBdr>
            <w:top w:val="none" w:sz="0" w:space="0" w:color="auto"/>
            <w:left w:val="none" w:sz="0" w:space="0" w:color="auto"/>
            <w:bottom w:val="none" w:sz="0" w:space="0" w:color="auto"/>
            <w:right w:val="none" w:sz="0" w:space="0" w:color="auto"/>
          </w:divBdr>
        </w:div>
      </w:divsChild>
    </w:div>
    <w:div w:id="2016833414">
      <w:bodyDiv w:val="1"/>
      <w:marLeft w:val="0"/>
      <w:marRight w:val="0"/>
      <w:marTop w:val="0"/>
      <w:marBottom w:val="0"/>
      <w:divBdr>
        <w:top w:val="none" w:sz="0" w:space="0" w:color="auto"/>
        <w:left w:val="none" w:sz="0" w:space="0" w:color="auto"/>
        <w:bottom w:val="none" w:sz="0" w:space="0" w:color="auto"/>
        <w:right w:val="none" w:sz="0" w:space="0" w:color="auto"/>
      </w:divBdr>
    </w:div>
    <w:div w:id="2094625965">
      <w:bodyDiv w:val="1"/>
      <w:marLeft w:val="0"/>
      <w:marRight w:val="0"/>
      <w:marTop w:val="0"/>
      <w:marBottom w:val="0"/>
      <w:divBdr>
        <w:top w:val="none" w:sz="0" w:space="0" w:color="auto"/>
        <w:left w:val="none" w:sz="0" w:space="0" w:color="auto"/>
        <w:bottom w:val="none" w:sz="0" w:space="0" w:color="auto"/>
        <w:right w:val="none" w:sz="0" w:space="0" w:color="auto"/>
      </w:divBdr>
      <w:divsChild>
        <w:div w:id="907107223">
          <w:marLeft w:val="0"/>
          <w:marRight w:val="0"/>
          <w:marTop w:val="0"/>
          <w:marBottom w:val="0"/>
          <w:divBdr>
            <w:top w:val="none" w:sz="0" w:space="0" w:color="auto"/>
            <w:left w:val="none" w:sz="0" w:space="0" w:color="auto"/>
            <w:bottom w:val="none" w:sz="0" w:space="0" w:color="auto"/>
            <w:right w:val="none" w:sz="0" w:space="0" w:color="auto"/>
          </w:divBdr>
        </w:div>
        <w:div w:id="115541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2023-12-18T17:57:00Z</cp:lastPrinted>
  <dcterms:created xsi:type="dcterms:W3CDTF">2023-01-13T15:17:00Z</dcterms:created>
  <dcterms:modified xsi:type="dcterms:W3CDTF">2023-12-18T17:57:00Z</dcterms:modified>
</cp:coreProperties>
</file>