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22" w:rsidRPr="00547F22" w:rsidRDefault="00547F22" w:rsidP="00547F22">
      <w:pPr>
        <w:pStyle w:val="a3"/>
        <w:spacing w:before="0" w:beforeAutospacing="0" w:after="0" w:afterAutospacing="0"/>
        <w:ind w:left="1418"/>
        <w:jc w:val="center"/>
        <w:rPr>
          <w:b/>
          <w:bCs/>
          <w:color w:val="000000"/>
        </w:rPr>
      </w:pPr>
      <w:r w:rsidRPr="00547F22">
        <w:rPr>
          <w:b/>
          <w:bCs/>
          <w:color w:val="000000"/>
        </w:rPr>
        <w:t>Несклоняемые имена существительные в современном русском языке</w:t>
      </w:r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right="-1"/>
        <w:rPr>
          <w:b/>
          <w:bCs/>
          <w:color w:val="000000"/>
        </w:rPr>
      </w:pPr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right="-1" w:firstLine="851"/>
        <w:jc w:val="both"/>
      </w:pPr>
      <w:r w:rsidRPr="00547F22">
        <w:t xml:space="preserve">По грамматическим свойствам все имена существительные делятся </w:t>
      </w:r>
      <w:proofErr w:type="gramStart"/>
      <w:r w:rsidRPr="00547F22">
        <w:t>на</w:t>
      </w:r>
      <w:proofErr w:type="gramEnd"/>
      <w:r w:rsidRPr="00547F22">
        <w:t xml:space="preserve"> склоняемые и несклоняемые. Это противопоставление важно для проявления всех морфологических категорий существительных. Большинство русских имен существительных - склоняемые: стена, школа, стол, студент, окно и др.; их парадигма состоит из словоформ с разными окончаниями: стол, стола, столу, столом и </w:t>
      </w:r>
      <w:proofErr w:type="spellStart"/>
      <w:r w:rsidRPr="00547F22">
        <w:t>т</w:t>
      </w:r>
      <w:proofErr w:type="gramStart"/>
      <w:r w:rsidRPr="00547F22">
        <w:t>.д</w:t>
      </w:r>
      <w:proofErr w:type="spellEnd"/>
      <w:proofErr w:type="gramEnd"/>
      <w:r w:rsidRPr="00547F22">
        <w:t xml:space="preserve"> </w:t>
      </w:r>
      <w:r>
        <w:t>[2</w:t>
      </w:r>
      <w:r w:rsidRPr="00547F22">
        <w:t xml:space="preserve">, с.4]. Несклоняемые имена существительные (кофе, пальто, фортепиано и др.) - сравнительно новое явление в русской морфологии. Они начинают появляться в русском языке лишь в XIX </w:t>
      </w:r>
      <w:proofErr w:type="gramStart"/>
      <w:r w:rsidRPr="00547F22">
        <w:t>в</w:t>
      </w:r>
      <w:proofErr w:type="gramEnd"/>
      <w:r w:rsidRPr="00547F22">
        <w:t xml:space="preserve">., первоначально </w:t>
      </w:r>
      <w:proofErr w:type="gramStart"/>
      <w:r w:rsidRPr="00547F22">
        <w:t>путем</w:t>
      </w:r>
      <w:proofErr w:type="gramEnd"/>
      <w:r w:rsidRPr="00547F22">
        <w:t xml:space="preserve"> заимствования из других языков. В настоящее время имеются как заимствованные, так и исконно русские несклоняемые существительные, причем особенно много таких слов появилось после Великой Октябрьской социалистической революции. К исконно русским несклоняемым именам существительным относятся: </w:t>
      </w:r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right="-1" w:firstLine="851"/>
        <w:jc w:val="both"/>
      </w:pPr>
      <w:r w:rsidRPr="00547F22">
        <w:t xml:space="preserve">1) аббревиатуры буквенного типа: СССР, ВДНХ; </w:t>
      </w:r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right="-1" w:firstLine="851"/>
        <w:jc w:val="both"/>
      </w:pPr>
      <w:r w:rsidRPr="00547F22">
        <w:t xml:space="preserve">2) многие аббревиатуры звукового типа: </w:t>
      </w:r>
      <w:proofErr w:type="gramStart"/>
      <w:r w:rsidRPr="00547F22">
        <w:t>ТАСС, ГЭС, ТЭЦ, АСУ;</w:t>
      </w:r>
      <w:proofErr w:type="gramEnd"/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right="-1" w:firstLine="851"/>
        <w:jc w:val="both"/>
      </w:pPr>
      <w:r w:rsidRPr="00547F22">
        <w:t xml:space="preserve">3) сложносокращенные слова типа сельпо, комроты, управделами; </w:t>
      </w:r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right="-1" w:firstLine="851"/>
        <w:jc w:val="both"/>
      </w:pPr>
      <w:r w:rsidRPr="00547F22">
        <w:t xml:space="preserve">4) фамилии на </w:t>
      </w:r>
      <w:proofErr w:type="gramStart"/>
      <w:r w:rsidRPr="00547F22">
        <w:rPr>
          <w:i/>
        </w:rPr>
        <w:t>-</w:t>
      </w:r>
      <w:proofErr w:type="spellStart"/>
      <w:r w:rsidRPr="00547F22">
        <w:rPr>
          <w:i/>
        </w:rPr>
        <w:t>б</w:t>
      </w:r>
      <w:proofErr w:type="gramEnd"/>
      <w:r w:rsidRPr="00547F22">
        <w:rPr>
          <w:i/>
        </w:rPr>
        <w:t>го</w:t>
      </w:r>
      <w:proofErr w:type="spellEnd"/>
      <w:r w:rsidRPr="00547F22">
        <w:rPr>
          <w:i/>
        </w:rPr>
        <w:t>/-</w:t>
      </w:r>
      <w:proofErr w:type="spellStart"/>
      <w:r w:rsidRPr="00547F22">
        <w:rPr>
          <w:i/>
        </w:rPr>
        <w:t>яго</w:t>
      </w:r>
      <w:proofErr w:type="spellEnd"/>
      <w:r w:rsidRPr="00547F22">
        <w:rPr>
          <w:i/>
        </w:rPr>
        <w:t>, -</w:t>
      </w:r>
      <w:proofErr w:type="spellStart"/>
      <w:r w:rsidRPr="00547F22">
        <w:rPr>
          <w:i/>
        </w:rPr>
        <w:t>ову</w:t>
      </w:r>
      <w:proofErr w:type="spellEnd"/>
      <w:r w:rsidRPr="00547F22">
        <w:rPr>
          <w:i/>
        </w:rPr>
        <w:t>, -их/-</w:t>
      </w:r>
      <w:proofErr w:type="spellStart"/>
      <w:r w:rsidRPr="00547F22">
        <w:rPr>
          <w:i/>
        </w:rPr>
        <w:t>ых</w:t>
      </w:r>
      <w:proofErr w:type="spellEnd"/>
      <w:r w:rsidRPr="00547F22">
        <w:rPr>
          <w:i/>
        </w:rPr>
        <w:t>:</w:t>
      </w:r>
      <w:r w:rsidRPr="00547F22">
        <w:t xml:space="preserve"> </w:t>
      </w:r>
      <w:proofErr w:type="spellStart"/>
      <w:r w:rsidRPr="00547F22">
        <w:t>Белбго</w:t>
      </w:r>
      <w:proofErr w:type="spellEnd"/>
      <w:r w:rsidRPr="00547F22">
        <w:t xml:space="preserve">, Хитрову, Долгих; </w:t>
      </w:r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right="-1" w:firstLine="851"/>
        <w:jc w:val="both"/>
      </w:pPr>
      <w:r w:rsidRPr="00547F22">
        <w:t xml:space="preserve">5) женские фамилии типа Бегун, Мельник, Соловей. </w:t>
      </w:r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right="-1" w:firstLine="851"/>
        <w:jc w:val="both"/>
      </w:pPr>
      <w:r w:rsidRPr="00547F22">
        <w:t xml:space="preserve">Среди заимствованных несклоняемых имен существительных различаются: </w:t>
      </w:r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right="-1" w:firstLine="851"/>
        <w:jc w:val="both"/>
      </w:pPr>
      <w:r w:rsidRPr="00547F22">
        <w:t xml:space="preserve">1) существительные нарицательные и собственные с основами на ударные и безударные </w:t>
      </w:r>
      <w:proofErr w:type="gramStart"/>
      <w:r w:rsidRPr="00547F22">
        <w:rPr>
          <w:i/>
        </w:rPr>
        <w:t>-э</w:t>
      </w:r>
      <w:proofErr w:type="gramEnd"/>
      <w:r w:rsidRPr="00547F22">
        <w:rPr>
          <w:i/>
        </w:rPr>
        <w:t>/-е, -о, -и, -у/-</w:t>
      </w:r>
      <w:proofErr w:type="spellStart"/>
      <w:r w:rsidRPr="00547F22">
        <w:rPr>
          <w:i/>
        </w:rPr>
        <w:t>ю</w:t>
      </w:r>
      <w:proofErr w:type="spellEnd"/>
      <w:r w:rsidRPr="00547F22">
        <w:rPr>
          <w:i/>
        </w:rPr>
        <w:t xml:space="preserve">, </w:t>
      </w:r>
      <w:r w:rsidRPr="00547F22">
        <w:t xml:space="preserve">а также на ударные </w:t>
      </w:r>
      <w:r w:rsidRPr="00547F22">
        <w:rPr>
          <w:i/>
        </w:rPr>
        <w:t>-а/-я</w:t>
      </w:r>
      <w:r w:rsidRPr="00547F22">
        <w:t xml:space="preserve">: Мане, ателье, алоэ, Гёте, пальто, Пуэрто-Рико, бигуди, леди, Миссисипи, кенгуру, интервью, </w:t>
      </w:r>
      <w:proofErr w:type="spellStart"/>
      <w:r w:rsidRPr="00547F22">
        <w:t>Ротару</w:t>
      </w:r>
      <w:proofErr w:type="spellEnd"/>
      <w:r w:rsidRPr="00547F22">
        <w:t xml:space="preserve">, буржуа, Дюма и др. (заимствованные имена и фамилии с безударным -а склоняются: поэзия Петрарки, музыка </w:t>
      </w:r>
      <w:proofErr w:type="spellStart"/>
      <w:r w:rsidRPr="00547F22">
        <w:t>Майбороды</w:t>
      </w:r>
      <w:proofErr w:type="spellEnd"/>
      <w:r w:rsidRPr="00547F22">
        <w:t xml:space="preserve">): </w:t>
      </w:r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right="-1" w:firstLine="851"/>
        <w:jc w:val="both"/>
      </w:pPr>
      <w:r w:rsidRPr="00547F22">
        <w:t xml:space="preserve">2) относительно недавние заимствования украинских фамилий на </w:t>
      </w:r>
      <w:proofErr w:type="gramStart"/>
      <w:r w:rsidRPr="00547F22">
        <w:rPr>
          <w:i/>
        </w:rPr>
        <w:t>-к</w:t>
      </w:r>
      <w:proofErr w:type="gramEnd"/>
      <w:r w:rsidRPr="00547F22">
        <w:rPr>
          <w:i/>
        </w:rPr>
        <w:t>о, -</w:t>
      </w:r>
      <w:proofErr w:type="spellStart"/>
      <w:r w:rsidRPr="00547F22">
        <w:rPr>
          <w:i/>
        </w:rPr>
        <w:t>енко</w:t>
      </w:r>
      <w:proofErr w:type="spellEnd"/>
      <w:r w:rsidRPr="00547F22">
        <w:rPr>
          <w:i/>
        </w:rPr>
        <w:t>:</w:t>
      </w:r>
      <w:r w:rsidRPr="00547F22">
        <w:t xml:space="preserve"> Рыбалко, Ткаченко и др.; </w:t>
      </w:r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right="-1" w:firstLine="851"/>
        <w:jc w:val="both"/>
      </w:pPr>
      <w:r w:rsidRPr="00547F22">
        <w:t xml:space="preserve">3) женские имена и фамилии с основой на согласный: </w:t>
      </w:r>
      <w:proofErr w:type="spellStart"/>
      <w:r w:rsidRPr="00547F22">
        <w:t>Пиаф</w:t>
      </w:r>
      <w:proofErr w:type="spellEnd"/>
      <w:r w:rsidRPr="00547F22">
        <w:t xml:space="preserve">, </w:t>
      </w:r>
      <w:proofErr w:type="spellStart"/>
      <w:r w:rsidRPr="00547F22">
        <w:t>Зегерс</w:t>
      </w:r>
      <w:proofErr w:type="spellEnd"/>
      <w:r w:rsidRPr="00547F22">
        <w:t xml:space="preserve"> и др.; </w:t>
      </w:r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right="-1" w:firstLine="851"/>
        <w:jc w:val="both"/>
      </w:pPr>
      <w:r w:rsidRPr="00547F22">
        <w:t>4) слова мадам, мисс, миссис.</w:t>
      </w:r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firstLine="851"/>
        <w:jc w:val="both"/>
      </w:pPr>
      <w:r w:rsidRPr="00547F22">
        <w:t xml:space="preserve">В парадигме несклоняемых имен существительных нет формального противопоставления словоформ: все словоформы звучат одинаково, т. е. наблюдается полная грамматическая омонимия числовых и падежных форм. Однако это не значит, что несклоняемые существительные имеют мало общего с существительными склоняемыми. </w:t>
      </w:r>
      <w:proofErr w:type="gramStart"/>
      <w:r w:rsidRPr="00547F22">
        <w:t xml:space="preserve">Напротив, для них характерны те же категории - одушевленность ~ неодушевленность, род, число, падеж, но все эти категории выражены не </w:t>
      </w:r>
      <w:proofErr w:type="spellStart"/>
      <w:r w:rsidRPr="00547F22">
        <w:t>парадигматически</w:t>
      </w:r>
      <w:proofErr w:type="spellEnd"/>
      <w:r w:rsidRPr="00547F22">
        <w:t xml:space="preserve"> (при помощи </w:t>
      </w:r>
      <w:r w:rsidRPr="00547F22">
        <w:lastRenderedPageBreak/>
        <w:t xml:space="preserve">окончаний существительного), а в словосочетании, </w:t>
      </w:r>
      <w:proofErr w:type="spellStart"/>
      <w:r w:rsidRPr="00547F22">
        <w:t>синтагматически</w:t>
      </w:r>
      <w:proofErr w:type="spellEnd"/>
      <w:r w:rsidRPr="00547F22">
        <w:t xml:space="preserve">: </w:t>
      </w:r>
      <w:r w:rsidRPr="00547F22">
        <w:rPr>
          <w:rStyle w:val="a4"/>
          <w:color w:val="000000"/>
        </w:rPr>
        <w:t>наш кофе, наше пальто, наша ГЭС</w:t>
      </w:r>
      <w:r w:rsidRPr="00547F22">
        <w:t xml:space="preserve"> (грамматически выражена категория рода); </w:t>
      </w:r>
      <w:r w:rsidRPr="00547F22">
        <w:rPr>
          <w:rStyle w:val="a4"/>
          <w:color w:val="000000"/>
        </w:rPr>
        <w:t>новое пальто, нового пальто, новому пальто</w:t>
      </w:r>
      <w:r w:rsidRPr="00547F22">
        <w:t xml:space="preserve"> (в синтагматике выражен падеж) и т.д.</w:t>
      </w:r>
      <w:proofErr w:type="gramEnd"/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firstLine="851"/>
        <w:jc w:val="both"/>
      </w:pPr>
      <w:r w:rsidRPr="00547F22">
        <w:t> </w:t>
      </w:r>
      <w:bookmarkStart w:id="0" w:name="з_04"/>
      <w:bookmarkEnd w:id="0"/>
      <w:r w:rsidRPr="00547F22">
        <w:t xml:space="preserve"> По языку-источнику все несклоняемые имена существительные иноязычного происхождения можно разделить на две большие группы:</w:t>
      </w:r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left="74" w:firstLine="851"/>
        <w:jc w:val="both"/>
      </w:pPr>
      <w:r w:rsidRPr="00547F22">
        <w:t xml:space="preserve"> </w:t>
      </w:r>
      <w:proofErr w:type="gramStart"/>
      <w:r w:rsidRPr="00547F22">
        <w:t>а) слова, заимствованные из западноевропейских языков (преимущественно - из французского, итальянского, испанского и латыни),</w:t>
      </w:r>
      <w:proofErr w:type="gramEnd"/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left="74" w:firstLine="851"/>
        <w:jc w:val="both"/>
      </w:pPr>
      <w:r w:rsidRPr="00547F22">
        <w:t xml:space="preserve"> б) слова, пришедшие из восточных языков (в основном - из японского, китайского и санскрита, в меньшем количестве - из тибетского, монгольского, корейского и др.)</w:t>
      </w:r>
      <w:r>
        <w:t>[1</w:t>
      </w:r>
      <w:r w:rsidRPr="00547F22">
        <w:t xml:space="preserve">, с. 39]. </w:t>
      </w:r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left="75" w:right="-1" w:firstLine="851"/>
        <w:jc w:val="both"/>
      </w:pPr>
      <w:r w:rsidRPr="00547F22">
        <w:t xml:space="preserve">Между этими двумя группами имеется принципиальное различие. Несклоняемые первой группы, помимо переводных текстов, в большом количестве </w:t>
      </w:r>
      <w:proofErr w:type="gramStart"/>
      <w:r w:rsidRPr="00547F22">
        <w:t>встречаются</w:t>
      </w:r>
      <w:proofErr w:type="gramEnd"/>
      <w:r w:rsidRPr="00547F22">
        <w:t xml:space="preserve"> прежде всего в оригинальной русской литературе самых разнообразных жанров и содержания, поэтому они отражены в различных словарях современного русского языка (толковых, орфографических, словарях иностранных слов и других лексикографических источниках), в то время как существительные второй группы в словарях, как правило, не фиксируются или же присутствуют там в очень незначительном количестве, и мы находим эти слова лишь в переводной и специальной литературе. </w:t>
      </w:r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left="75" w:right="-1" w:firstLine="851"/>
        <w:jc w:val="both"/>
      </w:pPr>
      <w:r w:rsidRPr="00547F22">
        <w:t>Все эти существительные не имеют формального выражения категорий числа и падежа, поэтому их иногда относят к нулевому склонению. Однако их принадлежность к одному из трёх родов позволяет им быть включёнными в грамматический конте</w:t>
      </w:r>
      <w:proofErr w:type="gramStart"/>
      <w:r w:rsidRPr="00547F22">
        <w:t>кст пр</w:t>
      </w:r>
      <w:proofErr w:type="gramEnd"/>
      <w:r w:rsidRPr="00547F22">
        <w:t xml:space="preserve">едложения и тем самым - в контекст всего сообщения. Иными словами, в конкретном предложении несклоняемые имена существительные довольно однозначно воспринимаются в значении того или иного падежа и числа. </w:t>
      </w:r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left="75" w:right="-1" w:firstLine="851"/>
        <w:jc w:val="both"/>
      </w:pPr>
      <w:r w:rsidRPr="00547F22">
        <w:t>Таким образом, восприятие и правильная идентификация различных несклоняемых имен существительных в русском тексте осложняется тем, что многие из этих слов выступают в разных вариантах, причём большая часть этих вариантов вообще не рассматривалась в лингвистической литературе. Для заимствованных несклоняемых имен существительных основной формой следует считать их написание в русской графике, а вариантом - их передачу средствами латинского алфавита в соответствии с орфографическими нормами того или иного конкретного языка-источника.</w:t>
      </w:r>
    </w:p>
    <w:p w:rsidR="00547F22" w:rsidRPr="00547F22" w:rsidRDefault="00547F22" w:rsidP="00547F2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F22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547F22" w:rsidRPr="00547F22" w:rsidRDefault="00547F22" w:rsidP="00547F22">
      <w:pPr>
        <w:pStyle w:val="a3"/>
        <w:spacing w:before="0" w:beforeAutospacing="0" w:after="0" w:afterAutospacing="0" w:line="360" w:lineRule="auto"/>
        <w:ind w:right="-1"/>
        <w:jc w:val="both"/>
      </w:pPr>
      <w:r w:rsidRPr="00547F22">
        <w:t xml:space="preserve">1.Клобуков, Е.В. Грамматические разряды склоняемых и несклоняемых    имен существительных / Е.В.Клобуков. – М.: Просвещение, 1985. –  39 </w:t>
      </w:r>
      <w:proofErr w:type="gramStart"/>
      <w:r w:rsidRPr="00547F22">
        <w:t>с</w:t>
      </w:r>
      <w:proofErr w:type="gramEnd"/>
      <w:r w:rsidRPr="00547F22">
        <w:t>.</w:t>
      </w:r>
    </w:p>
    <w:p w:rsidR="005758BD" w:rsidRPr="00547F22" w:rsidRDefault="00547F22" w:rsidP="00547F22">
      <w:pPr>
        <w:pStyle w:val="a3"/>
        <w:spacing w:before="0" w:beforeAutospacing="0" w:after="0" w:afterAutospacing="0" w:line="360" w:lineRule="auto"/>
        <w:ind w:right="-1"/>
        <w:jc w:val="both"/>
      </w:pPr>
      <w:r w:rsidRPr="00547F22">
        <w:t xml:space="preserve">2. Ожегов, С.И. Толковый словарь русского языка / С.И. Ожегов. – М.: </w:t>
      </w:r>
      <w:proofErr w:type="spellStart"/>
      <w:r w:rsidRPr="00547F22">
        <w:t>Владос</w:t>
      </w:r>
      <w:proofErr w:type="spellEnd"/>
      <w:r w:rsidRPr="00547F22">
        <w:t>, 1996. – 4 с.</w:t>
      </w:r>
    </w:p>
    <w:sectPr w:rsidR="005758BD" w:rsidRPr="0054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73E75"/>
    <w:multiLevelType w:val="multilevel"/>
    <w:tmpl w:val="89980B9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3"/>
        </w:tabs>
        <w:ind w:left="185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F22"/>
    <w:rsid w:val="00547F22"/>
    <w:rsid w:val="0057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547F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4083</Characters>
  <Application>Microsoft Office Word</Application>
  <DocSecurity>0</DocSecurity>
  <Lines>34</Lines>
  <Paragraphs>9</Paragraphs>
  <ScaleCrop>false</ScaleCrop>
  <Company>Microsoft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u08</dc:creator>
  <cp:keywords/>
  <dc:description/>
  <cp:lastModifiedBy>u08</cp:lastModifiedBy>
  <cp:revision>2</cp:revision>
  <dcterms:created xsi:type="dcterms:W3CDTF">2022-11-23T10:26:00Z</dcterms:created>
  <dcterms:modified xsi:type="dcterms:W3CDTF">2022-11-23T10:34:00Z</dcterms:modified>
</cp:coreProperties>
</file>