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F4FC" w14:textId="4DC81A37" w:rsidR="00E25A5F" w:rsidRPr="009C0421" w:rsidRDefault="00E25A5F" w:rsidP="00E25A5F">
      <w:pPr>
        <w:pStyle w:val="a3"/>
        <w:spacing w:after="0" w:line="360" w:lineRule="auto"/>
        <w:ind w:left="0" w:firstLine="709"/>
        <w:jc w:val="right"/>
        <w:rPr>
          <w:rFonts w:ascii="Times New Roman" w:hAnsi="Times New Roman" w:cs="Times New Roman"/>
          <w:b/>
          <w:bCs/>
          <w:sz w:val="24"/>
          <w:szCs w:val="24"/>
        </w:rPr>
      </w:pPr>
      <w:r w:rsidRPr="009C0421">
        <w:rPr>
          <w:rFonts w:ascii="Times New Roman" w:hAnsi="Times New Roman" w:cs="Times New Roman"/>
          <w:b/>
          <w:bCs/>
          <w:sz w:val="24"/>
          <w:szCs w:val="24"/>
        </w:rPr>
        <w:t>Ю.В. Багоудинова, учитель химии</w:t>
      </w:r>
    </w:p>
    <w:p w14:paraId="10A28660" w14:textId="1958DEFD" w:rsidR="00E25A5F" w:rsidRPr="009C0421" w:rsidRDefault="00E25A5F" w:rsidP="00E25A5F">
      <w:pPr>
        <w:pStyle w:val="a3"/>
        <w:spacing w:after="0" w:line="360" w:lineRule="auto"/>
        <w:ind w:left="0" w:firstLine="709"/>
        <w:jc w:val="right"/>
        <w:rPr>
          <w:rFonts w:ascii="Times New Roman" w:hAnsi="Times New Roman" w:cs="Times New Roman"/>
          <w:b/>
          <w:bCs/>
          <w:sz w:val="24"/>
          <w:szCs w:val="24"/>
        </w:rPr>
      </w:pPr>
      <w:r w:rsidRPr="009C0421">
        <w:rPr>
          <w:rFonts w:ascii="Times New Roman" w:hAnsi="Times New Roman" w:cs="Times New Roman"/>
          <w:b/>
          <w:bCs/>
          <w:sz w:val="24"/>
          <w:szCs w:val="24"/>
        </w:rPr>
        <w:t>МБОУ г. Иркутска Гимназия №3</w:t>
      </w:r>
    </w:p>
    <w:p w14:paraId="0FAB19C8" w14:textId="474883CD" w:rsidR="0057256E" w:rsidRPr="009C0421" w:rsidRDefault="00563999" w:rsidP="00563999">
      <w:pPr>
        <w:pStyle w:val="a3"/>
        <w:spacing w:after="0" w:line="360" w:lineRule="auto"/>
        <w:ind w:left="0" w:firstLine="709"/>
        <w:jc w:val="center"/>
        <w:rPr>
          <w:rFonts w:ascii="Times New Roman" w:hAnsi="Times New Roman" w:cs="Times New Roman"/>
          <w:b/>
          <w:bCs/>
          <w:sz w:val="24"/>
          <w:szCs w:val="24"/>
        </w:rPr>
      </w:pPr>
      <w:r w:rsidRPr="009C0421">
        <w:rPr>
          <w:rFonts w:ascii="Times New Roman" w:hAnsi="Times New Roman" w:cs="Times New Roman"/>
          <w:b/>
          <w:bCs/>
          <w:sz w:val="24"/>
          <w:szCs w:val="24"/>
        </w:rPr>
        <w:t>Использование методических приёмов на уроках химии как инструмент современного урока</w:t>
      </w:r>
    </w:p>
    <w:p w14:paraId="43F52D95" w14:textId="18983BE2" w:rsidR="001079D6" w:rsidRPr="009C0421" w:rsidRDefault="001079D6" w:rsidP="001079D6">
      <w:pPr>
        <w:pStyle w:val="a3"/>
        <w:spacing w:after="0" w:line="360" w:lineRule="auto"/>
        <w:ind w:left="0" w:firstLine="709"/>
        <w:jc w:val="right"/>
        <w:rPr>
          <w:rFonts w:ascii="Times New Roman" w:hAnsi="Times New Roman" w:cs="Times New Roman"/>
          <w:sz w:val="24"/>
          <w:szCs w:val="24"/>
        </w:rPr>
      </w:pPr>
      <w:r w:rsidRPr="009C0421">
        <w:rPr>
          <w:rFonts w:ascii="Times New Roman" w:hAnsi="Times New Roman" w:cs="Times New Roman"/>
          <w:sz w:val="24"/>
          <w:szCs w:val="24"/>
        </w:rPr>
        <w:t>«Урок – это зеркало общей и педагогической</w:t>
      </w:r>
    </w:p>
    <w:p w14:paraId="233E0B25" w14:textId="6093BF94" w:rsidR="001079D6" w:rsidRPr="009C0421" w:rsidRDefault="001079D6" w:rsidP="001079D6">
      <w:pPr>
        <w:pStyle w:val="a3"/>
        <w:spacing w:after="0" w:line="360" w:lineRule="auto"/>
        <w:ind w:left="0" w:firstLine="709"/>
        <w:jc w:val="right"/>
        <w:rPr>
          <w:rFonts w:ascii="Times New Roman" w:hAnsi="Times New Roman" w:cs="Times New Roman"/>
          <w:sz w:val="24"/>
          <w:szCs w:val="24"/>
        </w:rPr>
      </w:pPr>
      <w:r w:rsidRPr="009C0421">
        <w:rPr>
          <w:rFonts w:ascii="Times New Roman" w:hAnsi="Times New Roman" w:cs="Times New Roman"/>
          <w:sz w:val="24"/>
          <w:szCs w:val="24"/>
        </w:rPr>
        <w:t>культуры учителя, мерило его интеллектуального</w:t>
      </w:r>
    </w:p>
    <w:p w14:paraId="2B4027B5" w14:textId="14B4A4E2" w:rsidR="001079D6" w:rsidRPr="009C0421" w:rsidRDefault="001079D6" w:rsidP="001079D6">
      <w:pPr>
        <w:pStyle w:val="a3"/>
        <w:spacing w:after="0" w:line="360" w:lineRule="auto"/>
        <w:ind w:left="0" w:firstLine="709"/>
        <w:jc w:val="right"/>
        <w:rPr>
          <w:rFonts w:ascii="Times New Roman" w:hAnsi="Times New Roman" w:cs="Times New Roman"/>
          <w:sz w:val="24"/>
          <w:szCs w:val="24"/>
        </w:rPr>
      </w:pPr>
      <w:r w:rsidRPr="009C0421">
        <w:rPr>
          <w:rFonts w:ascii="Times New Roman" w:hAnsi="Times New Roman" w:cs="Times New Roman"/>
          <w:sz w:val="24"/>
          <w:szCs w:val="24"/>
        </w:rPr>
        <w:t>богатства, показатель его кругозора, эрудиции»</w:t>
      </w:r>
    </w:p>
    <w:p w14:paraId="2852FA4C" w14:textId="53806A1A" w:rsidR="001079D6" w:rsidRPr="009C0421" w:rsidRDefault="001079D6" w:rsidP="001079D6">
      <w:pPr>
        <w:pStyle w:val="a3"/>
        <w:spacing w:after="0" w:line="360" w:lineRule="auto"/>
        <w:ind w:left="0" w:firstLine="709"/>
        <w:jc w:val="right"/>
        <w:rPr>
          <w:rFonts w:ascii="Times New Roman" w:hAnsi="Times New Roman" w:cs="Times New Roman"/>
          <w:b/>
          <w:bCs/>
          <w:sz w:val="24"/>
          <w:szCs w:val="24"/>
        </w:rPr>
      </w:pPr>
      <w:r w:rsidRPr="009C0421">
        <w:rPr>
          <w:rFonts w:ascii="Times New Roman" w:hAnsi="Times New Roman" w:cs="Times New Roman"/>
          <w:sz w:val="24"/>
          <w:szCs w:val="24"/>
        </w:rPr>
        <w:t>В.А. Сухомлинский</w:t>
      </w:r>
    </w:p>
    <w:p w14:paraId="25018B0E" w14:textId="504362C9" w:rsidR="0057256E" w:rsidRPr="009C0421" w:rsidRDefault="0057256E"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 xml:space="preserve">Обучение химии в большинстве российских школ начинается в 8 классе и по шкале трудности является практически первой. В этой связи основной задачей построения уроков является снижение порога трудности. </w:t>
      </w:r>
    </w:p>
    <w:p w14:paraId="44318B5E" w14:textId="0479FB09" w:rsidR="00563999" w:rsidRPr="009C0421" w:rsidRDefault="00563999" w:rsidP="00563999">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 xml:space="preserve">Новые образовательные стандарты ставят перед учителями и новые задачи в повышении уровня их профессиональной компетентности, а есть быть точнее, то освоение ими активных и интерактивных технологий, психологических знаний и умений, которые связаны с использованием цифровых и компьютерных технологий, информационной компетентности. </w:t>
      </w:r>
    </w:p>
    <w:p w14:paraId="0AB08D31" w14:textId="057FB463" w:rsidR="0057256E" w:rsidRPr="009C0421" w:rsidRDefault="0057256E"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 xml:space="preserve">Развитию познавательной активности и творческого потенциала у учащихся на уроках химии способствуют разнообразные </w:t>
      </w:r>
      <w:r w:rsidR="00563999" w:rsidRPr="009C0421">
        <w:rPr>
          <w:rFonts w:ascii="Times New Roman" w:hAnsi="Times New Roman" w:cs="Times New Roman"/>
          <w:sz w:val="24"/>
          <w:szCs w:val="24"/>
        </w:rPr>
        <w:t>методические приёмы используемые на уроках химии, которыми хочу поделиться в своей работе.</w:t>
      </w:r>
    </w:p>
    <w:p w14:paraId="5EBEA1ED" w14:textId="2B508060" w:rsidR="00563999" w:rsidRPr="009C0421" w:rsidRDefault="00563999"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 xml:space="preserve">При организационных моментах урока использую «Фантастические добавки», высказывания великих ученных, эпиграфы, интеллектуальные разминки, ассоциативные ряды, </w:t>
      </w:r>
      <w:r w:rsidR="00E25A5F" w:rsidRPr="009C0421">
        <w:rPr>
          <w:rFonts w:ascii="Times New Roman" w:hAnsi="Times New Roman" w:cs="Times New Roman"/>
          <w:sz w:val="24"/>
          <w:szCs w:val="24"/>
        </w:rPr>
        <w:t>эмоциональное вхождение</w:t>
      </w:r>
      <w:r w:rsidRPr="009C0421">
        <w:rPr>
          <w:rFonts w:ascii="Times New Roman" w:hAnsi="Times New Roman" w:cs="Times New Roman"/>
          <w:sz w:val="24"/>
          <w:szCs w:val="24"/>
        </w:rPr>
        <w:t xml:space="preserve"> в урок.</w:t>
      </w:r>
    </w:p>
    <w:p w14:paraId="5BA77B75" w14:textId="4A599BF8" w:rsidR="00563999" w:rsidRPr="009C0421" w:rsidRDefault="00563999"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 xml:space="preserve">Например «сначала мы вместе восхитимся глубокими знаниями- а для этого проведем устный опрос. Потом попробуем </w:t>
      </w:r>
      <w:r w:rsidR="00E25A5F" w:rsidRPr="009C0421">
        <w:rPr>
          <w:rFonts w:ascii="Times New Roman" w:hAnsi="Times New Roman" w:cs="Times New Roman"/>
          <w:sz w:val="24"/>
          <w:szCs w:val="24"/>
        </w:rPr>
        <w:t>ответить</w:t>
      </w:r>
      <w:r w:rsidRPr="009C0421">
        <w:rPr>
          <w:rFonts w:ascii="Times New Roman" w:hAnsi="Times New Roman" w:cs="Times New Roman"/>
          <w:sz w:val="24"/>
          <w:szCs w:val="24"/>
        </w:rPr>
        <w:t xml:space="preserve"> на вопрос</w:t>
      </w:r>
      <w:proofErr w:type="gramStart"/>
      <w:r w:rsidRPr="009C0421">
        <w:rPr>
          <w:rFonts w:ascii="Times New Roman" w:hAnsi="Times New Roman" w:cs="Times New Roman"/>
          <w:sz w:val="24"/>
          <w:szCs w:val="24"/>
        </w:rPr>
        <w:t>…(</w:t>
      </w:r>
      <w:proofErr w:type="gramEnd"/>
      <w:r w:rsidRPr="009C0421">
        <w:rPr>
          <w:rFonts w:ascii="Times New Roman" w:hAnsi="Times New Roman" w:cs="Times New Roman"/>
          <w:sz w:val="24"/>
          <w:szCs w:val="24"/>
        </w:rPr>
        <w:t xml:space="preserve">звучит тема урока в </w:t>
      </w:r>
      <w:r w:rsidR="00E25A5F" w:rsidRPr="009C0421">
        <w:rPr>
          <w:rFonts w:ascii="Times New Roman" w:hAnsi="Times New Roman" w:cs="Times New Roman"/>
          <w:sz w:val="24"/>
          <w:szCs w:val="24"/>
        </w:rPr>
        <w:t>вопросной форме). Затем потренируем мозги – порешаем задачи. И, наконец, вытащим из тайников памяти кое-что ценное</w:t>
      </w:r>
      <w:proofErr w:type="gramStart"/>
      <w:r w:rsidR="00E25A5F" w:rsidRPr="009C0421">
        <w:rPr>
          <w:rFonts w:ascii="Times New Roman" w:hAnsi="Times New Roman" w:cs="Times New Roman"/>
          <w:sz w:val="24"/>
          <w:szCs w:val="24"/>
        </w:rPr>
        <w:t>…(</w:t>
      </w:r>
      <w:proofErr w:type="gramEnd"/>
      <w:r w:rsidR="00E25A5F" w:rsidRPr="009C0421">
        <w:rPr>
          <w:rFonts w:ascii="Times New Roman" w:hAnsi="Times New Roman" w:cs="Times New Roman"/>
          <w:sz w:val="24"/>
          <w:szCs w:val="24"/>
        </w:rPr>
        <w:t xml:space="preserve">называется тема повторения)». </w:t>
      </w:r>
    </w:p>
    <w:p w14:paraId="6AC162AA" w14:textId="39DF1982" w:rsidR="00E25A5F" w:rsidRPr="009C0421" w:rsidRDefault="00E25A5F"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Данные приёмы позволяют развить интерес на начальном этапе урока.</w:t>
      </w:r>
    </w:p>
    <w:p w14:paraId="3EE258D5" w14:textId="016F49FC" w:rsidR="00E25A5F" w:rsidRPr="009C0421" w:rsidRDefault="00E25A5F"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На этапе постановки целей урока, мотивации учебной деятельности использую такие приемы как «Ситуация яркого пятна», когда среди множества однотипных предметов, слов, фигур одно выделено цветом или размером, это позволяет сконцентрировать внимание на выделенном предмете.</w:t>
      </w:r>
    </w:p>
    <w:p w14:paraId="2575F342" w14:textId="577E9BCB" w:rsidR="00E25A5F" w:rsidRPr="009C0421" w:rsidRDefault="00E25A5F"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Приём «Исключение», учащимся необходимо найти лишнее, обосновывая свой выбор. «Домысливание», когда с помощью слов учащиеся формулируют цели урока. Среди учащихся пользуется популярностью приём «Генераторы- критики», когда пред учащимися ставится проблема</w:t>
      </w:r>
      <w:r w:rsidR="00B8386A" w:rsidRPr="009C0421">
        <w:rPr>
          <w:rFonts w:ascii="Times New Roman" w:hAnsi="Times New Roman" w:cs="Times New Roman"/>
          <w:sz w:val="24"/>
          <w:szCs w:val="24"/>
        </w:rPr>
        <w:t xml:space="preserve">, формируется две группы: генераторы и критики. Задача первой группы </w:t>
      </w:r>
      <w:r w:rsidR="00B8386A" w:rsidRPr="009C0421">
        <w:rPr>
          <w:rFonts w:ascii="Times New Roman" w:hAnsi="Times New Roman" w:cs="Times New Roman"/>
          <w:sz w:val="24"/>
          <w:szCs w:val="24"/>
        </w:rPr>
        <w:lastRenderedPageBreak/>
        <w:t>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Данный метод можно использовать для активизации самостоятельной работы учащихся.</w:t>
      </w:r>
    </w:p>
    <w:p w14:paraId="2F2B96AF" w14:textId="490AD871" w:rsidR="00B8386A" w:rsidRPr="009C0421" w:rsidRDefault="00B8386A"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 xml:space="preserve">Приём «Зигзаг», данный приём уместно использовать для развития у учащихся следующих умений: анализировать текст совместно с другими людьми; вести исследовательскую работу в группе; доступно передавать информацию другому человеку. Приём используется для изучения и систематизации большого по объему материала. </w:t>
      </w:r>
    </w:p>
    <w:p w14:paraId="401E411D" w14:textId="59A3B17E" w:rsidR="00B8386A" w:rsidRPr="009C0421" w:rsidRDefault="00B8386A"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«Игра в случайность», для использования данного приёма достаточно иметь круг из картона со стрелкой на гвоздике. Объектом случайного выбора может стать задача, тема повторения</w:t>
      </w:r>
      <w:r w:rsidR="00567CB2" w:rsidRPr="009C0421">
        <w:rPr>
          <w:rFonts w:ascii="Times New Roman" w:hAnsi="Times New Roman" w:cs="Times New Roman"/>
          <w:sz w:val="24"/>
          <w:szCs w:val="24"/>
        </w:rPr>
        <w:t>, тема доклада. Далее тянем бочонки русского лото, с номером учащегося в журнале.</w:t>
      </w:r>
    </w:p>
    <w:p w14:paraId="77DD0F6E" w14:textId="0D1ED83D" w:rsidR="00567CB2" w:rsidRPr="009C0421" w:rsidRDefault="00567CB2"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Кроссворд на уроке – это актуализация и закрепление знаний, привлечение внимания к материалу, интеллектуальная зарядка в занимательной форме. Учащиеся любят разгадывать загадки, ребусы и кроссворды.</w:t>
      </w:r>
    </w:p>
    <w:p w14:paraId="735A6164" w14:textId="3081FD1E" w:rsidR="00567CB2" w:rsidRPr="009C0421" w:rsidRDefault="00926AE2"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«Корзина идей, понятий, имён»</w:t>
      </w:r>
      <w:r w:rsidR="005945FC" w:rsidRPr="009C0421">
        <w:rPr>
          <w:rFonts w:ascii="Times New Roman" w:hAnsi="Times New Roman" w:cs="Times New Roman"/>
          <w:sz w:val="24"/>
          <w:szCs w:val="24"/>
        </w:rPr>
        <w:t xml:space="preserve"> это приём организации индивидуальной и групповой работы учащихся на начальной стадии урока, когда идет актуализация имеющихся у них опыта и знаний. Он позволяет выяснить все, что знают или думают учащиеся по обсуждаемой теме урока. На доске можно нарисовать значок корзины, к которой условно будет собрано все то, что ребята вместе знают об изученной теме.</w:t>
      </w:r>
    </w:p>
    <w:p w14:paraId="05D83AA0" w14:textId="763563C4" w:rsidR="005945FC" w:rsidRPr="009C0421" w:rsidRDefault="005A09D8"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На этапе первичного восприятия и усвоения нового материала использую такие приемы как «Ключевые термины», из текса выбираю четыре-пять ключевых слов. Пред чтением текста учащимися, работающими парами или группами, предлагается дать общую трактовку этих терминов и предложить, как они будут применяться в конкретном контексте той темы, которую им предстоит изучить. После чтения текста, проверить, в этом ли значении употреблялись термины.</w:t>
      </w:r>
    </w:p>
    <w:p w14:paraId="79414804" w14:textId="0A5B5A18" w:rsidR="005A09D8" w:rsidRPr="009C0421" w:rsidRDefault="005A09D8"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 xml:space="preserve">Приём «Вопросы к тексту», к изучаемому тексту предлагается за определенное время составить определенное количество вопросов-суждений: </w:t>
      </w:r>
      <w:r w:rsidR="00832E79" w:rsidRPr="009C0421">
        <w:rPr>
          <w:rFonts w:ascii="Times New Roman" w:hAnsi="Times New Roman" w:cs="Times New Roman"/>
          <w:sz w:val="24"/>
          <w:szCs w:val="24"/>
        </w:rPr>
        <w:t>почему?</w:t>
      </w:r>
      <w:r w:rsidRPr="009C0421">
        <w:rPr>
          <w:rFonts w:ascii="Times New Roman" w:hAnsi="Times New Roman" w:cs="Times New Roman"/>
          <w:sz w:val="24"/>
          <w:szCs w:val="24"/>
        </w:rPr>
        <w:t xml:space="preserve"> как </w:t>
      </w:r>
      <w:r w:rsidR="00832E79" w:rsidRPr="009C0421">
        <w:rPr>
          <w:rFonts w:ascii="Times New Roman" w:hAnsi="Times New Roman" w:cs="Times New Roman"/>
          <w:sz w:val="24"/>
          <w:szCs w:val="24"/>
        </w:rPr>
        <w:t>доказать?</w:t>
      </w:r>
      <w:r w:rsidRPr="009C0421">
        <w:rPr>
          <w:rFonts w:ascii="Times New Roman" w:hAnsi="Times New Roman" w:cs="Times New Roman"/>
          <w:sz w:val="24"/>
          <w:szCs w:val="24"/>
        </w:rPr>
        <w:t xml:space="preserve"> чем </w:t>
      </w:r>
      <w:r w:rsidR="00832E79" w:rsidRPr="009C0421">
        <w:rPr>
          <w:rFonts w:ascii="Times New Roman" w:hAnsi="Times New Roman" w:cs="Times New Roman"/>
          <w:sz w:val="24"/>
          <w:szCs w:val="24"/>
        </w:rPr>
        <w:t>объяснить?</w:t>
      </w:r>
      <w:r w:rsidRPr="009C0421">
        <w:rPr>
          <w:rFonts w:ascii="Times New Roman" w:hAnsi="Times New Roman" w:cs="Times New Roman"/>
          <w:sz w:val="24"/>
          <w:szCs w:val="24"/>
        </w:rPr>
        <w:t xml:space="preserve"> вследствие </w:t>
      </w:r>
      <w:r w:rsidR="00832E79" w:rsidRPr="009C0421">
        <w:rPr>
          <w:rFonts w:ascii="Times New Roman" w:hAnsi="Times New Roman" w:cs="Times New Roman"/>
          <w:sz w:val="24"/>
          <w:szCs w:val="24"/>
        </w:rPr>
        <w:t>чего?</w:t>
      </w:r>
      <w:r w:rsidRPr="009C0421">
        <w:rPr>
          <w:rFonts w:ascii="Times New Roman" w:hAnsi="Times New Roman" w:cs="Times New Roman"/>
          <w:sz w:val="24"/>
          <w:szCs w:val="24"/>
        </w:rPr>
        <w:t xml:space="preserve"> в каком </w:t>
      </w:r>
      <w:r w:rsidR="00832E79" w:rsidRPr="009C0421">
        <w:rPr>
          <w:rFonts w:ascii="Times New Roman" w:hAnsi="Times New Roman" w:cs="Times New Roman"/>
          <w:sz w:val="24"/>
          <w:szCs w:val="24"/>
        </w:rPr>
        <w:t>случае?</w:t>
      </w:r>
      <w:r w:rsidRPr="009C0421">
        <w:rPr>
          <w:rFonts w:ascii="Times New Roman" w:hAnsi="Times New Roman" w:cs="Times New Roman"/>
          <w:sz w:val="24"/>
          <w:szCs w:val="24"/>
        </w:rPr>
        <w:t xml:space="preserve"> каким </w:t>
      </w:r>
      <w:r w:rsidR="00832E79" w:rsidRPr="009C0421">
        <w:rPr>
          <w:rFonts w:ascii="Times New Roman" w:hAnsi="Times New Roman" w:cs="Times New Roman"/>
          <w:sz w:val="24"/>
          <w:szCs w:val="24"/>
        </w:rPr>
        <w:t>образом?</w:t>
      </w:r>
      <w:r w:rsidRPr="009C0421">
        <w:rPr>
          <w:rFonts w:ascii="Times New Roman" w:hAnsi="Times New Roman" w:cs="Times New Roman"/>
          <w:sz w:val="24"/>
          <w:szCs w:val="24"/>
        </w:rPr>
        <w:t xml:space="preserve"> Схема с перечнем вопросов суждений вывешивается на доске и оговаривается что, кто составил 7 вопросов за 7 минут, получает отметку </w:t>
      </w:r>
      <w:r w:rsidR="00832E79">
        <w:rPr>
          <w:rFonts w:ascii="Times New Roman" w:hAnsi="Times New Roman" w:cs="Times New Roman"/>
          <w:sz w:val="24"/>
          <w:szCs w:val="24"/>
        </w:rPr>
        <w:t xml:space="preserve">- </w:t>
      </w:r>
      <w:r w:rsidRPr="009C0421">
        <w:rPr>
          <w:rFonts w:ascii="Times New Roman" w:hAnsi="Times New Roman" w:cs="Times New Roman"/>
          <w:sz w:val="24"/>
          <w:szCs w:val="24"/>
        </w:rPr>
        <w:t>«5</w:t>
      </w:r>
      <w:r w:rsidR="00832E79" w:rsidRPr="009C0421">
        <w:rPr>
          <w:rFonts w:ascii="Times New Roman" w:hAnsi="Times New Roman" w:cs="Times New Roman"/>
          <w:sz w:val="24"/>
          <w:szCs w:val="24"/>
        </w:rPr>
        <w:t>», за</w:t>
      </w:r>
      <w:r w:rsidRPr="009C0421">
        <w:rPr>
          <w:rFonts w:ascii="Times New Roman" w:hAnsi="Times New Roman" w:cs="Times New Roman"/>
          <w:sz w:val="24"/>
          <w:szCs w:val="24"/>
        </w:rPr>
        <w:t xml:space="preserve"> 6 вопросов –</w:t>
      </w:r>
      <w:r w:rsidR="00832E79">
        <w:rPr>
          <w:rFonts w:ascii="Times New Roman" w:hAnsi="Times New Roman" w:cs="Times New Roman"/>
          <w:sz w:val="24"/>
          <w:szCs w:val="24"/>
        </w:rPr>
        <w:t xml:space="preserve"> </w:t>
      </w:r>
      <w:r w:rsidRPr="009C0421">
        <w:rPr>
          <w:rFonts w:ascii="Times New Roman" w:hAnsi="Times New Roman" w:cs="Times New Roman"/>
          <w:sz w:val="24"/>
          <w:szCs w:val="24"/>
        </w:rPr>
        <w:t>«4». Прочитав абзац, учащиеся выстраивают суждения, составляют вопрос и записывают себе в тетрадь. Это приём развивает познавательную деятельность учащихся, их письменную речь.</w:t>
      </w:r>
    </w:p>
    <w:p w14:paraId="384737DA" w14:textId="182DD4C4" w:rsidR="005A09D8" w:rsidRPr="009C0421" w:rsidRDefault="00B727BD"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 xml:space="preserve">Приём «Жокей и лошадь», учащиеся делятся на две части: «жокеев и лошадей», первые получают карточки с вопросами, вторе с правильными ответами. Каждый «жокей» </w:t>
      </w:r>
      <w:r w:rsidRPr="009C0421">
        <w:rPr>
          <w:rFonts w:ascii="Times New Roman" w:hAnsi="Times New Roman" w:cs="Times New Roman"/>
          <w:sz w:val="24"/>
          <w:szCs w:val="24"/>
        </w:rPr>
        <w:lastRenderedPageBreak/>
        <w:t>должен найти свою лошадь. Этот приём применим даже на уроках изучения нового материала. Самая неприятная черта – необходимость всему коллективу учащихся одновременно ходить по аудитории, это требует определенной сформированности культуры поведения.</w:t>
      </w:r>
    </w:p>
    <w:p w14:paraId="31480EBD" w14:textId="0E8ACA64" w:rsidR="00B727BD" w:rsidRPr="009C0421" w:rsidRDefault="00B727BD"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На этапе применение теоретических положений в условиях выполнения упражнений и решения задач, активно использую в работе такие приёмы как «Своя опора», учащиеся составляют собственный оперный конспект по новому материалу. Этот приём уместен в тех случаях, когда преподаватель сам применяет подобные конспекты и учит пользоваться ими ребят. Замечательно если учащиеся успеют объяснить друг другу свои опорные конспекты, хотя бы частично. Приём «Да-</w:t>
      </w:r>
      <w:proofErr w:type="spellStart"/>
      <w:r w:rsidRPr="009C0421">
        <w:rPr>
          <w:rFonts w:ascii="Times New Roman" w:hAnsi="Times New Roman" w:cs="Times New Roman"/>
          <w:sz w:val="24"/>
          <w:szCs w:val="24"/>
        </w:rPr>
        <w:t>нетка</w:t>
      </w:r>
      <w:proofErr w:type="spellEnd"/>
      <w:r w:rsidRPr="009C0421">
        <w:rPr>
          <w:rFonts w:ascii="Times New Roman" w:hAnsi="Times New Roman" w:cs="Times New Roman"/>
          <w:sz w:val="24"/>
          <w:szCs w:val="24"/>
        </w:rPr>
        <w:t xml:space="preserve">». Данный прием учит связывать разрозненные факты в единую картину, </w:t>
      </w:r>
      <w:r w:rsidR="002E038C" w:rsidRPr="009C0421">
        <w:rPr>
          <w:rFonts w:ascii="Times New Roman" w:hAnsi="Times New Roman" w:cs="Times New Roman"/>
          <w:sz w:val="24"/>
          <w:szCs w:val="24"/>
        </w:rPr>
        <w:t>систематизировать уже имеющуюся информацию, слушать и слышать товарищей.</w:t>
      </w:r>
    </w:p>
    <w:p w14:paraId="7D830536" w14:textId="553AC9A0" w:rsidR="002E038C" w:rsidRPr="009C0421" w:rsidRDefault="002E038C"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Прием «Глухие интеллект – карты», учащимся раздаются распечатанные интеллект – карты с отсутствующими связями, понятиями. Ребята восполняют интеллект – карту. Приём эффективен, если учитель при объяснении нового материала демонстрировал полностью заполненную интеллект – карту.</w:t>
      </w:r>
    </w:p>
    <w:p w14:paraId="4B55D48B" w14:textId="16DCF422" w:rsidR="002E038C" w:rsidRPr="009C0421" w:rsidRDefault="002E038C"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 xml:space="preserve">Работа по дидактическим карточкам с заданиями различного уровня сложности. Работа с карточками в личностно – ориентированном уроке начинается с выбора задания учащимися. Учитель не принимает никакого участия в процессе выбора карточки учащимися. </w:t>
      </w:r>
    </w:p>
    <w:p w14:paraId="358E7DEA" w14:textId="3AFE03F5" w:rsidR="002E038C" w:rsidRPr="009C0421" w:rsidRDefault="002E038C"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 xml:space="preserve">На этапе самостоятельного творческого использования сформированных умений и навыков использую приёмы «мини - проекты», решение ситуационных задач, специфика ситуационной задачи заключается в том, что она носит ярко выраженный </w:t>
      </w:r>
      <w:proofErr w:type="spellStart"/>
      <w:r w:rsidRPr="009C0421">
        <w:rPr>
          <w:rFonts w:ascii="Times New Roman" w:hAnsi="Times New Roman" w:cs="Times New Roman"/>
          <w:sz w:val="24"/>
          <w:szCs w:val="24"/>
        </w:rPr>
        <w:t>практико</w:t>
      </w:r>
      <w:proofErr w:type="spellEnd"/>
      <w:r w:rsidRPr="009C0421">
        <w:rPr>
          <w:rFonts w:ascii="Times New Roman" w:hAnsi="Times New Roman" w:cs="Times New Roman"/>
          <w:sz w:val="24"/>
          <w:szCs w:val="24"/>
        </w:rPr>
        <w:t xml:space="preserve"> – ориентированный характер, но для её решения требуется конкретное предметное решение. Обязательным элементом задачи является пр</w:t>
      </w:r>
      <w:r w:rsidR="00280C76" w:rsidRPr="009C0421">
        <w:rPr>
          <w:rFonts w:ascii="Times New Roman" w:hAnsi="Times New Roman" w:cs="Times New Roman"/>
          <w:sz w:val="24"/>
          <w:szCs w:val="24"/>
        </w:rPr>
        <w:t>о</w:t>
      </w:r>
      <w:r w:rsidRPr="009C0421">
        <w:rPr>
          <w:rFonts w:ascii="Times New Roman" w:hAnsi="Times New Roman" w:cs="Times New Roman"/>
          <w:sz w:val="24"/>
          <w:szCs w:val="24"/>
        </w:rPr>
        <w:t>блемный вопрос, который должен быть сформулирован таким образом, чтобы учащемуся захотелось найти на него ответ.</w:t>
      </w:r>
      <w:r w:rsidR="0033336A" w:rsidRPr="009C0421">
        <w:rPr>
          <w:rFonts w:ascii="Times New Roman" w:hAnsi="Times New Roman" w:cs="Times New Roman"/>
          <w:sz w:val="24"/>
          <w:szCs w:val="24"/>
        </w:rPr>
        <w:t xml:space="preserve"> Приём «Реставратор» учащиеся восстанавливают текстовый фрагмент, намеренно «поврежденный» учителем.</w:t>
      </w:r>
    </w:p>
    <w:p w14:paraId="3DEA9AF5" w14:textId="5D6B5BFA" w:rsidR="0033336A" w:rsidRPr="009C0421" w:rsidRDefault="0033336A"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Прием «Дерево предсказаний», где ствол дерева тема, ветви предположения, листья обоснования этих предположений, можно использовать при решении ситуационных задач.</w:t>
      </w:r>
    </w:p>
    <w:p w14:paraId="7AB4632D" w14:textId="0EA0A543" w:rsidR="0033336A" w:rsidRPr="009C0421" w:rsidRDefault="0033336A"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На этапе обобщения использую кластеры, интеллект – карты, проблемные задачи.</w:t>
      </w:r>
    </w:p>
    <w:p w14:paraId="43F0AA78" w14:textId="506B8EEC" w:rsidR="0033336A" w:rsidRPr="009C0421" w:rsidRDefault="0033336A"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На этапе контроля использую опрос по цепочке, когда рассказ одного учащегося прерывается в любом месте и продолжается другим учащимся, выборочный контроль, круглый стол</w:t>
      </w:r>
      <w:r w:rsidR="001775B9" w:rsidRPr="009C0421">
        <w:rPr>
          <w:rFonts w:ascii="Times New Roman" w:hAnsi="Times New Roman" w:cs="Times New Roman"/>
          <w:sz w:val="24"/>
          <w:szCs w:val="24"/>
        </w:rPr>
        <w:t>,</w:t>
      </w:r>
      <w:r w:rsidRPr="009C0421">
        <w:rPr>
          <w:rFonts w:ascii="Times New Roman" w:hAnsi="Times New Roman" w:cs="Times New Roman"/>
          <w:sz w:val="24"/>
          <w:szCs w:val="24"/>
        </w:rPr>
        <w:t xml:space="preserve"> когда по кругу передается листок бумаги и ручка, где учащиеся могут высказывать свои идеи, кто </w:t>
      </w:r>
      <w:r w:rsidR="001775B9" w:rsidRPr="009C0421">
        <w:rPr>
          <w:rFonts w:ascii="Times New Roman" w:hAnsi="Times New Roman" w:cs="Times New Roman"/>
          <w:sz w:val="24"/>
          <w:szCs w:val="24"/>
        </w:rPr>
        <w:t xml:space="preserve">- </w:t>
      </w:r>
      <w:r w:rsidRPr="009C0421">
        <w:rPr>
          <w:rFonts w:ascii="Times New Roman" w:hAnsi="Times New Roman" w:cs="Times New Roman"/>
          <w:sz w:val="24"/>
          <w:szCs w:val="24"/>
        </w:rPr>
        <w:t xml:space="preserve">то добавляет свои соображения. Могут делать записи разными </w:t>
      </w:r>
      <w:r w:rsidRPr="009C0421">
        <w:rPr>
          <w:rFonts w:ascii="Times New Roman" w:hAnsi="Times New Roman" w:cs="Times New Roman"/>
          <w:sz w:val="24"/>
          <w:szCs w:val="24"/>
        </w:rPr>
        <w:lastRenderedPageBreak/>
        <w:t>цветами</w:t>
      </w:r>
      <w:r w:rsidR="001775B9" w:rsidRPr="009C0421">
        <w:rPr>
          <w:rFonts w:ascii="Times New Roman" w:hAnsi="Times New Roman" w:cs="Times New Roman"/>
          <w:sz w:val="24"/>
          <w:szCs w:val="24"/>
        </w:rPr>
        <w:t>. Прием «три предложения», учащиеся передают содержание темы тремя предложениями.</w:t>
      </w:r>
    </w:p>
    <w:p w14:paraId="4956E4F3" w14:textId="53C62573" w:rsidR="001775B9" w:rsidRPr="009C0421" w:rsidRDefault="001775B9" w:rsidP="0057256E">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На этапе рефлексии использую в работе «пометки на полях», учащиеся с помощью знаков на полях возле текста или в самом тексте: знал-«+», новый материал –«!», хочу узнать «?». Приём «Проложи фразу», лесенка «моё состояние» (крайне скверно, плохо, хорошо, уверен в своих силах, комфортно», данный набор фраз выстраивается в виде лестницы, где учащиеся отмечают на какой из этих ступеней они находятся. Приём «Рюкзак», используется чаще всего на уроках после изучения большого раздела. Суть – зафиксировать свои продвижения в учёбе, а также возможно, в отношениях с другими. Рюкзак перемещается от одного учащегося к другому. Каждый не просто фиксирует успех, но и приводит конкретный пример. Если нужно собраться с мыслями, можно сказать «пропускаю ход». Например: я научился составлять формулы солей, я наконец то запомнил формулу комплексной соли и т.д.</w:t>
      </w:r>
      <w:r w:rsidR="001079D6" w:rsidRPr="009C0421">
        <w:rPr>
          <w:rFonts w:ascii="Times New Roman" w:hAnsi="Times New Roman" w:cs="Times New Roman"/>
          <w:sz w:val="24"/>
          <w:szCs w:val="24"/>
        </w:rPr>
        <w:t xml:space="preserve"> Приём «Стрелки и графики», на которых учащиеся изображают результат рефлексии по различным критериям: понимание, участие в обсуждении, генерирование идей, групповое взаимодействие, настроение, интерес к выполнению задания, лёгкость выполнения и д. </w:t>
      </w:r>
    </w:p>
    <w:p w14:paraId="098B96E9" w14:textId="348E6A73" w:rsidR="0033336A" w:rsidRPr="009C0421" w:rsidRDefault="001079D6" w:rsidP="009C0421">
      <w:pPr>
        <w:pStyle w:val="a3"/>
        <w:spacing w:after="0" w:line="360" w:lineRule="auto"/>
        <w:ind w:left="0" w:firstLine="709"/>
        <w:jc w:val="both"/>
        <w:rPr>
          <w:rFonts w:ascii="Times New Roman" w:hAnsi="Times New Roman" w:cs="Times New Roman"/>
          <w:sz w:val="24"/>
          <w:szCs w:val="24"/>
        </w:rPr>
      </w:pPr>
      <w:r w:rsidRPr="009C0421">
        <w:rPr>
          <w:rFonts w:ascii="Times New Roman" w:hAnsi="Times New Roman" w:cs="Times New Roman"/>
          <w:sz w:val="24"/>
          <w:szCs w:val="24"/>
        </w:rPr>
        <w:t xml:space="preserve">Все вышеперечисленные приёмы, помогают </w:t>
      </w:r>
      <w:r w:rsidR="00037EE3" w:rsidRPr="009C0421">
        <w:rPr>
          <w:rFonts w:ascii="Times New Roman" w:hAnsi="Times New Roman" w:cs="Times New Roman"/>
          <w:sz w:val="24"/>
          <w:szCs w:val="24"/>
        </w:rPr>
        <w:t xml:space="preserve">придать уроку системно – деятельностный подход, что является </w:t>
      </w:r>
      <w:r w:rsidR="004564F6" w:rsidRPr="009C0421">
        <w:rPr>
          <w:rFonts w:ascii="Times New Roman" w:hAnsi="Times New Roman" w:cs="Times New Roman"/>
          <w:sz w:val="24"/>
          <w:szCs w:val="24"/>
        </w:rPr>
        <w:t>основой федеральных государственных образовательных стандартов.</w:t>
      </w:r>
    </w:p>
    <w:p w14:paraId="27D3BB28" w14:textId="0D887CA0" w:rsidR="0057256E" w:rsidRPr="009C0421" w:rsidRDefault="0057256E" w:rsidP="0057256E">
      <w:pPr>
        <w:pStyle w:val="a3"/>
        <w:spacing w:after="240" w:line="360" w:lineRule="auto"/>
        <w:ind w:left="0"/>
        <w:contextualSpacing w:val="0"/>
        <w:jc w:val="center"/>
        <w:rPr>
          <w:rFonts w:ascii="Times New Roman" w:hAnsi="Times New Roman" w:cs="Times New Roman"/>
          <w:b/>
          <w:sz w:val="24"/>
          <w:szCs w:val="24"/>
        </w:rPr>
      </w:pPr>
      <w:r w:rsidRPr="009C0421">
        <w:rPr>
          <w:rFonts w:ascii="Times New Roman" w:hAnsi="Times New Roman" w:cs="Times New Roman"/>
          <w:b/>
          <w:sz w:val="24"/>
          <w:szCs w:val="24"/>
        </w:rPr>
        <w:t>СПИСОК ИСПОЛЬЗУЕМОЙ ЛИТЕРАТУРЫ</w:t>
      </w:r>
    </w:p>
    <w:p w14:paraId="68A55B8B" w14:textId="77777777" w:rsidR="0057256E" w:rsidRPr="009C0421" w:rsidRDefault="0057256E" w:rsidP="0057256E">
      <w:pPr>
        <w:pStyle w:val="a3"/>
        <w:numPr>
          <w:ilvl w:val="0"/>
          <w:numId w:val="1"/>
        </w:numPr>
        <w:spacing w:after="0" w:line="360" w:lineRule="auto"/>
        <w:ind w:left="0" w:firstLine="0"/>
        <w:jc w:val="both"/>
        <w:rPr>
          <w:rFonts w:ascii="Times New Roman" w:hAnsi="Times New Roman" w:cs="Times New Roman"/>
          <w:sz w:val="24"/>
          <w:szCs w:val="24"/>
        </w:rPr>
      </w:pPr>
      <w:proofErr w:type="spellStart"/>
      <w:r w:rsidRPr="009C0421">
        <w:rPr>
          <w:rFonts w:ascii="Times New Roman" w:hAnsi="Times New Roman" w:cs="Times New Roman"/>
          <w:sz w:val="24"/>
          <w:szCs w:val="24"/>
        </w:rPr>
        <w:t>Гильманшина</w:t>
      </w:r>
      <w:proofErr w:type="spellEnd"/>
      <w:r w:rsidRPr="009C0421">
        <w:rPr>
          <w:rFonts w:ascii="Times New Roman" w:hAnsi="Times New Roman" w:cs="Times New Roman"/>
          <w:sz w:val="24"/>
          <w:szCs w:val="24"/>
        </w:rPr>
        <w:t xml:space="preserve">, С. И. Методологические и методические основы преподавания химии в контексте ФГОС </w:t>
      </w:r>
      <w:proofErr w:type="gramStart"/>
      <w:r w:rsidRPr="009C0421">
        <w:rPr>
          <w:rFonts w:ascii="Times New Roman" w:hAnsi="Times New Roman" w:cs="Times New Roman"/>
          <w:sz w:val="24"/>
          <w:szCs w:val="24"/>
        </w:rPr>
        <w:t>ОО :</w:t>
      </w:r>
      <w:proofErr w:type="gramEnd"/>
      <w:r w:rsidRPr="009C0421">
        <w:rPr>
          <w:rFonts w:ascii="Times New Roman" w:hAnsi="Times New Roman" w:cs="Times New Roman"/>
          <w:sz w:val="24"/>
          <w:szCs w:val="24"/>
        </w:rPr>
        <w:t xml:space="preserve"> учебное пособие [Текст] / С. И. </w:t>
      </w:r>
      <w:proofErr w:type="spellStart"/>
      <w:r w:rsidRPr="009C0421">
        <w:rPr>
          <w:rFonts w:ascii="Times New Roman" w:hAnsi="Times New Roman" w:cs="Times New Roman"/>
          <w:sz w:val="24"/>
          <w:szCs w:val="24"/>
        </w:rPr>
        <w:t>Гильманшина</w:t>
      </w:r>
      <w:proofErr w:type="spellEnd"/>
      <w:r w:rsidRPr="009C0421">
        <w:rPr>
          <w:rFonts w:ascii="Times New Roman" w:hAnsi="Times New Roman" w:cs="Times New Roman"/>
          <w:sz w:val="24"/>
          <w:szCs w:val="24"/>
        </w:rPr>
        <w:t xml:space="preserve">, С. С. Космодемьянская. – </w:t>
      </w:r>
      <w:proofErr w:type="gramStart"/>
      <w:r w:rsidRPr="009C0421">
        <w:rPr>
          <w:rFonts w:ascii="Times New Roman" w:hAnsi="Times New Roman" w:cs="Times New Roman"/>
          <w:sz w:val="24"/>
          <w:szCs w:val="24"/>
        </w:rPr>
        <w:t>Казань :</w:t>
      </w:r>
      <w:proofErr w:type="gramEnd"/>
      <w:r w:rsidRPr="009C0421">
        <w:rPr>
          <w:rFonts w:ascii="Times New Roman" w:hAnsi="Times New Roman" w:cs="Times New Roman"/>
          <w:sz w:val="24"/>
          <w:szCs w:val="24"/>
        </w:rPr>
        <w:t xml:space="preserve"> Отечество, 2012. – 104 с. </w:t>
      </w:r>
    </w:p>
    <w:p w14:paraId="2AB5D756" w14:textId="77777777" w:rsidR="0057256E" w:rsidRPr="009C0421" w:rsidRDefault="0057256E" w:rsidP="0057256E">
      <w:pPr>
        <w:pStyle w:val="a5"/>
        <w:numPr>
          <w:ilvl w:val="0"/>
          <w:numId w:val="1"/>
        </w:numPr>
        <w:spacing w:before="0" w:beforeAutospacing="0" w:after="0" w:afterAutospacing="0" w:line="360" w:lineRule="auto"/>
        <w:ind w:left="0" w:firstLine="0"/>
        <w:contextualSpacing/>
        <w:jc w:val="both"/>
      </w:pPr>
      <w:r w:rsidRPr="009C0421">
        <w:t> Маркина, И. В. Современный урок химии. Технологии, приемы, разработки учебных занятий [Текст] / И. В. Маркина. – Ярославль</w:t>
      </w:r>
      <w:proofErr w:type="gramStart"/>
      <w:r w:rsidRPr="009C0421">
        <w:t>. :</w:t>
      </w:r>
      <w:proofErr w:type="gramEnd"/>
      <w:r w:rsidRPr="009C0421">
        <w:t xml:space="preserve"> Академия Развития, 2012. – 250 с.</w:t>
      </w:r>
    </w:p>
    <w:p w14:paraId="07BAF608" w14:textId="60A5D70C" w:rsidR="0057256E" w:rsidRPr="009C0421" w:rsidRDefault="0057256E" w:rsidP="0057256E">
      <w:pPr>
        <w:pStyle w:val="a3"/>
        <w:numPr>
          <w:ilvl w:val="0"/>
          <w:numId w:val="1"/>
        </w:numPr>
        <w:spacing w:after="0" w:line="360" w:lineRule="auto"/>
        <w:ind w:left="0" w:firstLine="0"/>
        <w:jc w:val="both"/>
        <w:rPr>
          <w:rFonts w:ascii="Times New Roman" w:hAnsi="Times New Roman" w:cs="Times New Roman"/>
          <w:sz w:val="24"/>
          <w:szCs w:val="24"/>
        </w:rPr>
      </w:pPr>
      <w:r w:rsidRPr="009C0421">
        <w:rPr>
          <w:rFonts w:ascii="Times New Roman" w:hAnsi="Times New Roman" w:cs="Times New Roman"/>
          <w:sz w:val="24"/>
          <w:szCs w:val="24"/>
        </w:rPr>
        <w:t xml:space="preserve">Золотарева, О. П. Особенность преподавания химии в условиях ФГОС [Электронный ресурс]. – Дубна, 2018. – Режим </w:t>
      </w:r>
      <w:proofErr w:type="gramStart"/>
      <w:r w:rsidRPr="009C0421">
        <w:rPr>
          <w:rFonts w:ascii="Times New Roman" w:hAnsi="Times New Roman" w:cs="Times New Roman"/>
          <w:sz w:val="24"/>
          <w:szCs w:val="24"/>
        </w:rPr>
        <w:t>обращения :</w:t>
      </w:r>
      <w:proofErr w:type="gramEnd"/>
      <w:r w:rsidRPr="009C0421">
        <w:rPr>
          <w:rFonts w:ascii="Times New Roman" w:hAnsi="Times New Roman" w:cs="Times New Roman"/>
          <w:sz w:val="24"/>
          <w:szCs w:val="24"/>
        </w:rPr>
        <w:t xml:space="preserve"> </w:t>
      </w:r>
      <w:hyperlink r:id="rId5" w:history="1">
        <w:r w:rsidRPr="009C0421">
          <w:rPr>
            <w:rStyle w:val="a4"/>
            <w:rFonts w:ascii="Times New Roman" w:hAnsi="Times New Roman" w:cs="Times New Roman"/>
            <w:sz w:val="24"/>
            <w:szCs w:val="24"/>
          </w:rPr>
          <w:t>https://docs.google.com/document/d/1IJrXTIjnarSdsRMhNAWOA5OTXYyucd8jcNRk-P5mRdY/preview#</w:t>
        </w:r>
      </w:hyperlink>
      <w:r w:rsidRPr="009C0421">
        <w:rPr>
          <w:rFonts w:ascii="Times New Roman" w:hAnsi="Times New Roman" w:cs="Times New Roman"/>
          <w:sz w:val="24"/>
          <w:szCs w:val="24"/>
        </w:rPr>
        <w:t xml:space="preserve"> </w:t>
      </w:r>
    </w:p>
    <w:p w14:paraId="4821BA93" w14:textId="77777777" w:rsidR="0057256E" w:rsidRPr="009C0421" w:rsidRDefault="0057256E" w:rsidP="0057256E">
      <w:pPr>
        <w:pStyle w:val="a3"/>
        <w:spacing w:after="240" w:line="360" w:lineRule="auto"/>
        <w:ind w:left="0"/>
        <w:contextualSpacing w:val="0"/>
        <w:jc w:val="both"/>
        <w:rPr>
          <w:rFonts w:ascii="Times New Roman" w:hAnsi="Times New Roman" w:cs="Times New Roman"/>
          <w:b/>
          <w:sz w:val="24"/>
          <w:szCs w:val="24"/>
        </w:rPr>
      </w:pPr>
    </w:p>
    <w:p w14:paraId="1435E610" w14:textId="77777777" w:rsidR="00DB3324" w:rsidRPr="009C0421" w:rsidRDefault="00DB3324">
      <w:pPr>
        <w:rPr>
          <w:sz w:val="24"/>
          <w:szCs w:val="24"/>
        </w:rPr>
      </w:pPr>
    </w:p>
    <w:sectPr w:rsidR="00DB3324" w:rsidRPr="009C0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71F14"/>
    <w:multiLevelType w:val="hybridMultilevel"/>
    <w:tmpl w:val="1FE61040"/>
    <w:lvl w:ilvl="0" w:tplc="F3E09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1277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0C"/>
    <w:rsid w:val="00037EE3"/>
    <w:rsid w:val="001079D6"/>
    <w:rsid w:val="00141609"/>
    <w:rsid w:val="001775B9"/>
    <w:rsid w:val="00280C76"/>
    <w:rsid w:val="002E038C"/>
    <w:rsid w:val="0033336A"/>
    <w:rsid w:val="004564F6"/>
    <w:rsid w:val="00563999"/>
    <w:rsid w:val="00567CB2"/>
    <w:rsid w:val="0057256E"/>
    <w:rsid w:val="005945FC"/>
    <w:rsid w:val="005A09D8"/>
    <w:rsid w:val="00832E79"/>
    <w:rsid w:val="00926AE2"/>
    <w:rsid w:val="009C0421"/>
    <w:rsid w:val="00B727BD"/>
    <w:rsid w:val="00B8386A"/>
    <w:rsid w:val="00C6700C"/>
    <w:rsid w:val="00DB3324"/>
    <w:rsid w:val="00E2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0EE"/>
  <w15:chartTrackingRefBased/>
  <w15:docId w15:val="{EF6AEC47-4800-4ACA-9A55-DC6826A3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56E"/>
    <w:pPr>
      <w:ind w:left="720"/>
      <w:contextualSpacing/>
    </w:pPr>
  </w:style>
  <w:style w:type="character" w:styleId="a4">
    <w:name w:val="Hyperlink"/>
    <w:basedOn w:val="a0"/>
    <w:uiPriority w:val="99"/>
    <w:semiHidden/>
    <w:unhideWhenUsed/>
    <w:rsid w:val="0057256E"/>
    <w:rPr>
      <w:color w:val="0000FF"/>
      <w:u w:val="single"/>
    </w:rPr>
  </w:style>
  <w:style w:type="paragraph" w:styleId="a5">
    <w:name w:val="Normal (Web)"/>
    <w:basedOn w:val="a"/>
    <w:uiPriority w:val="99"/>
    <w:unhideWhenUsed/>
    <w:rsid w:val="005725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IJrXTIjnarSdsRMhNAWOA5OTXYyucd8jcNRk-P5mRdY/previe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Багоудинов</dc:creator>
  <cp:keywords/>
  <dc:description/>
  <cp:lastModifiedBy>Евгений Багоудинов</cp:lastModifiedBy>
  <cp:revision>11</cp:revision>
  <dcterms:created xsi:type="dcterms:W3CDTF">2022-10-12T13:30:00Z</dcterms:created>
  <dcterms:modified xsi:type="dcterms:W3CDTF">2022-10-12T15:56:00Z</dcterms:modified>
</cp:coreProperties>
</file>