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A9" w:rsidRDefault="00375180" w:rsidP="003751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Авторское дидактическое пособие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Забавушки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F84A80" w:rsidRDefault="00F84A80" w:rsidP="00F84A8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A80" w:rsidRPr="00F84A80" w:rsidRDefault="00F84A80" w:rsidP="00F84A80">
      <w:pPr>
        <w:pStyle w:val="a3"/>
        <w:spacing w:before="0" w:beforeAutospacing="0" w:after="0" w:afterAutospacing="0"/>
        <w:jc w:val="right"/>
        <w:rPr>
          <w:i/>
        </w:rPr>
      </w:pPr>
      <w:r w:rsidRPr="00F84A80">
        <w:rPr>
          <w:rFonts w:eastAsiaTheme="minorEastAsia"/>
          <w:b/>
          <w:bCs/>
          <w:i/>
          <w:color w:val="000000" w:themeColor="text1"/>
          <w:kern w:val="24"/>
        </w:rPr>
        <w:t xml:space="preserve"> «Русский народ не должен терять своего нравственного авторитета среди других народов — авторитета, достойно завоеванного русским искусством, литературой… Национальные отличия сохранятся и в XXI веке, если мы будем озабочены воспитанием душ, а не только передачей знаний»</w:t>
      </w:r>
    </w:p>
    <w:p w:rsidR="00F84A80" w:rsidRPr="00F84A80" w:rsidRDefault="00F84A80" w:rsidP="00F84A80">
      <w:pPr>
        <w:pStyle w:val="a3"/>
        <w:spacing w:before="0" w:beforeAutospacing="0" w:after="0" w:afterAutospacing="0"/>
        <w:jc w:val="right"/>
        <w:rPr>
          <w:i/>
        </w:rPr>
      </w:pPr>
      <w:proofErr w:type="spellStart"/>
      <w:r w:rsidRPr="00F84A80">
        <w:rPr>
          <w:rFonts w:eastAsiaTheme="minorEastAsia"/>
          <w:b/>
          <w:bCs/>
          <w:i/>
          <w:iCs/>
          <w:color w:val="000000" w:themeColor="text1"/>
          <w:kern w:val="24"/>
        </w:rPr>
        <w:t>Д.С.Лихачев</w:t>
      </w:r>
      <w:proofErr w:type="spellEnd"/>
    </w:p>
    <w:p w:rsidR="00375180" w:rsidRDefault="00375180" w:rsidP="00F84A8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33E9C" w:rsidRPr="008334B9" w:rsidRDefault="00F84A80" w:rsidP="00B33E9C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A80">
        <w:rPr>
          <w:rFonts w:ascii="Times New Roman" w:hAnsi="Times New Roman" w:cs="Times New Roman"/>
          <w:sz w:val="24"/>
          <w:szCs w:val="24"/>
        </w:rPr>
        <w:t xml:space="preserve">В настоящее время возрастает </w:t>
      </w:r>
      <w:r w:rsidR="00B33E9C">
        <w:rPr>
          <w:rFonts w:ascii="Times New Roman" w:hAnsi="Times New Roman" w:cs="Times New Roman"/>
          <w:sz w:val="24"/>
          <w:szCs w:val="24"/>
        </w:rPr>
        <w:t xml:space="preserve">внимание к теме нравственно-патриотического воспитания. Поднимается вопрос о приобщении детей к культурным ценностям своей страны, своей Родины с дошкольного возраста. Возрождение народной культуры, её ценностей, является важной составляющей в современном дошкольном образовании. </w:t>
      </w:r>
      <w:r w:rsidR="008334B9">
        <w:rPr>
          <w:rFonts w:ascii="Times New Roman" w:hAnsi="Times New Roman" w:cs="Times New Roman"/>
          <w:sz w:val="24"/>
          <w:szCs w:val="24"/>
        </w:rPr>
        <w:t xml:space="preserve">Ведь как сказал русский писатель А.М. Горький </w:t>
      </w:r>
      <w:r w:rsidR="008334B9" w:rsidRPr="008334B9">
        <w:rPr>
          <w:rFonts w:ascii="Times New Roman" w:hAnsi="Times New Roman" w:cs="Times New Roman"/>
          <w:i/>
          <w:sz w:val="24"/>
          <w:szCs w:val="24"/>
        </w:rPr>
        <w:t xml:space="preserve">«…Не зная прошлого, невозможно понять подлинный смысл настоящего и цели будущего». </w:t>
      </w:r>
    </w:p>
    <w:p w:rsidR="00C650D1" w:rsidRDefault="00B33E9C" w:rsidP="00C650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Современный мир, набирая темп, дви</w:t>
      </w:r>
      <w:r w:rsidR="00DD4380">
        <w:rPr>
          <w:rFonts w:ascii="Times New Roman" w:hAnsi="Times New Roman" w:cs="Times New Roman"/>
          <w:sz w:val="24"/>
          <w:szCs w:val="24"/>
        </w:rPr>
        <w:t>жется вперед и развивается с необычайной скоростью</w:t>
      </w:r>
      <w:r>
        <w:rPr>
          <w:rFonts w:ascii="Times New Roman" w:hAnsi="Times New Roman" w:cs="Times New Roman"/>
          <w:sz w:val="24"/>
          <w:szCs w:val="24"/>
        </w:rPr>
        <w:t>. Мир вокруг меняется</w:t>
      </w:r>
      <w:r w:rsidR="008334B9">
        <w:rPr>
          <w:rFonts w:ascii="Times New Roman" w:hAnsi="Times New Roman" w:cs="Times New Roman"/>
          <w:sz w:val="24"/>
          <w:szCs w:val="24"/>
        </w:rPr>
        <w:t>, ставя перед нами новые цели и задачи. На многие вещи мы начинаем смотреть по-другому, а иногда, сам меняющийся мир заставляет нас взглянуть на него другим взглядом, под другим углом. Современного человека сложно представить уже без гаджетов, интернета и других атрибутов</w:t>
      </w:r>
      <w:r w:rsidR="00630FCE">
        <w:rPr>
          <w:rFonts w:ascii="Times New Roman" w:hAnsi="Times New Roman" w:cs="Times New Roman"/>
          <w:sz w:val="24"/>
          <w:szCs w:val="24"/>
        </w:rPr>
        <w:t xml:space="preserve"> этого</w:t>
      </w:r>
      <w:r w:rsidR="008334B9">
        <w:rPr>
          <w:rFonts w:ascii="Times New Roman" w:hAnsi="Times New Roman" w:cs="Times New Roman"/>
          <w:sz w:val="24"/>
          <w:szCs w:val="24"/>
        </w:rPr>
        <w:t xml:space="preserve"> мира. Но пользуясь всем, что создал человек, мы начали забывать свою историю, свою культуру, своё наследие великих предков. У молодого поколения началось отторжение русской культуры, а ведь это серьезная проблема нашего времени. </w:t>
      </w:r>
      <w:r w:rsidR="00630FCE">
        <w:rPr>
          <w:rFonts w:ascii="Times New Roman" w:hAnsi="Times New Roman" w:cs="Times New Roman"/>
          <w:sz w:val="24"/>
          <w:szCs w:val="24"/>
        </w:rPr>
        <w:t xml:space="preserve">Но </w:t>
      </w:r>
      <w:r w:rsidR="008334B9">
        <w:rPr>
          <w:rFonts w:ascii="Times New Roman" w:hAnsi="Times New Roman" w:cs="Times New Roman"/>
          <w:sz w:val="24"/>
          <w:szCs w:val="24"/>
        </w:rPr>
        <w:t>без знания своей истории,</w:t>
      </w:r>
      <w:r w:rsidR="00630FCE">
        <w:rPr>
          <w:rFonts w:ascii="Times New Roman" w:hAnsi="Times New Roman" w:cs="Times New Roman"/>
          <w:sz w:val="24"/>
          <w:szCs w:val="24"/>
        </w:rPr>
        <w:t xml:space="preserve"> своей культуры </w:t>
      </w:r>
      <w:r w:rsidR="008334B9">
        <w:rPr>
          <w:rFonts w:ascii="Times New Roman" w:hAnsi="Times New Roman" w:cs="Times New Roman"/>
          <w:sz w:val="24"/>
          <w:szCs w:val="24"/>
        </w:rPr>
        <w:t xml:space="preserve"> невозможно и будущее. Именно сейчас, как никогда, необходимо восстановить связь времен, вернуть утраченные ценности.</w:t>
      </w:r>
      <w:r w:rsidR="00630FCE">
        <w:rPr>
          <w:rFonts w:ascii="Times New Roman" w:hAnsi="Times New Roman" w:cs="Times New Roman"/>
          <w:sz w:val="24"/>
          <w:szCs w:val="24"/>
        </w:rPr>
        <w:t xml:space="preserve"> И начинать это лучше с дошкольного возраста, чтобы ребёнок с самого детства хорошо знал не только историю Российского госу</w:t>
      </w:r>
      <w:r w:rsidR="00DD4380">
        <w:rPr>
          <w:rFonts w:ascii="Times New Roman" w:hAnsi="Times New Roman" w:cs="Times New Roman"/>
          <w:sz w:val="24"/>
          <w:szCs w:val="24"/>
        </w:rPr>
        <w:t>дарства, но и её традиции</w:t>
      </w:r>
      <w:r w:rsidR="00630FCE">
        <w:rPr>
          <w:rFonts w:ascii="Times New Roman" w:hAnsi="Times New Roman" w:cs="Times New Roman"/>
          <w:sz w:val="24"/>
          <w:szCs w:val="24"/>
        </w:rPr>
        <w:t>, осознавал свою принадлежность, принимал активное участие в возрождении национальной культуры.</w:t>
      </w:r>
    </w:p>
    <w:p w:rsidR="00C650D1" w:rsidRPr="00DD4380" w:rsidRDefault="00630FCE" w:rsidP="00CB5C02">
      <w:pPr>
        <w:rPr>
          <w:rFonts w:ascii="Times New Roman" w:hAnsi="Times New Roman" w:cs="Times New Roman"/>
          <w:sz w:val="24"/>
          <w:szCs w:val="24"/>
        </w:rPr>
      </w:pPr>
      <w:r w:rsidRPr="00DD4380">
        <w:rPr>
          <w:rFonts w:ascii="Times New Roman" w:hAnsi="Times New Roman" w:cs="Times New Roman"/>
          <w:sz w:val="24"/>
          <w:szCs w:val="24"/>
        </w:rPr>
        <w:t>Как же прививать интерес к русской культуре, к русс</w:t>
      </w:r>
      <w:r w:rsidR="00C650D1" w:rsidRPr="00DD4380">
        <w:rPr>
          <w:rFonts w:ascii="Times New Roman" w:hAnsi="Times New Roman" w:cs="Times New Roman"/>
          <w:sz w:val="24"/>
          <w:szCs w:val="24"/>
        </w:rPr>
        <w:t>ким тр</w:t>
      </w:r>
      <w:r w:rsidR="00DD4380">
        <w:rPr>
          <w:rFonts w:ascii="Times New Roman" w:hAnsi="Times New Roman" w:cs="Times New Roman"/>
          <w:sz w:val="24"/>
          <w:szCs w:val="24"/>
        </w:rPr>
        <w:t>адициям у маленького гражданина РФ</w:t>
      </w:r>
      <w:r w:rsidR="00C650D1" w:rsidRPr="00DD4380">
        <w:rPr>
          <w:rFonts w:ascii="Times New Roman" w:hAnsi="Times New Roman" w:cs="Times New Roman"/>
          <w:sz w:val="24"/>
          <w:szCs w:val="24"/>
        </w:rPr>
        <w:t xml:space="preserve">, да так, чтобы было интересно, познавательно, ярко и </w:t>
      </w:r>
      <w:r w:rsidR="00063A30">
        <w:rPr>
          <w:rFonts w:ascii="Times New Roman" w:hAnsi="Times New Roman" w:cs="Times New Roman"/>
          <w:sz w:val="24"/>
          <w:szCs w:val="24"/>
        </w:rPr>
        <w:t>доступно? Ответ очевиден</w:t>
      </w:r>
      <w:r w:rsidR="00C650D1" w:rsidRPr="00DD438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650D1" w:rsidRPr="00DD4380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="00C650D1" w:rsidRPr="00DD4380">
        <w:rPr>
          <w:rFonts w:ascii="Times New Roman" w:hAnsi="Times New Roman" w:cs="Times New Roman"/>
          <w:sz w:val="24"/>
          <w:szCs w:val="24"/>
        </w:rPr>
        <w:t xml:space="preserve"> через игру</w:t>
      </w:r>
      <w:r w:rsidR="00066F56">
        <w:rPr>
          <w:rFonts w:ascii="Times New Roman" w:hAnsi="Times New Roman" w:cs="Times New Roman"/>
          <w:sz w:val="24"/>
          <w:szCs w:val="24"/>
        </w:rPr>
        <w:t>. Ведь игра, в дошкольном возрасте, является ведущим видом деятельности,</w:t>
      </w:r>
      <w:r w:rsidR="00066F56" w:rsidRPr="00DD4380">
        <w:rPr>
          <w:rFonts w:ascii="Times New Roman" w:hAnsi="Times New Roman" w:cs="Times New Roman"/>
          <w:sz w:val="24"/>
          <w:szCs w:val="24"/>
        </w:rPr>
        <w:t xml:space="preserve"> это</w:t>
      </w:r>
      <w:r w:rsidR="00C650D1" w:rsidRPr="00DD4380">
        <w:rPr>
          <w:rFonts w:ascii="Times New Roman" w:hAnsi="Times New Roman" w:cs="Times New Roman"/>
          <w:sz w:val="24"/>
          <w:szCs w:val="24"/>
        </w:rPr>
        <w:t xml:space="preserve"> самая доступная форма обучения для любого ребёнка. Играя, ты познаёшь и открываешь этот мир. Именно поэтому, на свет и появилось моё дидактическое пособие «</w:t>
      </w:r>
      <w:proofErr w:type="spellStart"/>
      <w:r w:rsidR="00C650D1" w:rsidRPr="00DD4380">
        <w:rPr>
          <w:rFonts w:ascii="Times New Roman" w:hAnsi="Times New Roman" w:cs="Times New Roman"/>
          <w:sz w:val="24"/>
          <w:szCs w:val="24"/>
        </w:rPr>
        <w:t>Забавушки</w:t>
      </w:r>
      <w:proofErr w:type="spellEnd"/>
      <w:r w:rsidR="00C650D1" w:rsidRPr="00DD4380">
        <w:rPr>
          <w:rFonts w:ascii="Times New Roman" w:hAnsi="Times New Roman" w:cs="Times New Roman"/>
          <w:sz w:val="24"/>
          <w:szCs w:val="24"/>
        </w:rPr>
        <w:t>», которое помогает реализовать сразу несколько задач:</w:t>
      </w:r>
    </w:p>
    <w:p w:rsidR="00C650D1" w:rsidRPr="00C650D1" w:rsidRDefault="00066F56" w:rsidP="00C65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650D1" w:rsidRPr="00C650D1">
        <w:rPr>
          <w:rFonts w:ascii="Times New Roman" w:hAnsi="Times New Roman" w:cs="Times New Roman"/>
          <w:sz w:val="24"/>
          <w:szCs w:val="24"/>
        </w:rPr>
        <w:t>обуждать в душе каждого ребёнка любознательность, чувство красоты, осознания себя частью великого русского народа;</w:t>
      </w:r>
    </w:p>
    <w:p w:rsidR="00C650D1" w:rsidRPr="00C650D1" w:rsidRDefault="00066F56" w:rsidP="00C65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650D1" w:rsidRPr="00C650D1">
        <w:rPr>
          <w:rFonts w:ascii="Times New Roman" w:hAnsi="Times New Roman" w:cs="Times New Roman"/>
          <w:sz w:val="24"/>
          <w:szCs w:val="24"/>
        </w:rPr>
        <w:t>пособствовать развитию у детей лучших черт русского характера;</w:t>
      </w:r>
    </w:p>
    <w:p w:rsidR="00C650D1" w:rsidRPr="00C650D1" w:rsidRDefault="00066F56" w:rsidP="00C65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650D1" w:rsidRPr="00C650D1">
        <w:rPr>
          <w:rFonts w:ascii="Times New Roman" w:hAnsi="Times New Roman" w:cs="Times New Roman"/>
          <w:sz w:val="24"/>
          <w:szCs w:val="24"/>
        </w:rPr>
        <w:t>азвивать интерес к исконно русским традициям, промыслам;</w:t>
      </w:r>
    </w:p>
    <w:p w:rsidR="00C650D1" w:rsidRPr="00C650D1" w:rsidRDefault="00066F56" w:rsidP="00C65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C650D1" w:rsidRPr="00C650D1">
        <w:rPr>
          <w:rFonts w:ascii="Times New Roman" w:hAnsi="Times New Roman" w:cs="Times New Roman"/>
          <w:sz w:val="24"/>
          <w:szCs w:val="24"/>
        </w:rPr>
        <w:t>накомить с культурным опытом наших предков: жилищем, предметами быта, ремёслами.</w:t>
      </w:r>
    </w:p>
    <w:p w:rsidR="00C650D1" w:rsidRPr="00C650D1" w:rsidRDefault="00066F56" w:rsidP="00C65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C650D1" w:rsidRPr="00C650D1">
        <w:rPr>
          <w:rFonts w:ascii="Times New Roman" w:hAnsi="Times New Roman" w:cs="Times New Roman"/>
          <w:sz w:val="24"/>
          <w:szCs w:val="24"/>
        </w:rPr>
        <w:t>накомить детей с устным народным творчеством, некоторыми видами искусства;</w:t>
      </w:r>
    </w:p>
    <w:p w:rsidR="00C650D1" w:rsidRPr="00C650D1" w:rsidRDefault="00066F56" w:rsidP="00C65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650D1" w:rsidRPr="00C650D1">
        <w:rPr>
          <w:rFonts w:ascii="Times New Roman" w:hAnsi="Times New Roman" w:cs="Times New Roman"/>
          <w:sz w:val="24"/>
          <w:szCs w:val="24"/>
        </w:rPr>
        <w:t>азвивать творчество, фантазию, коммуникативные навыки, познавательную активность;</w:t>
      </w:r>
    </w:p>
    <w:p w:rsidR="00C650D1" w:rsidRPr="00C650D1" w:rsidRDefault="00066F56" w:rsidP="00C65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C650D1" w:rsidRPr="00C650D1">
        <w:rPr>
          <w:rFonts w:ascii="Times New Roman" w:hAnsi="Times New Roman" w:cs="Times New Roman"/>
          <w:sz w:val="24"/>
          <w:szCs w:val="24"/>
        </w:rPr>
        <w:t xml:space="preserve">спользовать в данной деятельности все виды фольклора: игры, сказки, песенки, пословицы, поговорки, </w:t>
      </w:r>
      <w:proofErr w:type="spellStart"/>
      <w:r w:rsidR="00C650D1" w:rsidRPr="00C650D1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C650D1" w:rsidRPr="00C650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0D1" w:rsidRPr="00C650D1">
        <w:rPr>
          <w:rFonts w:ascii="Times New Roman" w:hAnsi="Times New Roman" w:cs="Times New Roman"/>
          <w:sz w:val="24"/>
          <w:szCs w:val="24"/>
        </w:rPr>
        <w:t>заклички</w:t>
      </w:r>
      <w:proofErr w:type="spellEnd"/>
      <w:r w:rsidR="00C650D1" w:rsidRPr="00C650D1">
        <w:rPr>
          <w:rFonts w:ascii="Times New Roman" w:hAnsi="Times New Roman" w:cs="Times New Roman"/>
          <w:sz w:val="24"/>
          <w:szCs w:val="24"/>
        </w:rPr>
        <w:t>, загадки, хороводы;</w:t>
      </w:r>
    </w:p>
    <w:p w:rsidR="00C650D1" w:rsidRPr="00C650D1" w:rsidRDefault="00066F56" w:rsidP="00C650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650D1" w:rsidRPr="00C650D1">
        <w:rPr>
          <w:rFonts w:ascii="Times New Roman" w:hAnsi="Times New Roman" w:cs="Times New Roman"/>
          <w:sz w:val="24"/>
          <w:szCs w:val="24"/>
        </w:rPr>
        <w:t>азвивать речь, воображение, художественный вкус, моторику рук;</w:t>
      </w:r>
    </w:p>
    <w:p w:rsidR="00630FCE" w:rsidRDefault="00066F56" w:rsidP="00C650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650D1" w:rsidRPr="00C650D1">
        <w:rPr>
          <w:rFonts w:ascii="Times New Roman" w:hAnsi="Times New Roman" w:cs="Times New Roman"/>
          <w:sz w:val="24"/>
          <w:szCs w:val="24"/>
        </w:rPr>
        <w:t>оспитывать патриотическую гордость, чувство уважения к людям, русскому народу.</w:t>
      </w:r>
    </w:p>
    <w:p w:rsidR="00687E1F" w:rsidRDefault="00C650D1" w:rsidP="00C650D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687E1F">
        <w:rPr>
          <w:rFonts w:ascii="Times New Roman" w:hAnsi="Times New Roman" w:cs="Times New Roman"/>
          <w:sz w:val="24"/>
          <w:szCs w:val="24"/>
        </w:rPr>
        <w:t>редставляет</w:t>
      </w:r>
      <w:r>
        <w:rPr>
          <w:rFonts w:ascii="Times New Roman" w:hAnsi="Times New Roman" w:cs="Times New Roman"/>
          <w:sz w:val="24"/>
          <w:szCs w:val="24"/>
        </w:rPr>
        <w:t xml:space="preserve"> из себя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6F56">
        <w:rPr>
          <w:rFonts w:ascii="Times New Roman" w:hAnsi="Times New Roman" w:cs="Times New Roman"/>
          <w:sz w:val="24"/>
          <w:szCs w:val="24"/>
        </w:rPr>
        <w:t xml:space="preserve">дидактическое </w:t>
      </w:r>
      <w:r>
        <w:rPr>
          <w:rFonts w:ascii="Times New Roman" w:hAnsi="Times New Roman" w:cs="Times New Roman"/>
          <w:sz w:val="24"/>
          <w:szCs w:val="24"/>
        </w:rPr>
        <w:t>пособие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Забавушки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687E1F">
        <w:rPr>
          <w:rFonts w:ascii="Times New Roman" w:hAnsi="Times New Roman" w:cs="Times New Roman"/>
          <w:sz w:val="24"/>
          <w:szCs w:val="24"/>
        </w:rPr>
        <w:t>?</w:t>
      </w:r>
    </w:p>
    <w:p w:rsidR="00687E1F" w:rsidRDefault="00C650D1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C650D1">
        <w:rPr>
          <w:rFonts w:ascii="Times New Roman" w:hAnsi="Times New Roman" w:cs="Times New Roman"/>
          <w:sz w:val="24"/>
          <w:szCs w:val="24"/>
        </w:rPr>
        <w:t>Многофункциональное пособие «</w:t>
      </w:r>
      <w:proofErr w:type="spellStart"/>
      <w:r w:rsidRPr="00C650D1">
        <w:rPr>
          <w:rFonts w:ascii="Times New Roman" w:hAnsi="Times New Roman" w:cs="Times New Roman"/>
          <w:sz w:val="24"/>
          <w:szCs w:val="24"/>
        </w:rPr>
        <w:t>Забавушки</w:t>
      </w:r>
      <w:proofErr w:type="spellEnd"/>
      <w:r w:rsidRPr="00C650D1">
        <w:rPr>
          <w:rFonts w:ascii="Times New Roman" w:hAnsi="Times New Roman" w:cs="Times New Roman"/>
          <w:sz w:val="24"/>
          <w:szCs w:val="24"/>
        </w:rPr>
        <w:t xml:space="preserve">», выполнено из легкого, безопасного, обрабатываемого пластика, эстетически красиво оформленного. </w:t>
      </w: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F940170" wp14:editId="5C080392">
            <wp:simplePos x="0" y="0"/>
            <wp:positionH relativeFrom="column">
              <wp:posOffset>-613410</wp:posOffset>
            </wp:positionH>
            <wp:positionV relativeFrom="paragraph">
              <wp:posOffset>71120</wp:posOffset>
            </wp:positionV>
            <wp:extent cx="4194175" cy="279844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D95598" wp14:editId="1EB56297">
            <wp:simplePos x="0" y="0"/>
            <wp:positionH relativeFrom="column">
              <wp:posOffset>3735705</wp:posOffset>
            </wp:positionH>
            <wp:positionV relativeFrom="paragraph">
              <wp:posOffset>77470</wp:posOffset>
            </wp:positionV>
            <wp:extent cx="1871345" cy="279844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B5C02" w:rsidRDefault="00CB5C02" w:rsidP="00687E1F">
      <w:pPr>
        <w:pStyle w:val="a5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066F56" w:rsidRDefault="00137045" w:rsidP="00137045">
      <w:pPr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Описание пособия </w:t>
      </w:r>
    </w:p>
    <w:p w:rsidR="00CB5C02" w:rsidRPr="00066F56" w:rsidRDefault="00C650D1" w:rsidP="00066F5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66F56">
        <w:rPr>
          <w:rFonts w:ascii="Times New Roman" w:hAnsi="Times New Roman" w:cs="Times New Roman"/>
          <w:sz w:val="24"/>
          <w:szCs w:val="24"/>
        </w:rPr>
        <w:t>Внешняя сторона выполнена в виде русских игрушек «Матрешек», скрепленных между собой петлями. Матрешки представлены в трех русских художественных стилях: «Золотая хохлома», «Гжель», «</w:t>
      </w:r>
      <w:proofErr w:type="spellStart"/>
      <w:r w:rsidRPr="00066F56">
        <w:rPr>
          <w:rFonts w:ascii="Times New Roman" w:hAnsi="Times New Roman" w:cs="Times New Roman"/>
          <w:sz w:val="24"/>
          <w:szCs w:val="24"/>
        </w:rPr>
        <w:t>Полхово</w:t>
      </w:r>
      <w:proofErr w:type="spellEnd"/>
      <w:r w:rsidRPr="00066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F56">
        <w:rPr>
          <w:rFonts w:ascii="Times New Roman" w:hAnsi="Times New Roman" w:cs="Times New Roman"/>
          <w:sz w:val="24"/>
          <w:szCs w:val="24"/>
        </w:rPr>
        <w:t>майданская</w:t>
      </w:r>
      <w:proofErr w:type="spellEnd"/>
      <w:r w:rsidRPr="00066F56">
        <w:rPr>
          <w:rFonts w:ascii="Times New Roman" w:hAnsi="Times New Roman" w:cs="Times New Roman"/>
          <w:sz w:val="24"/>
          <w:szCs w:val="24"/>
        </w:rPr>
        <w:t>». Пособие компактное, мож</w:t>
      </w:r>
      <w:r w:rsidR="00687E1F" w:rsidRPr="00066F56">
        <w:rPr>
          <w:rFonts w:ascii="Times New Roman" w:hAnsi="Times New Roman" w:cs="Times New Roman"/>
          <w:sz w:val="24"/>
          <w:szCs w:val="24"/>
        </w:rPr>
        <w:t xml:space="preserve">ет </w:t>
      </w:r>
      <w:r w:rsidR="00066F56" w:rsidRPr="00066F56">
        <w:rPr>
          <w:rFonts w:ascii="Times New Roman" w:hAnsi="Times New Roman" w:cs="Times New Roman"/>
          <w:sz w:val="24"/>
          <w:szCs w:val="24"/>
        </w:rPr>
        <w:t>храниться</w:t>
      </w:r>
      <w:r w:rsidR="00687E1F" w:rsidRPr="00066F56">
        <w:rPr>
          <w:rFonts w:ascii="Times New Roman" w:hAnsi="Times New Roman" w:cs="Times New Roman"/>
          <w:sz w:val="24"/>
          <w:szCs w:val="24"/>
        </w:rPr>
        <w:t xml:space="preserve"> в сложенном виде.</w:t>
      </w:r>
      <w:r w:rsidR="00CB5C02" w:rsidRPr="00066F56">
        <w:rPr>
          <w:rFonts w:ascii="Times New Roman" w:hAnsi="Times New Roman" w:cs="Times New Roman"/>
          <w:sz w:val="24"/>
          <w:szCs w:val="24"/>
        </w:rPr>
        <w:t xml:space="preserve"> Поверхность легко обрабатывается. </w:t>
      </w:r>
    </w:p>
    <w:p w:rsidR="00C650D1" w:rsidRPr="00066F56" w:rsidRDefault="00066F56" w:rsidP="00066F5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997BC25" wp14:editId="7D19CE33">
            <wp:simplePos x="0" y="0"/>
            <wp:positionH relativeFrom="column">
              <wp:posOffset>1045771</wp:posOffset>
            </wp:positionH>
            <wp:positionV relativeFrom="paragraph">
              <wp:posOffset>1043305</wp:posOffset>
            </wp:positionV>
            <wp:extent cx="3444949" cy="2296633"/>
            <wp:effectExtent l="0" t="0" r="317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49" cy="229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E1F" w:rsidRPr="00066F56">
        <w:rPr>
          <w:rFonts w:ascii="Times New Roman" w:hAnsi="Times New Roman" w:cs="Times New Roman"/>
          <w:sz w:val="24"/>
          <w:szCs w:val="24"/>
        </w:rPr>
        <w:t>Внутренняя сторона пособия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Забавушки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представлена матрёшками, </w:t>
      </w:r>
      <w:r w:rsidR="00687E1F" w:rsidRPr="00066F56">
        <w:rPr>
          <w:rFonts w:ascii="Times New Roman" w:hAnsi="Times New Roman" w:cs="Times New Roman"/>
          <w:sz w:val="24"/>
          <w:szCs w:val="24"/>
        </w:rPr>
        <w:t xml:space="preserve">которые раскрашены в цвета Российского флага, </w:t>
      </w:r>
      <w:proofErr w:type="spellStart"/>
      <w:r w:rsidR="00687E1F" w:rsidRPr="00066F56">
        <w:rPr>
          <w:rFonts w:ascii="Times New Roman" w:hAnsi="Times New Roman" w:cs="Times New Roman"/>
          <w:sz w:val="24"/>
          <w:szCs w:val="24"/>
        </w:rPr>
        <w:t>триколор</w:t>
      </w:r>
      <w:proofErr w:type="spellEnd"/>
      <w:r w:rsidR="00687E1F" w:rsidRPr="00066F56">
        <w:rPr>
          <w:rFonts w:ascii="Times New Roman" w:hAnsi="Times New Roman" w:cs="Times New Roman"/>
          <w:sz w:val="24"/>
          <w:szCs w:val="24"/>
        </w:rPr>
        <w:t>. У центральной матрешки есть раскладной столик, который легко складывается  и раскладывается. На двух крайних матрешках есть кармашки, для  дидактического материала.  На белой матрешке фартучек выполнен в виде магнита.</w:t>
      </w:r>
    </w:p>
    <w:p w:rsidR="00066F56" w:rsidRDefault="00066F56" w:rsidP="00CB5C02">
      <w:pPr>
        <w:pStyle w:val="a5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066F56" w:rsidRDefault="00066F56" w:rsidP="00CB5C02">
      <w:pPr>
        <w:pStyle w:val="a5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066F56" w:rsidRDefault="00066F56" w:rsidP="00CB5C02">
      <w:pPr>
        <w:pStyle w:val="a5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F84A80" w:rsidRDefault="00F84A80" w:rsidP="00CB5C02">
      <w:pPr>
        <w:pStyle w:val="a5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066F56" w:rsidRDefault="00066F56" w:rsidP="00CB5C02">
      <w:pPr>
        <w:pStyle w:val="a5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066F56" w:rsidRDefault="00066F56" w:rsidP="00CB5C02">
      <w:pPr>
        <w:pStyle w:val="a5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066F56" w:rsidRDefault="00066F56" w:rsidP="00CB5C02">
      <w:pPr>
        <w:pStyle w:val="a5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066F56" w:rsidRDefault="00066F56" w:rsidP="00CB5C02">
      <w:pPr>
        <w:pStyle w:val="a5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137045" w:rsidRDefault="00137045" w:rsidP="00066F5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37045" w:rsidRDefault="00137045" w:rsidP="0013704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Варианты использования пособия</w:t>
      </w:r>
    </w:p>
    <w:p w:rsidR="00137045" w:rsidRDefault="00B619EC" w:rsidP="0013704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7045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="00B44844">
        <w:rPr>
          <w:rFonts w:ascii="Times New Roman" w:hAnsi="Times New Roman" w:cs="Times New Roman"/>
          <w:sz w:val="24"/>
          <w:szCs w:val="24"/>
        </w:rPr>
        <w:t xml:space="preserve">этим пособием </w:t>
      </w:r>
      <w:r w:rsidR="00195270">
        <w:rPr>
          <w:rFonts w:ascii="Times New Roman" w:hAnsi="Times New Roman" w:cs="Times New Roman"/>
          <w:sz w:val="24"/>
          <w:szCs w:val="24"/>
        </w:rPr>
        <w:t>можно начать с рассматривания</w:t>
      </w:r>
      <w:r w:rsidRPr="00137045">
        <w:rPr>
          <w:rFonts w:ascii="Times New Roman" w:hAnsi="Times New Roman" w:cs="Times New Roman"/>
          <w:sz w:val="24"/>
          <w:szCs w:val="24"/>
        </w:rPr>
        <w:t xml:space="preserve"> матрёшек</w:t>
      </w:r>
      <w:r w:rsidR="00B44844">
        <w:rPr>
          <w:rFonts w:ascii="Times New Roman" w:hAnsi="Times New Roman" w:cs="Times New Roman"/>
          <w:sz w:val="24"/>
          <w:szCs w:val="24"/>
        </w:rPr>
        <w:t>, которые находятся на внешней стороне</w:t>
      </w:r>
      <w:r w:rsidRPr="00137045">
        <w:rPr>
          <w:rFonts w:ascii="Times New Roman" w:hAnsi="Times New Roman" w:cs="Times New Roman"/>
          <w:sz w:val="24"/>
          <w:szCs w:val="24"/>
        </w:rPr>
        <w:t>. Ребята научатся составлять по ним описательный рассказ</w:t>
      </w:r>
      <w:r w:rsidR="00137045">
        <w:rPr>
          <w:rFonts w:ascii="Times New Roman" w:hAnsi="Times New Roman" w:cs="Times New Roman"/>
          <w:sz w:val="24"/>
          <w:szCs w:val="24"/>
        </w:rPr>
        <w:t xml:space="preserve">, познакомятся с </w:t>
      </w:r>
      <w:r w:rsidR="00B44844">
        <w:rPr>
          <w:rFonts w:ascii="Times New Roman" w:hAnsi="Times New Roman" w:cs="Times New Roman"/>
          <w:sz w:val="24"/>
          <w:szCs w:val="24"/>
        </w:rPr>
        <w:t xml:space="preserve">особенностями народной игрушки, характерными элементами. </w:t>
      </w:r>
    </w:p>
    <w:p w:rsidR="00CB5C02" w:rsidRDefault="00B44844" w:rsidP="0013704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 по изобразительной деятельности</w:t>
      </w:r>
      <w:r w:rsidR="00B428A3" w:rsidRPr="00137045">
        <w:rPr>
          <w:rFonts w:ascii="Times New Roman" w:hAnsi="Times New Roman" w:cs="Times New Roman"/>
          <w:sz w:val="24"/>
          <w:szCs w:val="24"/>
        </w:rPr>
        <w:t xml:space="preserve"> вы можете познакомить юных художников с такими русскими стилями как «Золотая хохлома», «Гжель» и «</w:t>
      </w:r>
      <w:proofErr w:type="spellStart"/>
      <w:r w:rsidR="00B428A3" w:rsidRPr="00137045">
        <w:rPr>
          <w:rFonts w:ascii="Times New Roman" w:hAnsi="Times New Roman" w:cs="Times New Roman"/>
          <w:sz w:val="24"/>
          <w:szCs w:val="24"/>
        </w:rPr>
        <w:t>Полхово</w:t>
      </w:r>
      <w:proofErr w:type="spellEnd"/>
      <w:r w:rsidR="00B428A3" w:rsidRPr="00137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28A3" w:rsidRPr="00137045">
        <w:rPr>
          <w:rFonts w:ascii="Times New Roman" w:hAnsi="Times New Roman" w:cs="Times New Roman"/>
          <w:sz w:val="24"/>
          <w:szCs w:val="24"/>
        </w:rPr>
        <w:t>майданская</w:t>
      </w:r>
      <w:proofErr w:type="spellEnd"/>
      <w:r w:rsidR="00B428A3" w:rsidRPr="0013704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Рисунки</w:t>
      </w:r>
      <w:r w:rsidR="00B428A3" w:rsidRPr="00137045">
        <w:rPr>
          <w:rFonts w:ascii="Times New Roman" w:hAnsi="Times New Roman" w:cs="Times New Roman"/>
          <w:sz w:val="24"/>
          <w:szCs w:val="24"/>
        </w:rPr>
        <w:t xml:space="preserve"> на матрёшках </w:t>
      </w:r>
      <w:r>
        <w:rPr>
          <w:rFonts w:ascii="Times New Roman" w:hAnsi="Times New Roman" w:cs="Times New Roman"/>
          <w:sz w:val="24"/>
          <w:szCs w:val="24"/>
        </w:rPr>
        <w:t>яркие, чёткие и передаю</w:t>
      </w:r>
      <w:r w:rsidR="00DD4380" w:rsidRPr="00137045">
        <w:rPr>
          <w:rFonts w:ascii="Times New Roman" w:hAnsi="Times New Roman" w:cs="Times New Roman"/>
          <w:sz w:val="24"/>
          <w:szCs w:val="24"/>
        </w:rPr>
        <w:t>т характерные элементы росписей</w:t>
      </w:r>
      <w:r w:rsidR="00066F56" w:rsidRPr="001370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4844" w:rsidRDefault="00B44844" w:rsidP="0013704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Внутренняя матрёшка белого цвета выполнена из пластика, а фартук представляет собой магнитное поле. Это поле можно использовать для выкладывания элементов росписи на магнитах, наглядного материала и др.</w:t>
      </w:r>
      <w:r w:rsidR="002E3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4844" w:rsidRDefault="00B44844" w:rsidP="00B44844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1C44D" wp14:editId="7F548ED1">
            <wp:extent cx="2512060" cy="376745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844" w:rsidRDefault="00195270" w:rsidP="00B4484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Центральная матрёшка, в голубой косынке, оснащена столиком, которы</w:t>
      </w:r>
      <w:r w:rsidR="00557DC3">
        <w:rPr>
          <w:rFonts w:ascii="Times New Roman" w:hAnsi="Times New Roman" w:cs="Times New Roman"/>
          <w:sz w:val="24"/>
          <w:szCs w:val="24"/>
        </w:rPr>
        <w:t>й легко складывается и раскладывается</w:t>
      </w:r>
      <w:r>
        <w:rPr>
          <w:rFonts w:ascii="Times New Roman" w:hAnsi="Times New Roman" w:cs="Times New Roman"/>
          <w:sz w:val="24"/>
          <w:szCs w:val="24"/>
        </w:rPr>
        <w:t xml:space="preserve"> Данную матрёшку можно использовать для обыгрывания сюжетно ролевых игр, а так же настольных игр. </w:t>
      </w: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8DB529" wp14:editId="266BA942">
            <wp:simplePos x="0" y="0"/>
            <wp:positionH relativeFrom="column">
              <wp:posOffset>3299460</wp:posOffset>
            </wp:positionH>
            <wp:positionV relativeFrom="paragraph">
              <wp:posOffset>91440</wp:posOffset>
            </wp:positionV>
            <wp:extent cx="2593975" cy="1731010"/>
            <wp:effectExtent l="0" t="0" r="0" b="2540"/>
            <wp:wrapNone/>
            <wp:docPr id="7" name="Picture 2" descr="C:\Users\Denisov\Downloads\20200709 - Мария Павловна\Цветокоррекция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Denisov\Downloads\20200709 - Мария Павловна\Цветокоррекция\DSC_0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31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BAE3689" wp14:editId="556EED2D">
            <wp:simplePos x="0" y="0"/>
            <wp:positionH relativeFrom="column">
              <wp:posOffset>-60325</wp:posOffset>
            </wp:positionH>
            <wp:positionV relativeFrom="paragraph">
              <wp:posOffset>92075</wp:posOffset>
            </wp:positionV>
            <wp:extent cx="2664460" cy="177990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195270" w:rsidP="00195270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95270" w:rsidRDefault="00557DC3" w:rsidP="001952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Крайняя правая матрёшка красного цвета имеет удобные вместительные карманы, которые отлично подойдут для размещения наглядного пособия, темати</w:t>
      </w:r>
      <w:r w:rsidR="002E3C73">
        <w:rPr>
          <w:rFonts w:ascii="Times New Roman" w:hAnsi="Times New Roman" w:cs="Times New Roman"/>
          <w:sz w:val="24"/>
          <w:szCs w:val="24"/>
        </w:rPr>
        <w:t xml:space="preserve">ческих картинок и </w:t>
      </w:r>
      <w:proofErr w:type="spellStart"/>
      <w:r w:rsidR="002E3C73"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 w:rsidR="002E3C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DD407D7" wp14:editId="5A3DA7E2">
            <wp:simplePos x="0" y="0"/>
            <wp:positionH relativeFrom="column">
              <wp:posOffset>1736725</wp:posOffset>
            </wp:positionH>
            <wp:positionV relativeFrom="paragraph">
              <wp:posOffset>73660</wp:posOffset>
            </wp:positionV>
            <wp:extent cx="2094230" cy="3141980"/>
            <wp:effectExtent l="0" t="0" r="127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314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2E3C73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063A30" w:rsidRDefault="002E3C73" w:rsidP="002E3C73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пособие прекрасно дополнит интерьер группы и прогулочного участка. За ним легко ухаживать и обрабатывать. Пособие безопасное, яркое, мобильное и понравится как детям, так и педагогам. </w:t>
      </w:r>
    </w:p>
    <w:p w:rsidR="002E3C73" w:rsidRPr="00B44844" w:rsidRDefault="00063A30" w:rsidP="00063A30">
      <w:pPr>
        <w:pStyle w:val="a5"/>
        <w:ind w:left="1068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самое главное, что матрёшка является символом нашей великой страны, она узнаваема во многих странах и очень хочется, чтобы  и в современном мире она оставалась актуальной и востребованной вне всякого времени. </w:t>
      </w:r>
      <w:bookmarkStart w:id="0" w:name="_GoBack"/>
      <w:bookmarkEnd w:id="0"/>
    </w:p>
    <w:sectPr w:rsidR="002E3C73" w:rsidRPr="00B44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408F5"/>
    <w:multiLevelType w:val="hybridMultilevel"/>
    <w:tmpl w:val="B5F03562"/>
    <w:lvl w:ilvl="0" w:tplc="13BECD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ED85391"/>
    <w:multiLevelType w:val="hybridMultilevel"/>
    <w:tmpl w:val="773821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0E07D7"/>
    <w:multiLevelType w:val="hybridMultilevel"/>
    <w:tmpl w:val="002AC1F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68"/>
    <w:rsid w:val="00063A30"/>
    <w:rsid w:val="00066F56"/>
    <w:rsid w:val="000D7DA9"/>
    <w:rsid w:val="00137045"/>
    <w:rsid w:val="00195270"/>
    <w:rsid w:val="002E3C73"/>
    <w:rsid w:val="00375180"/>
    <w:rsid w:val="00557DC3"/>
    <w:rsid w:val="00630FCE"/>
    <w:rsid w:val="00687E1F"/>
    <w:rsid w:val="008334B9"/>
    <w:rsid w:val="00990268"/>
    <w:rsid w:val="00A5792E"/>
    <w:rsid w:val="00B33E9C"/>
    <w:rsid w:val="00B428A3"/>
    <w:rsid w:val="00B44844"/>
    <w:rsid w:val="00B619EC"/>
    <w:rsid w:val="00C650D1"/>
    <w:rsid w:val="00CB5C02"/>
    <w:rsid w:val="00DD4380"/>
    <w:rsid w:val="00F8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650D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650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650D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650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42F62-47AA-4C77-B138-61E784083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ЧАЙКА</dc:creator>
  <cp:keywords/>
  <dc:description/>
  <cp:lastModifiedBy>ЧАЙКА</cp:lastModifiedBy>
  <cp:revision>7</cp:revision>
  <dcterms:created xsi:type="dcterms:W3CDTF">2023-10-16T10:01:00Z</dcterms:created>
  <dcterms:modified xsi:type="dcterms:W3CDTF">2023-11-08T09:55:00Z</dcterms:modified>
</cp:coreProperties>
</file>