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88B0E" w14:textId="77777777" w:rsidR="002A50B8" w:rsidRPr="002A50B8" w:rsidRDefault="002A50B8" w:rsidP="002A50B8">
      <w:pPr>
        <w:widowControl w:val="0"/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bookmarkStart w:id="0" w:name="_Hlk88509464"/>
    </w:p>
    <w:p w14:paraId="7E68310C" w14:textId="1265320F" w:rsidR="002A50B8" w:rsidRPr="002A50B8" w:rsidRDefault="002A50B8" w:rsidP="002A50B8">
      <w:pPr>
        <w:widowControl w:val="0"/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Выполнила: </w:t>
      </w:r>
      <w:r w:rsidRPr="002A50B8">
        <w:rPr>
          <w:rFonts w:ascii="Times New Roman" w:hAnsi="Times New Roman"/>
          <w:sz w:val="28"/>
          <w:szCs w:val="28"/>
          <w:u w:val="single"/>
        </w:rPr>
        <w:t>К</w:t>
      </w:r>
      <w:r>
        <w:rPr>
          <w:rFonts w:ascii="Times New Roman" w:hAnsi="Times New Roman"/>
          <w:sz w:val="28"/>
          <w:szCs w:val="28"/>
          <w:u w:val="single"/>
        </w:rPr>
        <w:t xml:space="preserve">равченко Валерия Алексеевна    </w:t>
      </w:r>
    </w:p>
    <w:p w14:paraId="6C5C97D8" w14:textId="1DEB3622" w:rsidR="002A50B8" w:rsidRPr="002A50B8" w:rsidRDefault="002A50B8" w:rsidP="002A50B8">
      <w:pPr>
        <w:widowControl w:val="0"/>
        <w:shd w:val="clear" w:color="auto" w:fill="FFFFFF"/>
        <w:spacing w:after="0" w:line="360" w:lineRule="auto"/>
        <w:ind w:right="283" w:firstLine="709"/>
        <w:jc w:val="center"/>
        <w:rPr>
          <w:rFonts w:ascii="Times New Roman" w:hAnsi="Times New Roman"/>
          <w:sz w:val="24"/>
          <w:szCs w:val="24"/>
        </w:rPr>
      </w:pPr>
      <w:r w:rsidRPr="002A50B8">
        <w:rPr>
          <w:rFonts w:ascii="Times New Roman" w:hAnsi="Times New Roman"/>
          <w:sz w:val="24"/>
          <w:szCs w:val="24"/>
        </w:rPr>
        <w:t>ИНФОГРАФИКА КАК СРЕДСТВО РАЗВИТИЯ УЧЕБНОЙ МОТИВАЦИИ У ОБУЧАЮЩИХСЯ С УМСТВЕННОЙ ОТСТАЛОСТЬЮ</w:t>
      </w:r>
    </w:p>
    <w:p w14:paraId="11815809" w14:textId="5E558928" w:rsidR="002F7AD8" w:rsidRPr="002A50B8" w:rsidRDefault="004E5DB6" w:rsidP="002A50B8">
      <w:pPr>
        <w:widowControl w:val="0"/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0B8">
        <w:rPr>
          <w:rFonts w:ascii="Times New Roman" w:hAnsi="Times New Roman"/>
          <w:color w:val="000000" w:themeColor="text1"/>
          <w:sz w:val="24"/>
          <w:szCs w:val="24"/>
        </w:rPr>
        <w:t>Актуальность</w:t>
      </w:r>
      <w:r w:rsidR="00D64F89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проблемы обусловлена 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>значимостью</w:t>
      </w:r>
      <w:r w:rsidR="00D64F89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учебной мотивации обучающихся с умственной отсталостью для их успешного усвоения материала, продвижения вперед, обретения уверенности в своих силах, позиции школьника. Для достижения </w:t>
      </w:r>
      <w:r w:rsidR="00CE2512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поставленных нормативными документами и социумом </w:t>
      </w:r>
      <w:r w:rsidR="003746F1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целей используются современные средства, к которым относится инфографика. Именно на ее </w:t>
      </w:r>
      <w:r w:rsidR="002F7AD8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внедрении в </w:t>
      </w:r>
      <w:proofErr w:type="spellStart"/>
      <w:r w:rsidR="002F7AD8" w:rsidRPr="002A50B8">
        <w:rPr>
          <w:rFonts w:ascii="Times New Roman" w:hAnsi="Times New Roman"/>
          <w:color w:val="000000" w:themeColor="text1"/>
          <w:sz w:val="24"/>
          <w:szCs w:val="24"/>
        </w:rPr>
        <w:t>учебно</w:t>
      </w:r>
      <w:proofErr w:type="spellEnd"/>
      <w:r w:rsidR="002F7AD8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-воспитательный процесс </w:t>
      </w:r>
      <w:r w:rsidR="003746F1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с целью </w:t>
      </w:r>
      <w:r w:rsidR="002F7AD8" w:rsidRPr="002A50B8">
        <w:rPr>
          <w:rFonts w:ascii="Times New Roman" w:hAnsi="Times New Roman"/>
          <w:color w:val="000000" w:themeColor="text1"/>
          <w:sz w:val="24"/>
          <w:szCs w:val="24"/>
        </w:rPr>
        <w:t>развити</w:t>
      </w:r>
      <w:r w:rsidR="00CE2512" w:rsidRPr="002A50B8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3746F1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учебной </w:t>
      </w:r>
      <w:r w:rsidR="002F7AD8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мотивации обозначенной категории обучающихся </w:t>
      </w:r>
      <w:r w:rsidR="003746F1" w:rsidRPr="002A50B8">
        <w:rPr>
          <w:rFonts w:ascii="Times New Roman" w:hAnsi="Times New Roman"/>
          <w:color w:val="000000" w:themeColor="text1"/>
          <w:sz w:val="24"/>
          <w:szCs w:val="24"/>
        </w:rPr>
        <w:t>мы и сконцентр</w:t>
      </w:r>
      <w:r w:rsidR="002F7AD8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ировали </w:t>
      </w:r>
      <w:r w:rsidR="003746F1" w:rsidRPr="002A50B8">
        <w:rPr>
          <w:rFonts w:ascii="Times New Roman" w:hAnsi="Times New Roman"/>
          <w:color w:val="000000" w:themeColor="text1"/>
          <w:sz w:val="24"/>
          <w:szCs w:val="24"/>
        </w:rPr>
        <w:t>внимание в исследовании</w:t>
      </w:r>
      <w:r w:rsidR="002F7AD8" w:rsidRPr="002A50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9D58D65" w14:textId="77777777" w:rsidR="0023472D" w:rsidRPr="002A50B8" w:rsidRDefault="0023472D" w:rsidP="002A50B8">
      <w:pPr>
        <w:widowControl w:val="0"/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A50B8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исследования</w:t>
      </w:r>
      <w:r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процесс развития учебной мотивации у обучающихся с умственной отсталостью. </w:t>
      </w:r>
    </w:p>
    <w:p w14:paraId="209E39BB" w14:textId="77777777" w:rsidR="0023472D" w:rsidRPr="002A50B8" w:rsidRDefault="0023472D" w:rsidP="002A50B8">
      <w:pPr>
        <w:widowControl w:val="0"/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A50B8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Предмет исследования</w:t>
      </w:r>
      <w:r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использование инфографики как средства развития учебной мотивации у обучающихся с умственной отсталостью.</w:t>
      </w:r>
    </w:p>
    <w:p w14:paraId="71196CD5" w14:textId="77777777" w:rsidR="0023472D" w:rsidRPr="002A50B8" w:rsidRDefault="0023472D" w:rsidP="002A50B8">
      <w:pPr>
        <w:widowControl w:val="0"/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A50B8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Цель исследования:</w:t>
      </w:r>
      <w:r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апробировать инфографику как средство развития учебной мотивации у обучающихся с умственной отсталостью.</w:t>
      </w:r>
    </w:p>
    <w:p w14:paraId="77712687" w14:textId="77777777" w:rsidR="0023472D" w:rsidRPr="002A50B8" w:rsidRDefault="0023472D" w:rsidP="002A50B8">
      <w:pPr>
        <w:widowControl w:val="0"/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0B8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Гипотеза исследования</w:t>
      </w:r>
      <w:r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заключается в предположении о том, что развитие 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учебной мотивации у обучающихся с умственной отсталостью будет успешной, если применяется инфографика, стимулирующая </w:t>
      </w:r>
      <w:r w:rsidRPr="002A50B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>аправленность мотивов на познание, интерес к обучению; эмоциональное принятие учения; сформированность позиции школьника; наличие познавательной инициативы; степень самостоятельности учащихся.</w:t>
      </w:r>
    </w:p>
    <w:p w14:paraId="6BB40C7C" w14:textId="2EFAF0B4" w:rsidR="002F7AD8" w:rsidRPr="002A50B8" w:rsidRDefault="002F7AD8" w:rsidP="002A50B8">
      <w:pPr>
        <w:widowControl w:val="0"/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Нами были выдвинуты и решены ряд исследовательских задач. </w:t>
      </w:r>
    </w:p>
    <w:p w14:paraId="6E185AB3" w14:textId="07730831" w:rsidR="006323E1" w:rsidRPr="002A50B8" w:rsidRDefault="00CE2512" w:rsidP="002A50B8">
      <w:pPr>
        <w:widowControl w:val="0"/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0B8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Первая задача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была направлена на анализ </w:t>
      </w:r>
      <w:r w:rsidR="006323E1" w:rsidRPr="002A50B8">
        <w:rPr>
          <w:rFonts w:ascii="Times New Roman" w:hAnsi="Times New Roman"/>
          <w:color w:val="000000" w:themeColor="text1"/>
          <w:sz w:val="24"/>
          <w:szCs w:val="24"/>
        </w:rPr>
        <w:t>научно- теоретическ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6323E1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литератур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323E1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по проблеме мотивации у обучающихся с умственной отсталостью. </w:t>
      </w:r>
    </w:p>
    <w:p w14:paraId="60284610" w14:textId="77777777" w:rsidR="005F6432" w:rsidRPr="002A50B8" w:rsidRDefault="00192BCF" w:rsidP="002A50B8">
      <w:pPr>
        <w:widowControl w:val="0"/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Мотивация определяется большинством ученых как </w:t>
      </w:r>
      <w:r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совокупность побуждающих факторов, определяющих деятельность личности; к ним относятся мотивы, потребности, стимулы, ситуативные факторы, которые определяют поведение человека. Развитию 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мотивации способствуют все каналы общественного и семейного воспитания. </w:t>
      </w:r>
      <w:r w:rsidR="005F6432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В современных исследованиях отечественных авторов (Л.И. </w:t>
      </w:r>
      <w:proofErr w:type="spellStart"/>
      <w:r w:rsidR="005F6432" w:rsidRPr="002A50B8">
        <w:rPr>
          <w:rFonts w:ascii="Times New Roman" w:hAnsi="Times New Roman"/>
          <w:color w:val="000000" w:themeColor="text1"/>
          <w:sz w:val="24"/>
          <w:szCs w:val="24"/>
        </w:rPr>
        <w:t>Божович</w:t>
      </w:r>
      <w:proofErr w:type="spellEnd"/>
      <w:r w:rsidR="005F6432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, Е.П. Ильина, </w:t>
      </w:r>
      <w:proofErr w:type="spellStart"/>
      <w:r w:rsidR="005F6432" w:rsidRPr="002A50B8">
        <w:rPr>
          <w:rFonts w:ascii="Times New Roman" w:hAnsi="Times New Roman"/>
          <w:color w:val="000000" w:themeColor="text1"/>
          <w:sz w:val="24"/>
          <w:szCs w:val="24"/>
        </w:rPr>
        <w:t>А.Н.Леонтьева</w:t>
      </w:r>
      <w:proofErr w:type="spellEnd"/>
      <w:r w:rsidR="005F6432" w:rsidRPr="002A50B8">
        <w:rPr>
          <w:rFonts w:ascii="Times New Roman" w:hAnsi="Times New Roman"/>
          <w:color w:val="000000" w:themeColor="text1"/>
          <w:sz w:val="24"/>
          <w:szCs w:val="24"/>
        </w:rPr>
        <w:t>, А.К. Марковой, М.В. Матюхиной, Г.И. Щукиной и др.), зарубежных исследователей (А. Адлер, А. Бандура, А. Маслоу, К. Роджерс, Б. Скиннер и др.) представлены структура и динамика, охарактеризованы детерминанты развития мотивации учебной деятельности, выделены пути и способы её формирования.</w:t>
      </w:r>
    </w:p>
    <w:p w14:paraId="0414BF43" w14:textId="77777777" w:rsidR="005F6432" w:rsidRPr="002A50B8" w:rsidRDefault="005F6432" w:rsidP="002A50B8">
      <w:pPr>
        <w:widowControl w:val="0"/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В специальной психологии и педагогике проблема мотивации умственно отсталых детей рассматривается такими учёными как </w:t>
      </w:r>
      <w:proofErr w:type="spellStart"/>
      <w:r w:rsidRPr="002A50B8">
        <w:rPr>
          <w:rFonts w:ascii="Times New Roman" w:hAnsi="Times New Roman"/>
          <w:color w:val="000000" w:themeColor="text1"/>
          <w:sz w:val="24"/>
          <w:szCs w:val="24"/>
        </w:rPr>
        <w:t>В.В.Воронкова</w:t>
      </w:r>
      <w:proofErr w:type="spellEnd"/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, Л.С. Выготский, </w:t>
      </w:r>
      <w:proofErr w:type="spellStart"/>
      <w:r w:rsidRPr="002A50B8">
        <w:rPr>
          <w:rFonts w:ascii="Times New Roman" w:hAnsi="Times New Roman"/>
          <w:color w:val="000000" w:themeColor="text1"/>
          <w:sz w:val="24"/>
          <w:szCs w:val="24"/>
        </w:rPr>
        <w:t>А.Н.Граборов</w:t>
      </w:r>
      <w:proofErr w:type="spellEnd"/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, С.Я. Рубинштейн, </w:t>
      </w:r>
      <w:proofErr w:type="spellStart"/>
      <w:r w:rsidRPr="002A50B8">
        <w:rPr>
          <w:rFonts w:ascii="Times New Roman" w:hAnsi="Times New Roman"/>
          <w:color w:val="000000" w:themeColor="text1"/>
          <w:sz w:val="24"/>
          <w:szCs w:val="24"/>
        </w:rPr>
        <w:t>Г.Е.Сухарева</w:t>
      </w:r>
      <w:proofErr w:type="spellEnd"/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и др. </w:t>
      </w:r>
    </w:p>
    <w:p w14:paraId="14253CE9" w14:textId="2AFA32F3" w:rsidR="00CE2512" w:rsidRPr="002A50B8" w:rsidRDefault="00192BCF" w:rsidP="002A50B8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Учебная мотивация имеет ряд особенностей, т.к. индивидуальна у каждого ученика и формируется только в процессе учебной деятельности, зависит от условий обучения, обстоятельств общения с окружающими, овладения </w:t>
      </w:r>
      <w:r w:rsidR="0051788A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позицией 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учащегося и др. </w:t>
      </w:r>
      <w:r w:rsidR="0051788A" w:rsidRPr="002A50B8">
        <w:rPr>
          <w:rFonts w:ascii="Times New Roman" w:hAnsi="Times New Roman"/>
          <w:color w:val="000000" w:themeColor="text1"/>
          <w:sz w:val="24"/>
          <w:szCs w:val="24"/>
        </w:rPr>
        <w:t>Мотивация учебной деятельности учащихся с нарушением интеллекта специфична вследстви</w:t>
      </w:r>
      <w:r w:rsidR="004311DA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е различной степенью </w:t>
      </w:r>
      <w:r w:rsidR="0051788A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нарушений психических и </w:t>
      </w:r>
      <w:r w:rsidR="004311DA" w:rsidRPr="002A50B8">
        <w:rPr>
          <w:rFonts w:ascii="Times New Roman" w:hAnsi="Times New Roman"/>
          <w:color w:val="000000" w:themeColor="text1"/>
          <w:sz w:val="24"/>
          <w:szCs w:val="24"/>
        </w:rPr>
        <w:t>познавательных</w:t>
      </w:r>
      <w:r w:rsidR="0051788A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процессов</w:t>
      </w:r>
      <w:r w:rsidR="004311DA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, недостаточным социальным опытом, </w:t>
      </w:r>
      <w:r w:rsidR="0051788A" w:rsidRPr="002A50B8">
        <w:rPr>
          <w:rFonts w:ascii="Times New Roman" w:hAnsi="Times New Roman"/>
          <w:color w:val="000000" w:themeColor="text1"/>
          <w:sz w:val="24"/>
          <w:szCs w:val="24"/>
        </w:rPr>
        <w:t>предыдущим опытом познавательной деятельности, преобладанием процессов торможения, недоразвитием эмоционально-волевой сферы, отсутствием потребности в осмыслении поставленн</w:t>
      </w:r>
      <w:r w:rsidR="004311DA" w:rsidRPr="002A50B8">
        <w:rPr>
          <w:rFonts w:ascii="Times New Roman" w:hAnsi="Times New Roman"/>
          <w:color w:val="000000" w:themeColor="text1"/>
          <w:sz w:val="24"/>
          <w:szCs w:val="24"/>
        </w:rPr>
        <w:t>ых в ходе учебной раб</w:t>
      </w:r>
      <w:r w:rsidR="00F12811" w:rsidRPr="002A50B8">
        <w:rPr>
          <w:rFonts w:ascii="Times New Roman" w:hAnsi="Times New Roman"/>
          <w:color w:val="000000" w:themeColor="text1"/>
          <w:sz w:val="24"/>
          <w:szCs w:val="24"/>
        </w:rPr>
        <w:t>оты целей.</w:t>
      </w:r>
    </w:p>
    <w:p w14:paraId="375C8202" w14:textId="4D2734BE" w:rsidR="006323E1" w:rsidRPr="002A50B8" w:rsidRDefault="00F12811" w:rsidP="002A50B8">
      <w:pPr>
        <w:widowControl w:val="0"/>
        <w:shd w:val="clear" w:color="auto" w:fill="FFFFFF"/>
        <w:tabs>
          <w:tab w:val="left" w:pos="998"/>
        </w:tabs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0B8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Вторая задача была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направлена на выявление </w:t>
      </w:r>
      <w:r w:rsidR="006323E1" w:rsidRPr="002A50B8">
        <w:rPr>
          <w:rFonts w:ascii="Times New Roman" w:hAnsi="Times New Roman"/>
          <w:color w:val="000000" w:themeColor="text1"/>
          <w:sz w:val="24"/>
          <w:szCs w:val="24"/>
        </w:rPr>
        <w:t>особенност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ей </w:t>
      </w:r>
      <w:r w:rsidR="006323E1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использования инфографики как средства развитии учебной мотивации у обучающихся с умственной отсталостью. </w:t>
      </w:r>
    </w:p>
    <w:p w14:paraId="611CEBEF" w14:textId="6B66508A" w:rsidR="00F12811" w:rsidRPr="002A50B8" w:rsidRDefault="00F12811" w:rsidP="002A50B8">
      <w:pPr>
        <w:widowControl w:val="0"/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0B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A50B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нфографика представляет собой синтетическую форму организации </w:t>
      </w:r>
      <w:r w:rsidRPr="002A50B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информационного материала, включающую: визуальные элементы, тексты, которые поясняют эти визуальные элементы. Основное отличие инфографики от других видов визуализации информации – её метафоричность, то есть это график, диаграмма, </w:t>
      </w:r>
      <w:r w:rsidR="00335FC3" w:rsidRPr="002A50B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схема, картинка</w:t>
      </w:r>
      <w:r w:rsidR="00B60C6B" w:rsidRPr="002A50B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, таблица,</w:t>
      </w:r>
      <w:r w:rsidR="00335FC3" w:rsidRPr="002A50B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построенная на визуальной информации</w:t>
      </w:r>
      <w:r w:rsidR="00B60C6B" w:rsidRPr="002A50B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="00335FC3" w:rsidRPr="002A50B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5F6432"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Проблема инфографики в учебном процессе рассматривается в работах Ю. Р. </w:t>
      </w:r>
      <w:proofErr w:type="spellStart"/>
      <w:r w:rsidR="005F6432"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Амлинской</w:t>
      </w:r>
      <w:proofErr w:type="spellEnd"/>
      <w:r w:rsidR="005F6432"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5F6432"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И.Н.Герасимовой</w:t>
      </w:r>
      <w:proofErr w:type="spellEnd"/>
      <w:r w:rsidR="005F6432"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И.Б. </w:t>
      </w:r>
      <w:proofErr w:type="spellStart"/>
      <w:r w:rsidR="005F6432"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Дондоковой</w:t>
      </w:r>
      <w:proofErr w:type="spellEnd"/>
      <w:r w:rsidR="005F6432"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5F6432"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С.А.Золотухина</w:t>
      </w:r>
      <w:proofErr w:type="spellEnd"/>
      <w:r w:rsidR="005F6432"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Ж.Е. </w:t>
      </w:r>
      <w:r w:rsidR="005F6432"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Ермолаевой и </w:t>
      </w:r>
      <w:proofErr w:type="spellStart"/>
      <w:r w:rsidR="005F6432"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др</w:t>
      </w:r>
      <w:proofErr w:type="spellEnd"/>
    </w:p>
    <w:p w14:paraId="1C7BD04B" w14:textId="544CE237" w:rsidR="00F12811" w:rsidRPr="002A50B8" w:rsidRDefault="00B60C6B" w:rsidP="002A50B8">
      <w:pPr>
        <w:widowControl w:val="0"/>
        <w:shd w:val="clear" w:color="auto" w:fill="FFFFFF" w:themeFill="background1"/>
        <w:tabs>
          <w:tab w:val="left" w:pos="8505"/>
        </w:tabs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F12811"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нфографика предполагает не пассивное созерцание наглядных стимулов, но активную их переработку, что крайне важно для умственно отсталого ребенка. </w:t>
      </w:r>
      <w:r w:rsidR="00F12811" w:rsidRPr="002A50B8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Она помогает </w:t>
      </w:r>
      <w:r w:rsidR="00F12811"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формировать у детей целостное представление о предметах, явлениях. С ее помощью можно продемонстрировать соотношение частей или различных предметов, показать причинно-следственные связи. Применение инфографики в образовательном процессе не представляет особой сложности, ее легко можно вывести с помощью проектора на доску или распечатать. Можно использовать как при работе со всей группой (на интерактивной доске, демонстрационном экране), так и индивидуально с отдельным ребенком (распечатанные листы заданий). Яркие картинки быстрее привлекают внимание школьников с умственной отсталостью</w:t>
      </w:r>
      <w:r w:rsidRPr="002A50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сложный материал, </w:t>
      </w:r>
      <w:r w:rsidR="00F12811" w:rsidRPr="002A50B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преподнесённый в виде инфографики, усваивается учеником быстро и чётко. Инфографика способствует развитию навыков говорения, т.к. у ученика нет готового текста, а только информация, при помощи которой можно построить своё высказывание. Следовательно, инфографику не читают в привычном смысле, а изучают, делают выводы и создают собственный текст. </w:t>
      </w:r>
      <w:r w:rsidR="003A160B" w:rsidRPr="002A50B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форме она привлекательна, стимулирует интерес и мотивацию к познанию, учению. </w:t>
      </w:r>
    </w:p>
    <w:p w14:paraId="72F45FAA" w14:textId="3837C2BD" w:rsidR="006323E1" w:rsidRPr="002A50B8" w:rsidRDefault="003A160B" w:rsidP="002A50B8">
      <w:pPr>
        <w:widowControl w:val="0"/>
        <w:shd w:val="clear" w:color="auto" w:fill="FFFFFF"/>
        <w:tabs>
          <w:tab w:val="left" w:pos="998"/>
        </w:tabs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0B8">
        <w:rPr>
          <w:rFonts w:ascii="Times New Roman" w:hAnsi="Times New Roman"/>
          <w:b/>
          <w:bCs/>
          <w:color w:val="000000" w:themeColor="text1"/>
          <w:sz w:val="24"/>
          <w:szCs w:val="24"/>
        </w:rPr>
        <w:t>Третья задача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заключалась в диагностировании </w:t>
      </w:r>
      <w:r w:rsidR="006323E1" w:rsidRPr="002A50B8">
        <w:rPr>
          <w:rFonts w:ascii="Times New Roman" w:hAnsi="Times New Roman"/>
          <w:color w:val="000000" w:themeColor="text1"/>
          <w:sz w:val="24"/>
          <w:szCs w:val="24"/>
        </w:rPr>
        <w:t>уров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>ней</w:t>
      </w:r>
      <w:r w:rsidR="006323E1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развития учебной мотивации у обучающихся с умственной отсталостью. </w:t>
      </w:r>
    </w:p>
    <w:p w14:paraId="7D27D9F3" w14:textId="10FAFEED" w:rsidR="003A160B" w:rsidRPr="002A50B8" w:rsidRDefault="003A160B" w:rsidP="002A50B8">
      <w:pPr>
        <w:tabs>
          <w:tab w:val="left" w:pos="360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2A50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Базой </w:t>
      </w:r>
      <w:r w:rsidRPr="002A5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</w:t>
      </w:r>
      <w:r w:rsidRPr="002A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кспериментального исследования выступило </w:t>
      </w:r>
      <w:r w:rsidRPr="002A50B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ГКОУ АО </w:t>
      </w:r>
      <w:r w:rsidRPr="002A50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Pr="002A50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Общеобразовательная школа-интернат №1». </w:t>
      </w:r>
      <w:r w:rsidRPr="002A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нем принимали участие младшие школьники с умственной отсталостью в количестве 12 человек, </w:t>
      </w:r>
      <w:r w:rsidRPr="002A50B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обучающиеся по первому варианту АООП в третьем классе.  </w:t>
      </w:r>
    </w:p>
    <w:p w14:paraId="7CE12793" w14:textId="77777777" w:rsidR="003A160B" w:rsidRPr="002A50B8" w:rsidRDefault="003A160B" w:rsidP="002A50B8">
      <w:pPr>
        <w:tabs>
          <w:tab w:val="left" w:pos="360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2A50B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Для проведения диагностики были выделены критерии и подобраны методики. </w:t>
      </w:r>
    </w:p>
    <w:p w14:paraId="64B82C9C" w14:textId="77777777" w:rsidR="003A160B" w:rsidRPr="002A50B8" w:rsidRDefault="003A160B" w:rsidP="002A50B8">
      <w:pPr>
        <w:tabs>
          <w:tab w:val="left" w:pos="360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0B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В качестве критериев определили: </w:t>
      </w:r>
      <w:bookmarkStart w:id="1" w:name="_Hlk88509725"/>
      <w:r w:rsidRPr="002A50B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>аправленность мотивов и интерес к обучению; эмоциональное принятие учения; сформированность позиции школьника; наличие познавательной инициативы; степень самостоятельности учащихся</w:t>
      </w:r>
      <w:bookmarkEnd w:id="1"/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. Для обследования использовали методики таких авторов как Н. Г </w:t>
      </w:r>
      <w:proofErr w:type="spellStart"/>
      <w:r w:rsidRPr="002A50B8">
        <w:rPr>
          <w:rFonts w:ascii="Times New Roman" w:hAnsi="Times New Roman"/>
          <w:color w:val="000000" w:themeColor="text1"/>
          <w:sz w:val="24"/>
          <w:szCs w:val="24"/>
        </w:rPr>
        <w:t>Лусканова</w:t>
      </w:r>
      <w:proofErr w:type="spellEnd"/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A50B8">
        <w:rPr>
          <w:rFonts w:ascii="Times New Roman" w:hAnsi="Times New Roman"/>
          <w:color w:val="000000" w:themeColor="text1"/>
          <w:sz w:val="24"/>
          <w:szCs w:val="24"/>
        </w:rPr>
        <w:t>Л.П.Уфимцева</w:t>
      </w:r>
      <w:proofErr w:type="spellEnd"/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A50B8">
        <w:rPr>
          <w:rFonts w:ascii="Times New Roman" w:hAnsi="Times New Roman"/>
          <w:color w:val="000000" w:themeColor="text1"/>
          <w:sz w:val="24"/>
          <w:szCs w:val="24"/>
        </w:rPr>
        <w:t>А.И.Баркан</w:t>
      </w:r>
      <w:proofErr w:type="spellEnd"/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A50B8">
        <w:rPr>
          <w:rFonts w:ascii="Times New Roman" w:hAnsi="Times New Roman"/>
          <w:color w:val="000000" w:themeColor="text1"/>
          <w:sz w:val="24"/>
          <w:szCs w:val="24"/>
        </w:rPr>
        <w:t>Н.И.Гуткина</w:t>
      </w:r>
      <w:proofErr w:type="spellEnd"/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A50B8">
        <w:rPr>
          <w:rFonts w:ascii="Times New Roman" w:hAnsi="Times New Roman"/>
          <w:color w:val="000000" w:themeColor="text1"/>
          <w:sz w:val="24"/>
          <w:szCs w:val="24"/>
        </w:rPr>
        <w:t>А.Д.Виноградова</w:t>
      </w:r>
      <w:proofErr w:type="spellEnd"/>
      <w:r w:rsidRPr="002A50B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36ADFE" w14:textId="08944068" w:rsidR="003A160B" w:rsidRPr="002A50B8" w:rsidRDefault="003A160B" w:rsidP="002A50B8">
      <w:pPr>
        <w:widowControl w:val="0"/>
        <w:shd w:val="clear" w:color="auto" w:fill="FFFFFF"/>
        <w:tabs>
          <w:tab w:val="left" w:pos="998"/>
        </w:tabs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итогам диагностики выявили, что большинство учеников -68% имеют низкий уровень учебной мотивации, только 32% всех обследованных учащихся имеют средний уровень.  Высокого уровня не выявлено. Сделали выводы и дали уровневые характеристики учащихся</w:t>
      </w:r>
    </w:p>
    <w:p w14:paraId="2406EDE7" w14:textId="239A6A56" w:rsidR="006323E1" w:rsidRPr="002A50B8" w:rsidRDefault="00583B7F" w:rsidP="002A50B8">
      <w:pPr>
        <w:widowControl w:val="0"/>
        <w:shd w:val="clear" w:color="auto" w:fill="FFFFFF"/>
        <w:tabs>
          <w:tab w:val="left" w:pos="998"/>
        </w:tabs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Приступили к решению четвертой задачи, которая позволила экспериментальным </w:t>
      </w:r>
      <w:r w:rsidR="006323E1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путем апробировать успешность использования инфографики как средства развития учебной мотивации у обучающихся с умственной отсталостью. </w:t>
      </w:r>
    </w:p>
    <w:p w14:paraId="3609F722" w14:textId="77777777" w:rsidR="003A7488" w:rsidRPr="002A50B8" w:rsidRDefault="008709DC" w:rsidP="002A50B8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3B7F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Мы представили </w:t>
      </w:r>
      <w:r w:rsidR="00575C0B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использованные в ходе эксперимента разные виды </w:t>
      </w:r>
      <w:r w:rsidR="00575C0B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инфографики, </w:t>
      </w:r>
      <w:r w:rsidR="00397408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направленн</w:t>
      </w:r>
      <w:r w:rsidR="00575C0B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ые </w:t>
      </w:r>
      <w:r w:rsidR="00397408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повышение мотивации у учащихся с умственной отсталостью</w:t>
      </w:r>
      <w:r w:rsidR="00575C0B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97408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выборе </w:t>
      </w:r>
      <w:r w:rsidR="000B147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руководствовались требованиями и содержанием учебных </w:t>
      </w:r>
      <w:r w:rsidR="008A06E1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 </w:t>
      </w:r>
      <w:r w:rsidR="000B147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предметов АООП д</w:t>
      </w:r>
      <w:r w:rsidR="002B4BDD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ля учащихся с </w:t>
      </w:r>
      <w:r w:rsidR="000B147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умственной</w:t>
      </w:r>
      <w:r w:rsidR="002B4BDD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47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отсталостью</w:t>
      </w:r>
      <w:r w:rsidR="002B4BDD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 вариант)</w:t>
      </w:r>
      <w:r w:rsidR="00575EAB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2AA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частности,</w:t>
      </w:r>
      <w:r w:rsidR="00575EAB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использовали инфографику на уроках</w:t>
      </w:r>
      <w:r w:rsidR="002B4BDD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чтения, окружающего мира,</w:t>
      </w:r>
      <w:r w:rsidR="00575EAB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6E1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русского </w:t>
      </w:r>
      <w:r w:rsidR="002B4BDD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языка</w:t>
      </w:r>
      <w:r w:rsidR="00575EAB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9B2A18C" w14:textId="5C69CFD9" w:rsidR="000078B1" w:rsidRPr="002A50B8" w:rsidRDefault="002B4BDD" w:rsidP="002A50B8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сами составляли </w:t>
      </w:r>
      <w:proofErr w:type="spellStart"/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инфокарты</w:t>
      </w:r>
      <w:proofErr w:type="spellEnd"/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75EAB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использовали 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как </w:t>
      </w:r>
      <w:r w:rsidR="00575EAB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опоры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пер</w:t>
      </w:r>
      <w:r w:rsidR="00575EAB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сказах, заучивании стихотворений ил</w:t>
      </w:r>
      <w:r w:rsidR="00272AA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пользовались готовыми</w:t>
      </w:r>
      <w:r w:rsidR="00272AA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предложенными </w:t>
      </w:r>
      <w:r w:rsidR="00272AA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учителем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078B1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Вовремя подготовки </w:t>
      </w:r>
      <w:proofErr w:type="spellStart"/>
      <w:r w:rsidR="000078B1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инфоркарт</w:t>
      </w:r>
      <w:proofErr w:type="spellEnd"/>
      <w:r w:rsidR="000078B1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учащимися происходило осмысление материала, повторение многократное текста для его лучшего запоминания. Это помогало обобщать, делать выводы. </w:t>
      </w:r>
    </w:p>
    <w:p w14:paraId="4DF6B3BA" w14:textId="67A156CE" w:rsidR="00115993" w:rsidRPr="002A50B8" w:rsidRDefault="002B4BDD" w:rsidP="002A50B8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272AA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32656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 познакомили </w:t>
      </w:r>
      <w:r w:rsidR="00272AA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</w:t>
      </w:r>
      <w:r w:rsidR="0032656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272AA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временными</w:t>
      </w:r>
      <w:r w:rsidR="0032656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понятиями </w:t>
      </w:r>
      <w:r w:rsidR="003A7488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2656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лент</w:t>
      </w:r>
      <w:r w:rsidR="00272AA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32656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времени</w:t>
      </w:r>
      <w:r w:rsidR="003A7488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на примере конкретных и важных для </w:t>
      </w:r>
      <w:r w:rsidR="00115993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</w:t>
      </w:r>
      <w:r w:rsidR="003A7488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элементов учебного процесса: уроки, перемены</w:t>
      </w:r>
      <w:r w:rsidR="00115993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Ввели знаки «Поднятой руки», ответа хором. Показали </w:t>
      </w:r>
      <w:r w:rsidR="0032656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схематично с </w:t>
      </w:r>
      <w:r w:rsidR="00272AA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помощью</w:t>
      </w:r>
      <w:r w:rsidR="0032656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="00272AA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етких символов</w:t>
      </w:r>
      <w:r w:rsidR="0032656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разл</w:t>
      </w:r>
      <w:r w:rsidR="00272AA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ичия и характеристики диких</w:t>
      </w:r>
      <w:r w:rsidR="0032656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домашних животных</w:t>
      </w:r>
      <w:r w:rsidR="00115993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Подчеркнули </w:t>
      </w:r>
      <w:r w:rsidR="000759C3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помощью символов инфографики на что обратить внимание при их сравнении. </w:t>
      </w:r>
    </w:p>
    <w:p w14:paraId="68FDFBE9" w14:textId="7CAAFADE" w:rsidR="00115993" w:rsidRPr="002A50B8" w:rsidRDefault="000759C3" w:rsidP="002A50B8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73563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</w:t>
      </w:r>
      <w:r w:rsidR="00A73563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рассказов и стихотворений с </w:t>
      </w:r>
      <w:r w:rsidR="00A73563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помощью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введения инфографики побуждали </w:t>
      </w:r>
      <w:r w:rsidR="00A73563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читать, </w:t>
      </w:r>
      <w:r w:rsidR="00E1248A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закрепляли чтение 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ролям,</w:t>
      </w:r>
      <w:r w:rsidR="00E1248A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требовало реализации усвоенных слов, жестов, мимики, 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вводил</w:t>
      </w:r>
      <w:r w:rsidR="00A73563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563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функциональное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чтение </w:t>
      </w:r>
      <w:r w:rsidR="00A73563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(ответы на вопросы с опорой на символы</w:t>
      </w:r>
      <w:r w:rsidR="00E1248A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A73563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840C045" w14:textId="44F798ED" w:rsidR="009A4391" w:rsidRPr="002A50B8" w:rsidRDefault="0057186D" w:rsidP="002A50B8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Интерес </w:t>
      </w:r>
      <w:r w:rsidR="008A06E1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выз</w:t>
      </w:r>
      <w:r w:rsidR="00953955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8A06E1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вали выпол</w:t>
      </w:r>
      <w:r w:rsidR="00953955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ненные </w:t>
      </w:r>
      <w:r w:rsidR="008A06E1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стиле инфографики </w:t>
      </w:r>
      <w:r w:rsidR="00953955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материалы</w:t>
      </w:r>
      <w:r w:rsidR="008A06E1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955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8A06E1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сказкам, рассказам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Дет</w:t>
      </w:r>
      <w:r w:rsidR="00953955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учились соотносить, анализировать 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</w:t>
      </w:r>
      <w:r w:rsidR="00953955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жание 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материала </w:t>
      </w:r>
      <w:r w:rsidR="00953955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простотой его представления в виде символов, ц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ифр, картинок</w:t>
      </w:r>
      <w:r w:rsidR="00047DB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т.п. </w:t>
      </w:r>
      <w:r w:rsidR="00272AA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</w:t>
      </w:r>
      <w:r w:rsidR="0032656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инфографи</w:t>
      </w:r>
      <w:r w:rsidR="00272AA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</w:t>
      </w:r>
      <w:r w:rsidR="0032656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5B0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помогало говорить,</w:t>
      </w:r>
      <w:r w:rsidR="00047DB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опираясь на эти символы, выражать свое эмоциональное отношение с их помощью</w:t>
      </w:r>
      <w:r w:rsidR="009A4391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(смайлики, размер фигуры, цвет и т.п.)</w:t>
      </w:r>
      <w:r w:rsidR="00047DB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254C6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стимулировало</w:t>
      </w:r>
      <w:r w:rsidR="00047DB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4C6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потребность</w:t>
      </w:r>
      <w:r w:rsidR="00047DB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4C6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экспериментировать с изображениями</w:t>
      </w:r>
      <w:r w:rsidR="009A4391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AB10467" w14:textId="057E4A91" w:rsidR="00345940" w:rsidRPr="002A50B8" w:rsidRDefault="008A74B4" w:rsidP="002A50B8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инфографики </w:t>
      </w:r>
      <w:r w:rsidR="00272AA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способствовало</w:t>
      </w:r>
      <w:r w:rsidR="0032656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лучшему усвоению учебного материала, что в конечном </w:t>
      </w:r>
      <w:r w:rsidR="005259F5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итоге</w:t>
      </w:r>
      <w:r w:rsidR="001254C6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развивало </w:t>
      </w:r>
      <w:r w:rsidR="00444859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</w:t>
      </w:r>
      <w:r w:rsidR="001254C6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ую</w:t>
      </w:r>
      <w:r w:rsidR="00444859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AA4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мотиваци</w:t>
      </w:r>
      <w:r w:rsidR="001254C6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444859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младших </w:t>
      </w:r>
      <w:r w:rsidR="0029043D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школьников</w:t>
      </w:r>
      <w:r w:rsidR="00444859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29043D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умственной</w:t>
      </w:r>
      <w:r w:rsidR="00444859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9F5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отсталостью</w:t>
      </w:r>
      <w:r w:rsidR="00C34CC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Дети 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обретали уверенность в своих силах, </w:t>
      </w:r>
      <w:r w:rsidR="00C34CC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понимали,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облегчить запоминание</w:t>
      </w:r>
      <w:r w:rsidR="00C34CC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сложного материала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Но </w:t>
      </w:r>
      <w:r w:rsidR="00C34CC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главное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C34CC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="00C34CC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интересно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и выступает </w:t>
      </w:r>
      <w:r w:rsidR="00C34CC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важнейшим </w:t>
      </w: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стимулом мотива</w:t>
      </w:r>
      <w:r w:rsidR="00C34CCE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ции </w:t>
      </w:r>
    </w:p>
    <w:p w14:paraId="0404F243" w14:textId="0C6B217A" w:rsidR="00444859" w:rsidRPr="002A50B8" w:rsidRDefault="00444859" w:rsidP="002A50B8">
      <w:pPr>
        <w:widowControl w:val="0"/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Проведенная повторная диагностика </w:t>
      </w:r>
      <w:r w:rsidR="0029043D" w:rsidRPr="002A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основе средних данных выявила 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>у 25% (3 ребенка) младших школьников с умственной отсталостью констатирован высокий уровень учебной мотивации, у 39% -средний уровень</w:t>
      </w:r>
      <w:r w:rsidR="005259F5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>(был он у 32</w:t>
      </w:r>
      <w:r w:rsidR="005259F5" w:rsidRPr="002A50B8">
        <w:rPr>
          <w:rFonts w:ascii="Times New Roman" w:hAnsi="Times New Roman"/>
          <w:color w:val="000000" w:themeColor="text1"/>
          <w:sz w:val="24"/>
          <w:szCs w:val="24"/>
        </w:rPr>
        <w:t>%) детей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, а низкий уровень имеют 36% младших школьников, по сравнению с первичной диагностикой число снизилось значительно с 68%. </w:t>
      </w:r>
    </w:p>
    <w:p w14:paraId="49EEDE63" w14:textId="77777777" w:rsidR="00B72858" w:rsidRPr="002A50B8" w:rsidRDefault="00444859" w:rsidP="002A50B8">
      <w:pPr>
        <w:widowControl w:val="0"/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0B8">
        <w:rPr>
          <w:rFonts w:ascii="Times New Roman" w:hAnsi="Times New Roman"/>
          <w:color w:val="000000" w:themeColor="text1"/>
          <w:sz w:val="24"/>
          <w:szCs w:val="24"/>
        </w:rPr>
        <w:t>Использ</w:t>
      </w:r>
      <w:r w:rsidR="0029043D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ованные </w:t>
      </w:r>
      <w:r w:rsidR="00B72858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виды 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инфографики показали в тексте работы и поместили в Приложение. </w:t>
      </w:r>
      <w:r w:rsidR="001E7724" w:rsidRPr="002A50B8">
        <w:rPr>
          <w:rFonts w:ascii="Times New Roman" w:hAnsi="Times New Roman"/>
          <w:color w:val="000000" w:themeColor="text1"/>
          <w:sz w:val="24"/>
          <w:szCs w:val="24"/>
        </w:rPr>
        <w:t>Положительная</w:t>
      </w:r>
      <w:r w:rsidR="000B43E1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динамика по всем показателям </w:t>
      </w:r>
      <w:r w:rsidR="001E7724" w:rsidRPr="002A50B8">
        <w:rPr>
          <w:rFonts w:ascii="Times New Roman" w:hAnsi="Times New Roman"/>
          <w:color w:val="000000" w:themeColor="text1"/>
          <w:sz w:val="24"/>
          <w:szCs w:val="24"/>
        </w:rPr>
        <w:t>доказывает эффективность</w:t>
      </w:r>
      <w:r w:rsidR="000B43E1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7724" w:rsidRPr="002A50B8">
        <w:rPr>
          <w:rFonts w:ascii="Times New Roman" w:hAnsi="Times New Roman"/>
          <w:color w:val="000000" w:themeColor="text1"/>
          <w:sz w:val="24"/>
          <w:szCs w:val="24"/>
        </w:rPr>
        <w:t>проведённой</w:t>
      </w:r>
      <w:r w:rsidR="000B43E1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работы и на данном этапе </w:t>
      </w:r>
      <w:r w:rsidR="001E7724" w:rsidRPr="002A50B8">
        <w:rPr>
          <w:rFonts w:ascii="Times New Roman" w:hAnsi="Times New Roman"/>
          <w:color w:val="000000" w:themeColor="text1"/>
          <w:sz w:val="24"/>
          <w:szCs w:val="24"/>
        </w:rPr>
        <w:t>значительное</w:t>
      </w:r>
      <w:r w:rsidR="000B43E1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улучшение учебной мотивации.</w:t>
      </w:r>
      <w:r w:rsidR="001E7724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6F01284" w14:textId="37CCC744" w:rsidR="00444859" w:rsidRPr="002A50B8" w:rsidRDefault="00B72858" w:rsidP="002A50B8">
      <w:pPr>
        <w:widowControl w:val="0"/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Можно заключить, что задачи решены и гипотеза о том, что использование </w:t>
      </w:r>
      <w:r w:rsidR="001E7724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инфографики </w:t>
      </w:r>
      <w:r w:rsidR="00E205B0" w:rsidRPr="002A50B8">
        <w:rPr>
          <w:rFonts w:ascii="Times New Roman" w:hAnsi="Times New Roman"/>
          <w:color w:val="000000" w:themeColor="text1"/>
          <w:sz w:val="24"/>
          <w:szCs w:val="24"/>
        </w:rPr>
        <w:t>способствует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 развитию уч</w:t>
      </w:r>
      <w:r w:rsidR="00E205B0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ебной </w:t>
      </w:r>
      <w:r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мотивации </w:t>
      </w:r>
      <w:r w:rsidR="00E205B0" w:rsidRPr="002A50B8">
        <w:rPr>
          <w:rFonts w:ascii="Times New Roman" w:hAnsi="Times New Roman"/>
          <w:color w:val="000000" w:themeColor="text1"/>
          <w:sz w:val="24"/>
          <w:szCs w:val="24"/>
        </w:rPr>
        <w:t xml:space="preserve">обучающихся с умственной отсталостью доказана. </w:t>
      </w:r>
    </w:p>
    <w:p w14:paraId="54670478" w14:textId="4CCEA2A5" w:rsidR="00444859" w:rsidRPr="002A50B8" w:rsidRDefault="00444859" w:rsidP="002A50B8">
      <w:pPr>
        <w:widowControl w:val="0"/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2A18E5" w14:textId="444112DD" w:rsidR="00E349DA" w:rsidRPr="002A50B8" w:rsidRDefault="00E349DA" w:rsidP="002A50B8">
      <w:pPr>
        <w:spacing w:line="240" w:lineRule="auto"/>
        <w:rPr>
          <w:color w:val="000000" w:themeColor="text1"/>
          <w:sz w:val="24"/>
          <w:szCs w:val="24"/>
        </w:rPr>
      </w:pPr>
      <w:bookmarkStart w:id="2" w:name="_GoBack"/>
      <w:bookmarkEnd w:id="0"/>
      <w:bookmarkEnd w:id="2"/>
    </w:p>
    <w:sectPr w:rsidR="00E349DA" w:rsidRPr="002A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6"/>
    <w:rsid w:val="000078B1"/>
    <w:rsid w:val="00016DCE"/>
    <w:rsid w:val="00047DB4"/>
    <w:rsid w:val="000759C3"/>
    <w:rsid w:val="000B1474"/>
    <w:rsid w:val="000B43E1"/>
    <w:rsid w:val="00115993"/>
    <w:rsid w:val="001254C6"/>
    <w:rsid w:val="00192BCF"/>
    <w:rsid w:val="00193868"/>
    <w:rsid w:val="001E7724"/>
    <w:rsid w:val="0023472D"/>
    <w:rsid w:val="00272AA4"/>
    <w:rsid w:val="0029043D"/>
    <w:rsid w:val="002A50B8"/>
    <w:rsid w:val="002B4BDD"/>
    <w:rsid w:val="002F7AD8"/>
    <w:rsid w:val="0032656E"/>
    <w:rsid w:val="00335FC3"/>
    <w:rsid w:val="00345940"/>
    <w:rsid w:val="003746F1"/>
    <w:rsid w:val="00397408"/>
    <w:rsid w:val="003A160B"/>
    <w:rsid w:val="003A7488"/>
    <w:rsid w:val="004311DA"/>
    <w:rsid w:val="00444859"/>
    <w:rsid w:val="004E5DB6"/>
    <w:rsid w:val="0051788A"/>
    <w:rsid w:val="005259F5"/>
    <w:rsid w:val="0057186D"/>
    <w:rsid w:val="00575C0B"/>
    <w:rsid w:val="00575EAB"/>
    <w:rsid w:val="00583B7F"/>
    <w:rsid w:val="005F6432"/>
    <w:rsid w:val="00626310"/>
    <w:rsid w:val="006323E1"/>
    <w:rsid w:val="00633D35"/>
    <w:rsid w:val="007417AA"/>
    <w:rsid w:val="007510B6"/>
    <w:rsid w:val="00761F42"/>
    <w:rsid w:val="008709DC"/>
    <w:rsid w:val="008A06E1"/>
    <w:rsid w:val="008A74B4"/>
    <w:rsid w:val="00902463"/>
    <w:rsid w:val="00951101"/>
    <w:rsid w:val="00953955"/>
    <w:rsid w:val="009A4391"/>
    <w:rsid w:val="00A73563"/>
    <w:rsid w:val="00B60C6B"/>
    <w:rsid w:val="00B72858"/>
    <w:rsid w:val="00BC58C1"/>
    <w:rsid w:val="00C34CCE"/>
    <w:rsid w:val="00CE2512"/>
    <w:rsid w:val="00D64F89"/>
    <w:rsid w:val="00E1248A"/>
    <w:rsid w:val="00E205B0"/>
    <w:rsid w:val="00E349DA"/>
    <w:rsid w:val="00F12811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67E6"/>
  <w15:chartTrackingRefBased/>
  <w15:docId w15:val="{666830C7-BA48-42AF-877C-35CEDB5B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ВАНУШКА"/>
    <w:basedOn w:val="a"/>
    <w:link w:val="a4"/>
    <w:rsid w:val="00016DCE"/>
    <w:pPr>
      <w:spacing w:after="0" w:line="358" w:lineRule="auto"/>
      <w:ind w:firstLine="6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ИВАНУШКА Знак"/>
    <w:link w:val="a3"/>
    <w:rsid w:val="00016D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5</cp:revision>
  <dcterms:created xsi:type="dcterms:W3CDTF">2021-11-22T18:05:00Z</dcterms:created>
  <dcterms:modified xsi:type="dcterms:W3CDTF">2022-06-15T16:19:00Z</dcterms:modified>
</cp:coreProperties>
</file>