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A27" w:rsidRPr="00DF1A27" w:rsidRDefault="00DF1A27" w:rsidP="00DF1A27">
      <w:pPr>
        <w:pStyle w:val="af2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F1A27">
        <w:rPr>
          <w:rFonts w:ascii="Times New Roman" w:hAnsi="Times New Roman" w:cs="Times New Roman"/>
          <w:b/>
          <w:bCs/>
          <w:sz w:val="24"/>
          <w:szCs w:val="24"/>
        </w:rPr>
        <w:t>«Практический опыт применения проектной технологии»</w:t>
      </w:r>
    </w:p>
    <w:p w:rsidR="00DF1A27" w:rsidRDefault="00DF1A27" w:rsidP="00982214">
      <w:pPr>
        <w:pStyle w:val="af2"/>
        <w:tabs>
          <w:tab w:val="clear" w:pos="397"/>
          <w:tab w:val="left" w:pos="567"/>
        </w:tabs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982214" w:rsidRPr="00AC6FFB" w:rsidRDefault="00DF1A27" w:rsidP="00982214">
      <w:pPr>
        <w:pStyle w:val="af2"/>
        <w:tabs>
          <w:tab w:val="clear" w:pos="397"/>
          <w:tab w:val="left" w:pos="567"/>
        </w:tabs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982214" w:rsidRPr="00AC6FFB">
        <w:rPr>
          <w:rFonts w:ascii="Times New Roman" w:hAnsi="Times New Roman" w:cs="Times New Roman"/>
          <w:color w:val="auto"/>
          <w:sz w:val="24"/>
          <w:szCs w:val="24"/>
        </w:rPr>
        <w:t>Перед учреждениями дополнительного образования на сегодняшний день стоит одна из важнейших задач — формирование у подрастающего поколения готовности к самообразованию и самостоятельной творческой деятельности. Моя роль, как педагога, в решении этой задачи — помочь ребенку использова</w:t>
      </w:r>
      <w:r w:rsidR="001142D4">
        <w:rPr>
          <w:rFonts w:ascii="Times New Roman" w:hAnsi="Times New Roman" w:cs="Times New Roman"/>
          <w:color w:val="auto"/>
          <w:sz w:val="24"/>
          <w:szCs w:val="24"/>
        </w:rPr>
        <w:t>ть и развивать заложенные в нем</w:t>
      </w:r>
      <w:r w:rsidR="00982214" w:rsidRPr="00AC6FFB">
        <w:rPr>
          <w:rFonts w:ascii="Times New Roman" w:hAnsi="Times New Roman" w:cs="Times New Roman"/>
          <w:color w:val="auto"/>
          <w:sz w:val="24"/>
          <w:szCs w:val="24"/>
        </w:rPr>
        <w:t xml:space="preserve"> природные способности, строя образовательный процесс как поиск новых знаний, когда обучающиеся ведут самостоятельную поисковую работу, овладевают понятиями и подходами к решению различных проблем в процессе познания.</w:t>
      </w:r>
    </w:p>
    <w:p w:rsidR="00982214" w:rsidRPr="00DF1A27" w:rsidRDefault="00982214" w:rsidP="00982214">
      <w:pPr>
        <w:pStyle w:val="af2"/>
        <w:rPr>
          <w:rFonts w:ascii="Times New Roman" w:hAnsi="Times New Roman" w:cs="Times New Roman"/>
          <w:color w:val="0070C0"/>
          <w:sz w:val="24"/>
          <w:szCs w:val="24"/>
        </w:rPr>
      </w:pPr>
      <w:r w:rsidRPr="00AC6FFB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F280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F1A27">
        <w:rPr>
          <w:rFonts w:ascii="Times New Roman" w:hAnsi="Times New Roman" w:cs="Times New Roman"/>
          <w:color w:val="auto"/>
          <w:sz w:val="24"/>
          <w:szCs w:val="24"/>
        </w:rPr>
        <w:t>Представленный материал — это попытка на основе имеющегося опыта моей работы по дополнительной общеобразовательной программе по виз</w:t>
      </w:r>
      <w:r w:rsidR="00364E5A" w:rsidRPr="00DF1A27">
        <w:rPr>
          <w:rFonts w:ascii="Times New Roman" w:hAnsi="Times New Roman" w:cs="Times New Roman"/>
          <w:color w:val="auto"/>
          <w:sz w:val="24"/>
          <w:szCs w:val="24"/>
        </w:rPr>
        <w:t>ажу и аквагриму «Школа красоты»</w:t>
      </w:r>
      <w:r w:rsidRPr="00DF1A27">
        <w:rPr>
          <w:rFonts w:ascii="Times New Roman" w:hAnsi="Times New Roman" w:cs="Times New Roman"/>
          <w:color w:val="auto"/>
          <w:sz w:val="24"/>
          <w:szCs w:val="24"/>
        </w:rPr>
        <w:t xml:space="preserve"> определить некоторые подходы к созданию системы обучения на основе поисковых методов, ориентированных на формирование творческой самостоятельности </w:t>
      </w:r>
      <w:r w:rsidR="008F280A" w:rsidRPr="00DF1A27">
        <w:rPr>
          <w:rFonts w:ascii="Times New Roman" w:hAnsi="Times New Roman" w:cs="Times New Roman"/>
          <w:color w:val="auto"/>
          <w:sz w:val="24"/>
          <w:szCs w:val="24"/>
        </w:rPr>
        <w:t>обучаю</w:t>
      </w:r>
      <w:r w:rsidRPr="00DF1A27">
        <w:rPr>
          <w:rFonts w:ascii="Times New Roman" w:hAnsi="Times New Roman" w:cs="Times New Roman"/>
          <w:color w:val="auto"/>
          <w:sz w:val="24"/>
          <w:szCs w:val="24"/>
        </w:rPr>
        <w:t xml:space="preserve">щихся. </w:t>
      </w:r>
    </w:p>
    <w:p w:rsidR="005B1AFF" w:rsidRDefault="00E458AA" w:rsidP="005B1AFF">
      <w:pPr>
        <w:ind w:firstLine="708"/>
        <w:jc w:val="both"/>
        <w:rPr>
          <w:b/>
          <w:bCs/>
        </w:rPr>
      </w:pPr>
      <w:r w:rsidRPr="005B1AFF">
        <w:rPr>
          <w:bCs/>
        </w:rPr>
        <w:t xml:space="preserve">Проект </w:t>
      </w:r>
      <w:r w:rsidRPr="005B1AFF">
        <w:t>«</w:t>
      </w:r>
      <w:r w:rsidRPr="005B1AFF">
        <w:rPr>
          <w:rFonts w:eastAsia="Times New Roman"/>
        </w:rPr>
        <w:t>Свет мой зеркальце…</w:t>
      </w:r>
      <w:r w:rsidRPr="005B1AFF">
        <w:t>»</w:t>
      </w:r>
      <w:r w:rsidRPr="005B1AFF">
        <w:rPr>
          <w:b/>
        </w:rPr>
        <w:t xml:space="preserve"> </w:t>
      </w:r>
      <w:r w:rsidR="00364E5A" w:rsidRPr="005B1AFF">
        <w:rPr>
          <w:bCs/>
        </w:rPr>
        <w:t>направлен на создание детско-взрослого клуба поклонниц красоты</w:t>
      </w:r>
      <w:r w:rsidR="008F280A">
        <w:rPr>
          <w:bCs/>
        </w:rPr>
        <w:t>,</w:t>
      </w:r>
      <w:r w:rsidRPr="005B1AFF">
        <w:t xml:space="preserve"> </w:t>
      </w:r>
      <w:r w:rsidR="00364E5A">
        <w:t xml:space="preserve">и </w:t>
      </w:r>
      <w:r w:rsidR="00364E5A" w:rsidRPr="005B1AFF">
        <w:t>изначально</w:t>
      </w:r>
      <w:r w:rsidR="00364E5A" w:rsidRPr="005B1AFF">
        <w:rPr>
          <w:b/>
        </w:rPr>
        <w:t xml:space="preserve"> </w:t>
      </w:r>
      <w:r w:rsidR="00364E5A" w:rsidRPr="005B1AFF">
        <w:t>был задуман</w:t>
      </w:r>
      <w:r w:rsidR="00364E5A" w:rsidRPr="00364E5A">
        <w:rPr>
          <w:bCs/>
        </w:rPr>
        <w:t xml:space="preserve"> </w:t>
      </w:r>
      <w:r w:rsidR="00364E5A">
        <w:t xml:space="preserve">только </w:t>
      </w:r>
      <w:r w:rsidRPr="005B1AFF">
        <w:t xml:space="preserve">для девочек, </w:t>
      </w:r>
      <w:r w:rsidR="005B1AFF" w:rsidRPr="005B1AFF">
        <w:t>обучающихся по</w:t>
      </w:r>
      <w:r w:rsidRPr="005B1AFF">
        <w:t xml:space="preserve"> программе «Школа красоты», </w:t>
      </w:r>
      <w:r w:rsidR="00364E5A">
        <w:t xml:space="preserve">но очень быстро в него включились обучающиеся </w:t>
      </w:r>
      <w:r w:rsidR="000501F3" w:rsidRPr="005B1AFF">
        <w:rPr>
          <w:bCs/>
        </w:rPr>
        <w:t xml:space="preserve">из </w:t>
      </w:r>
      <w:r w:rsidR="00364E5A">
        <w:rPr>
          <w:bCs/>
        </w:rPr>
        <w:t>други</w:t>
      </w:r>
      <w:r w:rsidR="000501F3" w:rsidRPr="005B1AFF">
        <w:rPr>
          <w:bCs/>
        </w:rPr>
        <w:t>х творческих объединений Центра внешкольной работы, их родител</w:t>
      </w:r>
      <w:r w:rsidR="00364E5A">
        <w:rPr>
          <w:bCs/>
        </w:rPr>
        <w:t>и</w:t>
      </w:r>
      <w:r w:rsidR="000501F3" w:rsidRPr="005B1AFF">
        <w:rPr>
          <w:bCs/>
        </w:rPr>
        <w:t xml:space="preserve"> и педагог</w:t>
      </w:r>
      <w:r w:rsidR="00364E5A">
        <w:rPr>
          <w:bCs/>
        </w:rPr>
        <w:t>и</w:t>
      </w:r>
      <w:r w:rsidR="000501F3" w:rsidRPr="005B1AFF">
        <w:rPr>
          <w:bCs/>
        </w:rPr>
        <w:t xml:space="preserve"> </w:t>
      </w:r>
      <w:r w:rsidR="00364E5A">
        <w:rPr>
          <w:bCs/>
        </w:rPr>
        <w:t>Ц</w:t>
      </w:r>
      <w:r w:rsidR="000501F3" w:rsidRPr="005B1AFF">
        <w:rPr>
          <w:bCs/>
        </w:rPr>
        <w:t>ентра</w:t>
      </w:r>
      <w:r w:rsidR="00364E5A">
        <w:rPr>
          <w:bCs/>
        </w:rPr>
        <w:t>.</w:t>
      </w:r>
      <w:r w:rsidR="000501F3" w:rsidRPr="005B1AFF">
        <w:rPr>
          <w:bCs/>
        </w:rPr>
        <w:t xml:space="preserve"> </w:t>
      </w:r>
      <w:r w:rsidR="00364E5A">
        <w:rPr>
          <w:bCs/>
        </w:rPr>
        <w:tab/>
      </w:r>
      <w:r w:rsidR="005B1AFF" w:rsidRPr="005B1AFF">
        <w:rPr>
          <w:b/>
          <w:bCs/>
        </w:rPr>
        <w:t>Целью проекта было создание</w:t>
      </w:r>
      <w:r w:rsidRPr="005B1AFF">
        <w:rPr>
          <w:bCs/>
        </w:rPr>
        <w:t xml:space="preserve"> условий для формирования детско-взрослой общности образовательной организации в рамках клубной деятельности на основе добровольного участия и общего интереса к современным тенденциям в мире моды и красоты.</w:t>
      </w:r>
      <w:r w:rsidRPr="005B1AFF">
        <w:rPr>
          <w:b/>
          <w:bCs/>
        </w:rPr>
        <w:t xml:space="preserve"> </w:t>
      </w:r>
    </w:p>
    <w:p w:rsidR="005B1AFF" w:rsidRDefault="00E458AA" w:rsidP="005B1AFF">
      <w:pPr>
        <w:ind w:firstLine="708"/>
        <w:jc w:val="both"/>
        <w:rPr>
          <w:b/>
          <w:bCs/>
        </w:rPr>
      </w:pPr>
      <w:r w:rsidRPr="005B1AFF">
        <w:rPr>
          <w:b/>
          <w:bCs/>
        </w:rPr>
        <w:t xml:space="preserve">Были поставлены и на протяжении </w:t>
      </w:r>
      <w:r w:rsidR="008F280A">
        <w:rPr>
          <w:b/>
          <w:bCs/>
        </w:rPr>
        <w:t>пяти</w:t>
      </w:r>
      <w:r w:rsidRPr="005B1AFF">
        <w:rPr>
          <w:b/>
          <w:bCs/>
        </w:rPr>
        <w:t xml:space="preserve"> лет успешно решены задачи</w:t>
      </w:r>
      <w:r w:rsidR="005B1AFF">
        <w:rPr>
          <w:b/>
          <w:bCs/>
        </w:rPr>
        <w:t>:</w:t>
      </w:r>
    </w:p>
    <w:p w:rsidR="00E458AA" w:rsidRPr="005B1AFF" w:rsidRDefault="00E458AA" w:rsidP="005B1AFF">
      <w:pPr>
        <w:ind w:firstLine="567"/>
        <w:jc w:val="both"/>
      </w:pPr>
      <w:r w:rsidRPr="005B1AFF">
        <w:t xml:space="preserve"> </w:t>
      </w:r>
      <w:r w:rsidR="005B1AFF">
        <w:t>П</w:t>
      </w:r>
      <w:r w:rsidRPr="005B1AFF">
        <w:t xml:space="preserve">о обеспечению </w:t>
      </w:r>
      <w:r w:rsidR="005B1AFF" w:rsidRPr="005B1AFF">
        <w:t>атмосферы социально</w:t>
      </w:r>
      <w:r w:rsidRPr="005B1AFF">
        <w:t xml:space="preserve"> - психологического комфорта всех участников образовательного процесса (обучающихся, педагогов и родителей) в ЦВР</w:t>
      </w:r>
      <w:r w:rsidR="005B1AFF">
        <w:t>.</w:t>
      </w:r>
    </w:p>
    <w:p w:rsidR="00E458AA" w:rsidRPr="005B1AFF" w:rsidRDefault="005B1AFF" w:rsidP="005B1AFF">
      <w:pPr>
        <w:ind w:left="360"/>
        <w:jc w:val="both"/>
      </w:pPr>
      <w:r>
        <w:tab/>
      </w:r>
      <w:r w:rsidR="00E458AA" w:rsidRPr="005B1AFF">
        <w:t>По решению проблемы развития детско-взрослого коллектива</w:t>
      </w:r>
      <w:r>
        <w:t>,</w:t>
      </w:r>
      <w:r w:rsidR="00E458AA" w:rsidRPr="005B1AFF">
        <w:t xml:space="preserve"> личностного и профессионального самоопределения </w:t>
      </w:r>
      <w:r>
        <w:t>обучающихся</w:t>
      </w:r>
      <w:r w:rsidR="00E458AA" w:rsidRPr="005B1AFF">
        <w:t xml:space="preserve"> в нём</w:t>
      </w:r>
      <w:r>
        <w:t>.</w:t>
      </w:r>
    </w:p>
    <w:p w:rsidR="00E458AA" w:rsidRPr="005B1AFF" w:rsidRDefault="005B1AFF" w:rsidP="005B1AFF">
      <w:pPr>
        <w:ind w:left="360"/>
        <w:jc w:val="both"/>
      </w:pPr>
      <w:r>
        <w:tab/>
      </w:r>
      <w:r w:rsidR="00E458AA" w:rsidRPr="005B1AFF">
        <w:t>Помощи девушкам-подросткам в осознании своей неповторимости, определению нравственной и социальной роли в жизни</w:t>
      </w:r>
      <w:r w:rsidR="008F280A">
        <w:t>.</w:t>
      </w:r>
    </w:p>
    <w:p w:rsidR="00E458AA" w:rsidRPr="008F280A" w:rsidRDefault="005B1AFF" w:rsidP="008F280A">
      <w:pPr>
        <w:ind w:left="360"/>
        <w:jc w:val="both"/>
      </w:pPr>
      <w:r>
        <w:tab/>
      </w:r>
      <w:r w:rsidR="00E458AA" w:rsidRPr="005B1AFF">
        <w:t>По привлечению всех участников образовательного процесса Центр</w:t>
      </w:r>
      <w:r>
        <w:t>а</w:t>
      </w:r>
      <w:r w:rsidR="00E458AA" w:rsidRPr="005B1AFF">
        <w:t xml:space="preserve"> к участию в общественной деятельности.</w:t>
      </w:r>
    </w:p>
    <w:p w:rsidR="00364E5A" w:rsidRDefault="00E458AA" w:rsidP="005B1AFF">
      <w:pPr>
        <w:ind w:firstLine="708"/>
        <w:contextualSpacing/>
        <w:jc w:val="both"/>
      </w:pPr>
      <w:r w:rsidRPr="005B1AFF">
        <w:rPr>
          <w:bCs/>
          <w:bdr w:val="none" w:sz="0" w:space="0" w:color="auto" w:frame="1"/>
        </w:rPr>
        <w:t xml:space="preserve">Были использованы как </w:t>
      </w:r>
      <w:r w:rsidRPr="005B1AFF">
        <w:rPr>
          <w:b/>
          <w:bCs/>
          <w:bdr w:val="none" w:sz="0" w:space="0" w:color="auto" w:frame="1"/>
        </w:rPr>
        <w:t>традиционные</w:t>
      </w:r>
      <w:r w:rsidRPr="005B1AFF">
        <w:rPr>
          <w:bCs/>
          <w:bdr w:val="none" w:sz="0" w:space="0" w:color="auto" w:frame="1"/>
        </w:rPr>
        <w:t xml:space="preserve"> формы организации проекта:</w:t>
      </w:r>
      <w:r w:rsidR="000501F3" w:rsidRPr="005B1AFF">
        <w:t xml:space="preserve"> </w:t>
      </w:r>
    </w:p>
    <w:p w:rsidR="00E458AA" w:rsidRPr="00364E5A" w:rsidRDefault="005B1AFF" w:rsidP="005B1AFF">
      <w:pPr>
        <w:ind w:firstLine="708"/>
        <w:contextualSpacing/>
        <w:jc w:val="both"/>
        <w:rPr>
          <w:bCs/>
          <w:bdr w:val="none" w:sz="0" w:space="0" w:color="auto" w:frame="1"/>
        </w:rPr>
      </w:pPr>
      <w:r>
        <w:t xml:space="preserve">- </w:t>
      </w:r>
      <w:r w:rsidR="00E458AA" w:rsidRPr="005B1AFF">
        <w:t>сам</w:t>
      </w:r>
      <w:r w:rsidR="008F280A">
        <w:t>остоятельная деятельность детей</w:t>
      </w:r>
      <w:r w:rsidR="00E458AA" w:rsidRPr="005B1AFF">
        <w:t xml:space="preserve"> </w:t>
      </w:r>
    </w:p>
    <w:p w:rsidR="00E458AA" w:rsidRPr="005B1AFF" w:rsidRDefault="005B1AFF" w:rsidP="005B1AFF">
      <w:pPr>
        <w:ind w:firstLine="708"/>
        <w:contextualSpacing/>
        <w:jc w:val="both"/>
      </w:pPr>
      <w:r>
        <w:t xml:space="preserve">- </w:t>
      </w:r>
      <w:r w:rsidR="00E458AA" w:rsidRPr="005B1AFF">
        <w:t>рисова</w:t>
      </w:r>
      <w:r w:rsidR="008F280A">
        <w:t>ние образов с помощью аквагрима</w:t>
      </w:r>
      <w:r w:rsidR="00E458AA" w:rsidRPr="005B1AFF">
        <w:t xml:space="preserve"> </w:t>
      </w:r>
    </w:p>
    <w:p w:rsidR="00E458AA" w:rsidRPr="005B1AFF" w:rsidRDefault="005B1AFF" w:rsidP="005B1AFF">
      <w:pPr>
        <w:ind w:firstLine="708"/>
        <w:contextualSpacing/>
        <w:jc w:val="both"/>
      </w:pPr>
      <w:r>
        <w:t xml:space="preserve">- </w:t>
      </w:r>
      <w:r w:rsidR="00E458AA" w:rsidRPr="005B1AFF">
        <w:t xml:space="preserve">выполнение вариантов </w:t>
      </w:r>
      <w:r w:rsidRPr="005B1AFF">
        <w:t>макияжа, подбор</w:t>
      </w:r>
      <w:r w:rsidR="00E458AA" w:rsidRPr="005B1AFF">
        <w:t xml:space="preserve"> информации по теме проекта т.е. чтение специальной литературы и работа с Интернет-ресурсами.</w:t>
      </w:r>
    </w:p>
    <w:p w:rsidR="000501F3" w:rsidRPr="005B1AFF" w:rsidRDefault="008F280A" w:rsidP="005B1AFF">
      <w:pPr>
        <w:ind w:firstLine="708"/>
        <w:contextualSpacing/>
        <w:jc w:val="both"/>
      </w:pPr>
      <w:r>
        <w:t>т</w:t>
      </w:r>
      <w:r w:rsidR="00E458AA" w:rsidRPr="005B1AFF">
        <w:t>ак и</w:t>
      </w:r>
      <w:r w:rsidR="00E458AA" w:rsidRPr="005B1AFF">
        <w:rPr>
          <w:b/>
          <w:bCs/>
          <w:bdr w:val="none" w:sz="0" w:space="0" w:color="auto" w:frame="1"/>
        </w:rPr>
        <w:t xml:space="preserve"> новые формы:</w:t>
      </w:r>
      <w:r w:rsidR="00E458AA" w:rsidRPr="005B1AFF">
        <w:t xml:space="preserve"> </w:t>
      </w:r>
    </w:p>
    <w:p w:rsidR="000501F3" w:rsidRPr="005B1AFF" w:rsidRDefault="005B1AFF" w:rsidP="005B1AFF">
      <w:pPr>
        <w:ind w:firstLine="708"/>
        <w:contextualSpacing/>
        <w:jc w:val="both"/>
      </w:pPr>
      <w:r>
        <w:t xml:space="preserve">- </w:t>
      </w:r>
      <w:r w:rsidR="008F280A">
        <w:t>работа с родителями</w:t>
      </w:r>
      <w:r w:rsidR="00E458AA" w:rsidRPr="005B1AFF">
        <w:t xml:space="preserve"> </w:t>
      </w:r>
    </w:p>
    <w:p w:rsidR="000501F3" w:rsidRPr="005B1AFF" w:rsidRDefault="005B1AFF" w:rsidP="005B1AFF">
      <w:pPr>
        <w:ind w:firstLine="708"/>
        <w:contextualSpacing/>
        <w:jc w:val="both"/>
      </w:pPr>
      <w:r>
        <w:t xml:space="preserve">- </w:t>
      </w:r>
      <w:r w:rsidR="008F280A">
        <w:t>творческая лаборатория</w:t>
      </w:r>
      <w:r w:rsidR="00E458AA" w:rsidRPr="005B1AFF">
        <w:t xml:space="preserve"> </w:t>
      </w:r>
    </w:p>
    <w:p w:rsidR="000501F3" w:rsidRPr="005B1AFF" w:rsidRDefault="005B1AFF" w:rsidP="005B1AFF">
      <w:pPr>
        <w:ind w:firstLine="708"/>
        <w:contextualSpacing/>
        <w:jc w:val="both"/>
      </w:pPr>
      <w:r>
        <w:t xml:space="preserve">- </w:t>
      </w:r>
      <w:r w:rsidR="008F280A">
        <w:t>мастер-классы</w:t>
      </w:r>
    </w:p>
    <w:p w:rsidR="000501F3" w:rsidRPr="005B1AFF" w:rsidRDefault="005B1AFF" w:rsidP="005B1AFF">
      <w:pPr>
        <w:ind w:firstLine="708"/>
        <w:contextualSpacing/>
        <w:jc w:val="both"/>
      </w:pPr>
      <w:r>
        <w:t xml:space="preserve">- </w:t>
      </w:r>
      <w:r w:rsidR="00E458AA" w:rsidRPr="005B1AFF">
        <w:t>участие в</w:t>
      </w:r>
      <w:r w:rsidR="008F280A">
        <w:t xml:space="preserve"> городских акциях, мероприятиях</w:t>
      </w:r>
      <w:r w:rsidR="00E458AA" w:rsidRPr="005B1AFF">
        <w:t xml:space="preserve"> </w:t>
      </w:r>
    </w:p>
    <w:p w:rsidR="00E458AA" w:rsidRPr="005B1AFF" w:rsidRDefault="005B1AFF" w:rsidP="005B1AFF">
      <w:pPr>
        <w:ind w:firstLine="708"/>
        <w:contextualSpacing/>
        <w:jc w:val="both"/>
      </w:pPr>
      <w:r>
        <w:t xml:space="preserve">- </w:t>
      </w:r>
      <w:r w:rsidR="00E458AA" w:rsidRPr="005B1AFF">
        <w:t>клубные дни.</w:t>
      </w:r>
    </w:p>
    <w:p w:rsidR="005B1AFF" w:rsidRDefault="005B1AFF" w:rsidP="005B1AFF">
      <w:pPr>
        <w:ind w:firstLine="708"/>
        <w:jc w:val="both"/>
      </w:pPr>
      <w:r>
        <w:t>Р</w:t>
      </w:r>
      <w:r w:rsidR="00E458AA" w:rsidRPr="005B1AFF">
        <w:t>ассматрива</w:t>
      </w:r>
      <w:r>
        <w:t>я</w:t>
      </w:r>
      <w:r w:rsidR="00E458AA" w:rsidRPr="005B1AFF">
        <w:t xml:space="preserve"> поэтапное создание детско-взрослой общности клуба поклонниц красоты «Свет мой, зеркальце…», </w:t>
      </w:r>
      <w:r>
        <w:t>мы</w:t>
      </w:r>
      <w:r w:rsidR="00E458AA" w:rsidRPr="005B1AFF">
        <w:t xml:space="preserve"> выдели</w:t>
      </w:r>
      <w:r>
        <w:t>ли</w:t>
      </w:r>
      <w:r w:rsidR="00E458AA" w:rsidRPr="005B1AFF">
        <w:t xml:space="preserve"> три этапа развития этого проекта. </w:t>
      </w:r>
    </w:p>
    <w:p w:rsidR="00E458AA" w:rsidRPr="005B1AFF" w:rsidRDefault="00E458AA" w:rsidP="005B1AFF">
      <w:pPr>
        <w:ind w:firstLine="708"/>
        <w:jc w:val="both"/>
      </w:pPr>
      <w:r w:rsidRPr="005B1AFF">
        <w:rPr>
          <w:b/>
        </w:rPr>
        <w:t>На первом подготовительном этапе</w:t>
      </w:r>
      <w:r w:rsidRPr="005B1AFF">
        <w:t xml:space="preserve"> изучалась литература и отрабатывались навы</w:t>
      </w:r>
      <w:r w:rsidR="008F280A">
        <w:t xml:space="preserve">ки самостоятельной работы детей. </w:t>
      </w:r>
      <w:r w:rsidRPr="005B1AFF">
        <w:t>Обучающиеся приобретали и развивали навыки рисования красками образов на лице. Совершенствовали умения в нанесении различных вариантов макияжа.</w:t>
      </w:r>
    </w:p>
    <w:p w:rsidR="00E458AA" w:rsidRPr="005B1AFF" w:rsidRDefault="00E458AA" w:rsidP="005B1AFF">
      <w:pPr>
        <w:ind w:firstLine="708"/>
        <w:jc w:val="both"/>
      </w:pPr>
      <w:r w:rsidRPr="005B1AFF">
        <w:rPr>
          <w:b/>
        </w:rPr>
        <w:t>На втором основном этапе</w:t>
      </w:r>
      <w:r w:rsidRPr="005B1AFF">
        <w:t xml:space="preserve"> развития проекта уже проявились первые признаки появления новой детско-взрослой общности, проявился интерес детей и педагога объединения к участию в общественной жизни Центра.</w:t>
      </w:r>
    </w:p>
    <w:p w:rsidR="0089678C" w:rsidRDefault="005B1AFF" w:rsidP="005B1AFF">
      <w:pPr>
        <w:ind w:firstLine="708"/>
        <w:jc w:val="both"/>
      </w:pPr>
      <w:r w:rsidRPr="005B1AFF">
        <w:t>Это</w:t>
      </w:r>
      <w:r w:rsidR="0089678C">
        <w:t>:</w:t>
      </w:r>
      <w:r w:rsidRPr="005B1AFF">
        <w:t xml:space="preserve"> </w:t>
      </w:r>
    </w:p>
    <w:p w:rsidR="00E458AA" w:rsidRPr="005B1AFF" w:rsidRDefault="005B1AFF" w:rsidP="005B1AFF">
      <w:pPr>
        <w:ind w:firstLine="708"/>
        <w:jc w:val="both"/>
      </w:pPr>
      <w:r w:rsidRPr="005B1AFF">
        <w:lastRenderedPageBreak/>
        <w:t>работа</w:t>
      </w:r>
      <w:r w:rsidR="00E458AA" w:rsidRPr="005B1AFF">
        <w:t xml:space="preserve"> в творческой лаборатории на различных праздниках ЦВР</w:t>
      </w:r>
      <w:r w:rsidR="0089678C">
        <w:t>;</w:t>
      </w:r>
    </w:p>
    <w:p w:rsidR="00E458AA" w:rsidRPr="005B1AFF" w:rsidRDefault="00E458AA" w:rsidP="005B1AFF">
      <w:pPr>
        <w:ind w:firstLine="708"/>
        <w:jc w:val="both"/>
      </w:pPr>
      <w:r w:rsidRPr="005B1AFF">
        <w:t>мастер-классы в рамках мероприятий Центра</w:t>
      </w:r>
      <w:r w:rsidR="0089678C">
        <w:t>;</w:t>
      </w:r>
    </w:p>
    <w:p w:rsidR="00E458AA" w:rsidRPr="005B1AFF" w:rsidRDefault="00E458AA" w:rsidP="005B1AFF">
      <w:pPr>
        <w:ind w:firstLine="708"/>
        <w:jc w:val="both"/>
      </w:pPr>
      <w:r w:rsidRPr="005B1AFF">
        <w:t xml:space="preserve">мастер-классы в </w:t>
      </w:r>
      <w:r w:rsidR="0089678C" w:rsidRPr="005B1AFF">
        <w:t>рамках областных</w:t>
      </w:r>
      <w:r w:rsidR="0089678C">
        <w:t xml:space="preserve"> и городских праздников;</w:t>
      </w:r>
    </w:p>
    <w:p w:rsidR="00E458AA" w:rsidRPr="005B1AFF" w:rsidRDefault="00E458AA" w:rsidP="005B1AFF">
      <w:pPr>
        <w:ind w:firstLine="708"/>
        <w:jc w:val="both"/>
      </w:pPr>
      <w:r w:rsidRPr="005B1AFF">
        <w:t>участие в благотворительных акциях</w:t>
      </w:r>
      <w:r w:rsidR="0089678C">
        <w:t>;</w:t>
      </w:r>
    </w:p>
    <w:p w:rsidR="00E458AA" w:rsidRPr="005B1AFF" w:rsidRDefault="00E458AA" w:rsidP="005B1AFF">
      <w:pPr>
        <w:ind w:firstLine="708"/>
        <w:jc w:val="both"/>
      </w:pPr>
      <w:r w:rsidRPr="005B1AFF">
        <w:t xml:space="preserve">участие </w:t>
      </w:r>
      <w:r w:rsidR="008F280A">
        <w:t xml:space="preserve">в </w:t>
      </w:r>
      <w:r w:rsidRPr="005B1AFF">
        <w:t>творческих фестивалях</w:t>
      </w:r>
      <w:r w:rsidR="0089678C">
        <w:t>;</w:t>
      </w:r>
    </w:p>
    <w:p w:rsidR="00E458AA" w:rsidRPr="005B1AFF" w:rsidRDefault="00E458AA" w:rsidP="005B1AFF">
      <w:pPr>
        <w:ind w:firstLine="708"/>
        <w:jc w:val="both"/>
      </w:pPr>
      <w:r w:rsidRPr="005B1AFF">
        <w:t>участие в клубных днях других объединений.</w:t>
      </w:r>
    </w:p>
    <w:p w:rsidR="00E458AA" w:rsidRPr="005B1AFF" w:rsidRDefault="0089678C" w:rsidP="005B1AFF">
      <w:pPr>
        <w:ind w:firstLine="708"/>
        <w:contextualSpacing/>
        <w:jc w:val="both"/>
      </w:pPr>
      <w:r w:rsidRPr="008F280A">
        <w:t>В</w:t>
      </w:r>
      <w:r w:rsidR="00E458AA" w:rsidRPr="008F280A">
        <w:t>торой основной этап</w:t>
      </w:r>
      <w:r w:rsidR="00E458AA" w:rsidRPr="005B1AFF">
        <w:t xml:space="preserve"> включает в себя дальнейшее вовлечение объединения «Школа красоты» в общественную жизнь ЦВР, а также создание и развитие своего клуба.</w:t>
      </w:r>
    </w:p>
    <w:p w:rsidR="00E458AA" w:rsidRPr="005B1AFF" w:rsidRDefault="00E458AA" w:rsidP="005B1AFF">
      <w:pPr>
        <w:ind w:firstLine="708"/>
        <w:contextualSpacing/>
        <w:jc w:val="both"/>
      </w:pPr>
      <w:r w:rsidRPr="005B1AFF">
        <w:t xml:space="preserve"> Первым самостоятельным мероприятием клуба стал клубный день, который назывался «Календарь подготовки к Новому году».  Это был первый опыт и поэтому большую часть мероприятия вели педагог и выпускница Школы красоты. Обучающиеся привлекались только к участию в мастер-классах по аквагриму и макияжу. Но уже были вовлечены в сотрудничество и другие объединения Центра: </w:t>
      </w:r>
      <w:r w:rsidR="000501F3" w:rsidRPr="005B1AFF">
        <w:t>«</w:t>
      </w:r>
      <w:r w:rsidRPr="005B1AFF">
        <w:t>Волшебный сундучок</w:t>
      </w:r>
      <w:r w:rsidR="000501F3" w:rsidRPr="005B1AFF">
        <w:t>»</w:t>
      </w:r>
      <w:r w:rsidRPr="005B1AFF">
        <w:t xml:space="preserve">, </w:t>
      </w:r>
      <w:r w:rsidR="000501F3" w:rsidRPr="005B1AFF">
        <w:t>«</w:t>
      </w:r>
      <w:r w:rsidRPr="005B1AFF">
        <w:t>Школа раннего развития</w:t>
      </w:r>
      <w:r w:rsidR="000501F3" w:rsidRPr="005B1AFF">
        <w:t>»</w:t>
      </w:r>
      <w:r w:rsidR="008F280A">
        <w:t>, а также их</w:t>
      </w:r>
      <w:r w:rsidRPr="005B1AFF">
        <w:t xml:space="preserve"> родители и педагоги. </w:t>
      </w:r>
    </w:p>
    <w:p w:rsidR="0089678C" w:rsidRDefault="00E458AA" w:rsidP="005B1AFF">
      <w:pPr>
        <w:ind w:firstLine="708"/>
        <w:contextualSpacing/>
        <w:jc w:val="both"/>
      </w:pPr>
      <w:r w:rsidRPr="005B1AFF">
        <w:t xml:space="preserve">А вот клубный день с таким же названием в </w:t>
      </w:r>
      <w:r w:rsidR="00982214">
        <w:t>следующем</w:t>
      </w:r>
      <w:r w:rsidRPr="005B1AFF">
        <w:t xml:space="preserve"> год</w:t>
      </w:r>
      <w:r w:rsidR="00982214">
        <w:t>у</w:t>
      </w:r>
      <w:r w:rsidRPr="005B1AFF">
        <w:t xml:space="preserve"> уже значительно отлича</w:t>
      </w:r>
      <w:r w:rsidR="008F280A">
        <w:t>л</w:t>
      </w:r>
      <w:r w:rsidRPr="005B1AFF">
        <w:t xml:space="preserve">ся. Здесь </w:t>
      </w:r>
      <w:r w:rsidR="0089678C">
        <w:t>было спланировано</w:t>
      </w:r>
      <w:r w:rsidRPr="005B1AFF">
        <w:t xml:space="preserve"> театрализованное действие, и мастер-классы по аквагриму и макияжу, дефиле праздничных нарядов, веселые танцы под живое исполнение новогодней песенки педагог</w:t>
      </w:r>
      <w:r w:rsidR="0089678C">
        <w:t>а.</w:t>
      </w:r>
      <w:r w:rsidRPr="005B1AFF">
        <w:t xml:space="preserve"> Девочки были полностью вовлечены в процесс подготовки и проведения мероприятия: участвовали в выборе формата клубного дня, сочиняли сценарий, искали в интернете музыку, готовили костюмы для героев, приглашали своих родителей и друзей на мероприятие. </w:t>
      </w:r>
    </w:p>
    <w:p w:rsidR="00CE4DCA" w:rsidRPr="005B1AFF" w:rsidRDefault="00982214" w:rsidP="005B1AFF">
      <w:pPr>
        <w:ind w:firstLine="708"/>
        <w:contextualSpacing/>
        <w:jc w:val="both"/>
      </w:pPr>
      <w:r>
        <w:t>1-й к</w:t>
      </w:r>
      <w:r w:rsidR="0089678C">
        <w:t>лубный день «</w:t>
      </w:r>
      <w:r w:rsidR="00E458AA" w:rsidRPr="005B1AFF">
        <w:t>Помадная вечеринка</w:t>
      </w:r>
      <w:r w:rsidR="0089678C">
        <w:t>»</w:t>
      </w:r>
      <w:r>
        <w:t>: о</w:t>
      </w:r>
      <w:r w:rsidR="00E458AA" w:rsidRPr="005B1AFF">
        <w:t xml:space="preserve">бучающиеся </w:t>
      </w:r>
      <w:r w:rsidR="0089678C">
        <w:t xml:space="preserve">уже </w:t>
      </w:r>
      <w:r w:rsidR="00E458AA" w:rsidRPr="005B1AFF">
        <w:t>обре</w:t>
      </w:r>
      <w:r w:rsidR="0089678C">
        <w:t>ли</w:t>
      </w:r>
      <w:r w:rsidR="00E458AA" w:rsidRPr="005B1AFF">
        <w:t xml:space="preserve"> навыки публичного выступления, </w:t>
      </w:r>
      <w:r w:rsidR="0089678C">
        <w:t>сами</w:t>
      </w:r>
      <w:r w:rsidR="00E458AA" w:rsidRPr="005B1AFF">
        <w:t xml:space="preserve"> рассказывают о цветотипах и истории возникновения помады. Уже опробован первый опыт интерактивного общения с залом</w:t>
      </w:r>
      <w:r w:rsidR="0089678C">
        <w:t xml:space="preserve">: гости </w:t>
      </w:r>
      <w:r w:rsidR="00E458AA" w:rsidRPr="005B1AFF">
        <w:t>участвовали в конкурсе на чтение цитат о красоте. И сотрудничество с другими объединениями Центра продолжается</w:t>
      </w:r>
      <w:r w:rsidR="0089678C">
        <w:t>:</w:t>
      </w:r>
      <w:r w:rsidR="00E458AA" w:rsidRPr="005B1AFF">
        <w:t xml:space="preserve"> хореографическ</w:t>
      </w:r>
      <w:r w:rsidR="008F280A">
        <w:t>ий</w:t>
      </w:r>
      <w:r w:rsidR="00E458AA" w:rsidRPr="005B1AFF">
        <w:t xml:space="preserve"> коллектива современного танца</w:t>
      </w:r>
      <w:r w:rsidR="008F280A" w:rsidRPr="008F280A">
        <w:t xml:space="preserve"> </w:t>
      </w:r>
      <w:r w:rsidR="008F280A">
        <w:t>под</w:t>
      </w:r>
      <w:r w:rsidR="008F280A" w:rsidRPr="005B1AFF">
        <w:t xml:space="preserve"> зажигательн</w:t>
      </w:r>
      <w:r w:rsidR="008F280A">
        <w:t>ую</w:t>
      </w:r>
      <w:r w:rsidR="008F280A" w:rsidRPr="005B1AFF">
        <w:t xml:space="preserve"> </w:t>
      </w:r>
      <w:r w:rsidR="008F280A">
        <w:t>музыку демонстрируют на футболках варианты макияжа губ</w:t>
      </w:r>
      <w:r w:rsidR="00E458AA" w:rsidRPr="005B1AFF">
        <w:t xml:space="preserve">. </w:t>
      </w:r>
      <w:r w:rsidR="0089678C">
        <w:t>А</w:t>
      </w:r>
      <w:r w:rsidR="00E458AA" w:rsidRPr="005B1AFF">
        <w:t xml:space="preserve"> в гостях у </w:t>
      </w:r>
      <w:r w:rsidR="0089678C">
        <w:t xml:space="preserve">клуба </w:t>
      </w:r>
      <w:r w:rsidR="0089678C" w:rsidRPr="005B1AFF">
        <w:t>интересны</w:t>
      </w:r>
      <w:r w:rsidR="00364E5A">
        <w:t>й</w:t>
      </w:r>
      <w:r w:rsidR="00E458AA" w:rsidRPr="005B1AFF">
        <w:t xml:space="preserve"> человек </w:t>
      </w:r>
      <w:r w:rsidR="00364E5A">
        <w:t xml:space="preserve">- </w:t>
      </w:r>
      <w:r w:rsidR="00CE4DCA" w:rsidRPr="005B1AFF">
        <w:t>мастер по сервировке стола.</w:t>
      </w:r>
    </w:p>
    <w:p w:rsidR="00CE4DCA" w:rsidRPr="00364E5A" w:rsidRDefault="0089678C" w:rsidP="005B1AFF">
      <w:pPr>
        <w:contextualSpacing/>
        <w:jc w:val="both"/>
      </w:pPr>
      <w:r>
        <w:tab/>
        <w:t>К</w:t>
      </w:r>
      <w:r w:rsidR="00CE4DCA" w:rsidRPr="005B1AFF">
        <w:t xml:space="preserve"> </w:t>
      </w:r>
      <w:r>
        <w:t>«П</w:t>
      </w:r>
      <w:r w:rsidR="00CE4DCA" w:rsidRPr="005B1AFF">
        <w:t>омадн</w:t>
      </w:r>
      <w:r>
        <w:t>ой</w:t>
      </w:r>
      <w:r w:rsidR="00CE4DCA" w:rsidRPr="005B1AFF">
        <w:t xml:space="preserve"> вечеринк</w:t>
      </w:r>
      <w:r>
        <w:t>е</w:t>
      </w:r>
      <w:r w:rsidR="008F280A">
        <w:t>»</w:t>
      </w:r>
      <w:r>
        <w:t xml:space="preserve"> </w:t>
      </w:r>
      <w:r w:rsidR="00982214">
        <w:t>следующего</w:t>
      </w:r>
      <w:r>
        <w:t xml:space="preserve"> года</w:t>
      </w:r>
      <w:r w:rsidR="00CE4DCA" w:rsidRPr="005B1AFF">
        <w:t xml:space="preserve"> </w:t>
      </w:r>
      <w:r>
        <w:t>д</w:t>
      </w:r>
      <w:r w:rsidR="00CE4DCA" w:rsidRPr="005B1AFF">
        <w:t>евочки придумали тематику, сюжет</w:t>
      </w:r>
      <w:r w:rsidRPr="005B1AFF">
        <w:t>, работали</w:t>
      </w:r>
      <w:r w:rsidR="00CE4DCA" w:rsidRPr="005B1AFF">
        <w:t xml:space="preserve"> со сценарием и с интернетом, готовили костюмы себе и друг другу, готовились к мастер-классам, приглашали друзей и родителей. Сами вели большую часть мероприятия. </w:t>
      </w:r>
      <w:r w:rsidRPr="005B1AFF">
        <w:t xml:space="preserve">В итоге клубный день получился веселым и интересным. </w:t>
      </w:r>
      <w:r w:rsidR="000501F3" w:rsidRPr="005B1AFF">
        <w:t>Вновь использ</w:t>
      </w:r>
      <w:r w:rsidR="00364E5A">
        <w:t>овали</w:t>
      </w:r>
      <w:r w:rsidR="00CE4DCA" w:rsidRPr="005B1AFF">
        <w:t xml:space="preserve"> традиционное сотрудничество с другими объединениями Центра: выставка «Туфелька для Золушки» от объединения «Волшебный сундучок» и веселый задорный танец на сцене под «</w:t>
      </w:r>
      <w:r w:rsidR="008F280A">
        <w:t>П</w:t>
      </w:r>
      <w:r w:rsidR="00CE4DCA" w:rsidRPr="005B1AFF">
        <w:t xml:space="preserve">есню Золушки» педагога вокального объединения «Улыбка». </w:t>
      </w:r>
      <w:r w:rsidR="00982214">
        <w:t>На этот раз в гостях была н</w:t>
      </w:r>
      <w:r w:rsidR="00CE4DCA" w:rsidRPr="005B1AFF">
        <w:t>ациональный директор из косметической компании, которая поведала много разных секретов о создании имиджа.</w:t>
      </w:r>
    </w:p>
    <w:p w:rsidR="00CE4DCA" w:rsidRPr="005B1AFF" w:rsidRDefault="00364E5A" w:rsidP="005B1AFF">
      <w:pPr>
        <w:jc w:val="both"/>
        <w:rPr>
          <w:bCs/>
        </w:rPr>
      </w:pPr>
      <w:r>
        <w:rPr>
          <w:bCs/>
        </w:rPr>
        <w:tab/>
      </w:r>
      <w:r w:rsidR="00982214">
        <w:rPr>
          <w:bCs/>
        </w:rPr>
        <w:t>Н</w:t>
      </w:r>
      <w:r w:rsidR="00CE4DCA" w:rsidRPr="005B1AFF">
        <w:rPr>
          <w:bCs/>
        </w:rPr>
        <w:t xml:space="preserve">а 3-ем заключительном этапе </w:t>
      </w:r>
      <w:r w:rsidR="00982214">
        <w:rPr>
          <w:bCs/>
        </w:rPr>
        <w:t>были</w:t>
      </w:r>
      <w:r w:rsidR="00CE4DCA" w:rsidRPr="005B1AFF">
        <w:rPr>
          <w:bCs/>
        </w:rPr>
        <w:t xml:space="preserve"> подве</w:t>
      </w:r>
      <w:r w:rsidR="00982214">
        <w:rPr>
          <w:bCs/>
        </w:rPr>
        <w:t>дены</w:t>
      </w:r>
      <w:r w:rsidR="00CE4DCA" w:rsidRPr="005B1AFF">
        <w:rPr>
          <w:bCs/>
        </w:rPr>
        <w:t xml:space="preserve"> итоги.</w:t>
      </w:r>
    </w:p>
    <w:p w:rsidR="00982214" w:rsidRPr="00982214" w:rsidRDefault="00364E5A" w:rsidP="005B1AFF">
      <w:pPr>
        <w:jc w:val="both"/>
        <w:rPr>
          <w:b/>
          <w:bCs/>
        </w:rPr>
      </w:pPr>
      <w:r>
        <w:rPr>
          <w:b/>
          <w:bCs/>
        </w:rPr>
        <w:tab/>
      </w:r>
      <w:r w:rsidR="00CE4DCA" w:rsidRPr="005B1AFF">
        <w:rPr>
          <w:b/>
          <w:bCs/>
        </w:rPr>
        <w:t xml:space="preserve">В результате </w:t>
      </w:r>
      <w:r w:rsidR="00F832F9">
        <w:rPr>
          <w:b/>
          <w:bCs/>
        </w:rPr>
        <w:t>5-ти</w:t>
      </w:r>
      <w:r w:rsidR="00CE4DCA" w:rsidRPr="005B1AFF">
        <w:rPr>
          <w:b/>
          <w:bCs/>
        </w:rPr>
        <w:t xml:space="preserve">-летней </w:t>
      </w:r>
      <w:r w:rsidR="00982214">
        <w:rPr>
          <w:b/>
          <w:bCs/>
        </w:rPr>
        <w:t>деятельности клуба</w:t>
      </w:r>
      <w:r w:rsidR="00CE4DCA" w:rsidRPr="005B1AFF">
        <w:rPr>
          <w:b/>
          <w:bCs/>
        </w:rPr>
        <w:t>:</w:t>
      </w:r>
    </w:p>
    <w:p w:rsidR="00CE4DCA" w:rsidRPr="00982214" w:rsidRDefault="00982214" w:rsidP="005B1AFF">
      <w:pPr>
        <w:contextualSpacing/>
        <w:jc w:val="both"/>
        <w:rPr>
          <w:b/>
          <w:bCs/>
        </w:rPr>
      </w:pPr>
      <w:r>
        <w:rPr>
          <w:bCs/>
        </w:rPr>
        <w:t xml:space="preserve">1. У обучающихся </w:t>
      </w:r>
      <w:r w:rsidR="00CE4DCA" w:rsidRPr="005B1AFF">
        <w:t>сформировал</w:t>
      </w:r>
      <w:r>
        <w:t>и</w:t>
      </w:r>
      <w:r w:rsidR="00CE4DCA" w:rsidRPr="005B1AFF">
        <w:t>сь чувств</w:t>
      </w:r>
      <w:r>
        <w:t>а</w:t>
      </w:r>
      <w:r w:rsidR="00CE4DCA" w:rsidRPr="005B1AFF">
        <w:t xml:space="preserve"> ответственности, </w:t>
      </w:r>
      <w:r w:rsidR="00364E5A">
        <w:t>общит</w:t>
      </w:r>
      <w:r w:rsidR="00CE4DCA" w:rsidRPr="005B1AFF">
        <w:t>ельности, бережного и уважительного отношения друг к другу, сложились теплые дружеские отношения у детей из разных групп и разного возраста.</w:t>
      </w:r>
      <w:r>
        <w:rPr>
          <w:b/>
          <w:bCs/>
        </w:rPr>
        <w:t xml:space="preserve"> </w:t>
      </w:r>
      <w:r w:rsidRPr="00982214">
        <w:rPr>
          <w:bCs/>
        </w:rPr>
        <w:t>О</w:t>
      </w:r>
      <w:r w:rsidR="00CE4DCA" w:rsidRPr="005B1AFF">
        <w:t>бучающиеся выступ</w:t>
      </w:r>
      <w:r w:rsidR="00F832F9">
        <w:t>и</w:t>
      </w:r>
      <w:r w:rsidR="00CE4DCA" w:rsidRPr="005B1AFF">
        <w:t xml:space="preserve">ли в разных социальных ролях, сформировалась </w:t>
      </w:r>
      <w:r w:rsidR="00CE4DCA" w:rsidRPr="005B1AFF">
        <w:rPr>
          <w:bCs/>
          <w:spacing w:val="3"/>
        </w:rPr>
        <w:t>культура общения и поведения в социуме</w:t>
      </w:r>
      <w:r>
        <w:rPr>
          <w:bCs/>
          <w:spacing w:val="3"/>
        </w:rPr>
        <w:t>,</w:t>
      </w:r>
      <w:r>
        <w:rPr>
          <w:b/>
          <w:bCs/>
        </w:rPr>
        <w:t xml:space="preserve"> </w:t>
      </w:r>
      <w:r w:rsidR="00CE4DCA" w:rsidRPr="005B1AFF">
        <w:t>расширились рамки самообразования и самовосп</w:t>
      </w:r>
      <w:r>
        <w:t xml:space="preserve">итания, </w:t>
      </w:r>
      <w:r w:rsidR="00CE4DCA" w:rsidRPr="005B1AFF">
        <w:t>появились навыки организаторской деятельности</w:t>
      </w:r>
      <w:r>
        <w:t>.</w:t>
      </w:r>
      <w:r>
        <w:rPr>
          <w:b/>
          <w:bCs/>
        </w:rPr>
        <w:t xml:space="preserve"> </w:t>
      </w:r>
    </w:p>
    <w:p w:rsidR="00CE4DCA" w:rsidRPr="005B1AFF" w:rsidRDefault="00CE4DCA" w:rsidP="005B1AFF">
      <w:pPr>
        <w:jc w:val="both"/>
      </w:pPr>
      <w:r w:rsidRPr="005B1AFF">
        <w:t xml:space="preserve">Сформировались </w:t>
      </w:r>
      <w:r w:rsidRPr="005B1AFF">
        <w:rPr>
          <w:bCs/>
        </w:rPr>
        <w:t>первоначальные представления</w:t>
      </w:r>
      <w:r w:rsidRPr="005B1AFF">
        <w:rPr>
          <w:b/>
          <w:bCs/>
        </w:rPr>
        <w:t xml:space="preserve"> </w:t>
      </w:r>
      <w:r w:rsidRPr="005B1AFF">
        <w:t xml:space="preserve">о понятиях «социальная роль», </w:t>
      </w:r>
      <w:r w:rsidRPr="00F832F9">
        <w:t>«общественная деятельность», «волонтёрство».</w:t>
      </w:r>
    </w:p>
    <w:p w:rsidR="00CE4DCA" w:rsidRPr="005B1AFF" w:rsidRDefault="00CE4DCA" w:rsidP="005B1AFF">
      <w:pPr>
        <w:jc w:val="both"/>
      </w:pPr>
      <w:r w:rsidRPr="005B1AFF">
        <w:t xml:space="preserve">2. Повысилась педагогическая культура </w:t>
      </w:r>
      <w:r w:rsidRPr="005B1AFF">
        <w:rPr>
          <w:b/>
          <w:bCs/>
        </w:rPr>
        <w:t>родителей</w:t>
      </w:r>
      <w:r w:rsidRPr="005B1AFF">
        <w:t xml:space="preserve">, многие заинтересовались общественной жизнью Центра. </w:t>
      </w:r>
    </w:p>
    <w:p w:rsidR="00CE4DCA" w:rsidRPr="00F832F9" w:rsidRDefault="00CE4DCA" w:rsidP="005B1AFF">
      <w:pPr>
        <w:jc w:val="both"/>
      </w:pPr>
      <w:r w:rsidRPr="005B1AFF">
        <w:t>3. В результате сложилась система клубных дней, улучшился психологический климат</w:t>
      </w:r>
      <w:r w:rsidR="00F832F9">
        <w:t xml:space="preserve"> в объединении.</w:t>
      </w:r>
    </w:p>
    <w:p w:rsidR="00E458AA" w:rsidRDefault="008F280A" w:rsidP="005B1AFF">
      <w:r>
        <w:lastRenderedPageBreak/>
        <w:tab/>
      </w:r>
      <w:r w:rsidR="00CE4DCA" w:rsidRPr="005B1AFF">
        <w:t>По окончании работы</w:t>
      </w:r>
      <w:r w:rsidR="00982214">
        <w:t xml:space="preserve"> над созданием и реализацией проекта</w:t>
      </w:r>
      <w:r w:rsidR="00CE4DCA" w:rsidRPr="005B1AFF">
        <w:t xml:space="preserve"> «Свет мой, зеркальце…» деятельность в выбранном направлении продолж</w:t>
      </w:r>
      <w:r w:rsidR="00982214">
        <w:t>ается</w:t>
      </w:r>
      <w:r w:rsidR="00CE4DCA" w:rsidRPr="005B1AFF">
        <w:t>.  Разработка данной темы является востребованной и актуальной.</w:t>
      </w:r>
    </w:p>
    <w:p w:rsidR="006A756B" w:rsidRPr="006A756B" w:rsidRDefault="006A756B" w:rsidP="006A756B">
      <w:r>
        <w:tab/>
      </w:r>
      <w:r w:rsidRPr="006A756B">
        <w:t>В настоящее время нет возможности проводить массовые мероприятия в привычном</w:t>
      </w:r>
      <w:r>
        <w:t xml:space="preserve"> </w:t>
      </w:r>
      <w:r w:rsidRPr="006A756B">
        <w:t xml:space="preserve">офлайн-формате. </w:t>
      </w:r>
      <w:r>
        <w:t>Поэтому мы</w:t>
      </w:r>
      <w:r w:rsidRPr="006A756B">
        <w:t xml:space="preserve"> продолжае</w:t>
      </w:r>
      <w:r>
        <w:t xml:space="preserve">м </w:t>
      </w:r>
      <w:r w:rsidRPr="006A756B">
        <w:t xml:space="preserve">свою деятельность </w:t>
      </w:r>
      <w:r>
        <w:t xml:space="preserve">в режиме </w:t>
      </w:r>
      <w:proofErr w:type="gramStart"/>
      <w:r>
        <w:t>он-лайн</w:t>
      </w:r>
      <w:proofErr w:type="gramEnd"/>
      <w:r>
        <w:t>, создав свой</w:t>
      </w:r>
      <w:r w:rsidRPr="006A756B">
        <w:t xml:space="preserve"> чат «Свет мой, зеркальце…» в </w:t>
      </w:r>
      <w:r>
        <w:rPr>
          <w:lang w:val="en-US"/>
        </w:rPr>
        <w:t>WhatsApp</w:t>
      </w:r>
      <w:r w:rsidR="001142D4">
        <w:t>, а также продвигая новые знания в мире моды и красоты в социальных сетях.</w:t>
      </w:r>
      <w:bookmarkStart w:id="0" w:name="_GoBack"/>
      <w:bookmarkEnd w:id="0"/>
      <w:r w:rsidRPr="006A756B">
        <w:t xml:space="preserve"> </w:t>
      </w:r>
    </w:p>
    <w:p w:rsidR="006A756B" w:rsidRPr="005B1AFF" w:rsidRDefault="006A756B" w:rsidP="005B1AFF"/>
    <w:sectPr w:rsidR="006A756B" w:rsidRPr="005B1AFF" w:rsidSect="005B1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D622B"/>
    <w:multiLevelType w:val="hybridMultilevel"/>
    <w:tmpl w:val="E90E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69"/>
    <w:rsid w:val="000501F3"/>
    <w:rsid w:val="000B5CC2"/>
    <w:rsid w:val="000D6E4A"/>
    <w:rsid w:val="001142D4"/>
    <w:rsid w:val="00123B87"/>
    <w:rsid w:val="001C573F"/>
    <w:rsid w:val="002837CD"/>
    <w:rsid w:val="002B3E98"/>
    <w:rsid w:val="003052E1"/>
    <w:rsid w:val="00364E5A"/>
    <w:rsid w:val="00506A69"/>
    <w:rsid w:val="00587309"/>
    <w:rsid w:val="005B1AFF"/>
    <w:rsid w:val="006A756B"/>
    <w:rsid w:val="0089678C"/>
    <w:rsid w:val="008F280A"/>
    <w:rsid w:val="00982214"/>
    <w:rsid w:val="00A67D6A"/>
    <w:rsid w:val="00CE4DCA"/>
    <w:rsid w:val="00DF1A27"/>
    <w:rsid w:val="00E458AA"/>
    <w:rsid w:val="00E83A41"/>
    <w:rsid w:val="00EE0D89"/>
    <w:rsid w:val="00F515B3"/>
    <w:rsid w:val="00F832F9"/>
    <w:rsid w:val="00FC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800F"/>
  <w15:chartTrackingRefBased/>
  <w15:docId w15:val="{8CBBBEC9-7651-4AAE-8BC6-E0A51D50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E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6E4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D6E4A"/>
    <w:pPr>
      <w:keepNext/>
      <w:keepLines/>
      <w:spacing w:before="200" w:line="259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5C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6E4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D6E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1">
    <w:name w:val="Абзац списка1"/>
    <w:basedOn w:val="a"/>
    <w:uiPriority w:val="99"/>
    <w:rsid w:val="000D6E4A"/>
    <w:pPr>
      <w:ind w:left="720"/>
      <w:contextualSpacing/>
    </w:pPr>
  </w:style>
  <w:style w:type="paragraph" w:styleId="a3">
    <w:name w:val="Body Text Indent"/>
    <w:basedOn w:val="a"/>
    <w:link w:val="a4"/>
    <w:uiPriority w:val="99"/>
    <w:rsid w:val="000D6E4A"/>
    <w:pPr>
      <w:ind w:left="1080"/>
    </w:pPr>
    <w:rPr>
      <w:rFonts w:ascii="Arial" w:eastAsia="Times New Roman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0D6E4A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0D6E4A"/>
    <w:pPr>
      <w:widowControl w:val="0"/>
      <w:autoSpaceDE w:val="0"/>
      <w:autoSpaceDN w:val="0"/>
      <w:adjustRightInd w:val="0"/>
      <w:spacing w:after="0" w:line="240" w:lineRule="auto"/>
      <w:ind w:left="840" w:right="400"/>
      <w:jc w:val="center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customStyle="1" w:styleId="FR4">
    <w:name w:val="FR4"/>
    <w:uiPriority w:val="99"/>
    <w:rsid w:val="000D6E4A"/>
    <w:pPr>
      <w:widowControl w:val="0"/>
      <w:autoSpaceDE w:val="0"/>
      <w:autoSpaceDN w:val="0"/>
      <w:adjustRightInd w:val="0"/>
      <w:spacing w:after="0" w:line="280" w:lineRule="auto"/>
      <w:ind w:right="2600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Strong"/>
    <w:uiPriority w:val="99"/>
    <w:qFormat/>
    <w:rsid w:val="000D6E4A"/>
    <w:rPr>
      <w:rFonts w:cs="Times New Roman"/>
      <w:b/>
    </w:rPr>
  </w:style>
  <w:style w:type="paragraph" w:styleId="a6">
    <w:name w:val="header"/>
    <w:basedOn w:val="a"/>
    <w:link w:val="a7"/>
    <w:uiPriority w:val="99"/>
    <w:rsid w:val="000D6E4A"/>
    <w:pPr>
      <w:tabs>
        <w:tab w:val="center" w:pos="4677"/>
        <w:tab w:val="right" w:pos="9355"/>
      </w:tabs>
    </w:pPr>
    <w:rPr>
      <w:rFonts w:eastAsia="Times New Roman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0D6E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0D6E4A"/>
    <w:pPr>
      <w:tabs>
        <w:tab w:val="center" w:pos="4677"/>
        <w:tab w:val="right" w:pos="9355"/>
      </w:tabs>
    </w:pPr>
    <w:rPr>
      <w:rFonts w:eastAsia="Times New Roman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0D6E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 с отступом 22"/>
    <w:basedOn w:val="a"/>
    <w:uiPriority w:val="99"/>
    <w:rsid w:val="000D6E4A"/>
    <w:pPr>
      <w:widowControl w:val="0"/>
      <w:suppressLineNumbers/>
      <w:suppressAutoHyphens/>
      <w:spacing w:line="360" w:lineRule="auto"/>
      <w:ind w:firstLine="567"/>
      <w:jc w:val="both"/>
    </w:pPr>
    <w:rPr>
      <w:sz w:val="28"/>
      <w:szCs w:val="20"/>
    </w:rPr>
  </w:style>
  <w:style w:type="paragraph" w:customStyle="1" w:styleId="Default">
    <w:name w:val="Default"/>
    <w:uiPriority w:val="99"/>
    <w:rsid w:val="000D6E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  <w:style w:type="paragraph" w:customStyle="1" w:styleId="21">
    <w:name w:val="Абзац списка2"/>
    <w:basedOn w:val="a"/>
    <w:uiPriority w:val="99"/>
    <w:rsid w:val="000D6E4A"/>
    <w:pPr>
      <w:ind w:left="720"/>
      <w:contextualSpacing/>
    </w:pPr>
  </w:style>
  <w:style w:type="paragraph" w:styleId="aa">
    <w:name w:val="Balloon Text"/>
    <w:basedOn w:val="a"/>
    <w:link w:val="ab"/>
    <w:uiPriority w:val="99"/>
    <w:rsid w:val="000D6E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0D6E4A"/>
    <w:rPr>
      <w:rFonts w:ascii="Tahoma" w:eastAsia="Calibri" w:hAnsi="Tahoma" w:cs="Tahoma"/>
      <w:sz w:val="16"/>
      <w:szCs w:val="16"/>
      <w:lang w:eastAsia="ru-RU"/>
    </w:rPr>
  </w:style>
  <w:style w:type="character" w:styleId="ac">
    <w:name w:val="page number"/>
    <w:uiPriority w:val="99"/>
    <w:rsid w:val="000D6E4A"/>
    <w:rPr>
      <w:rFonts w:cs="Times New Roman"/>
    </w:rPr>
  </w:style>
  <w:style w:type="paragraph" w:styleId="ad">
    <w:name w:val="Title"/>
    <w:basedOn w:val="a"/>
    <w:link w:val="ae"/>
    <w:uiPriority w:val="10"/>
    <w:qFormat/>
    <w:rsid w:val="000D6E4A"/>
    <w:pPr>
      <w:jc w:val="center"/>
    </w:pPr>
    <w:rPr>
      <w:rFonts w:eastAsiaTheme="minorHAnsi"/>
      <w:b/>
      <w:bCs/>
    </w:rPr>
  </w:style>
  <w:style w:type="character" w:customStyle="1" w:styleId="ae">
    <w:name w:val="Заголовок Знак"/>
    <w:basedOn w:val="a0"/>
    <w:link w:val="ad"/>
    <w:uiPriority w:val="10"/>
    <w:rsid w:val="000D6E4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Заголовок Знак1"/>
    <w:basedOn w:val="a0"/>
    <w:uiPriority w:val="10"/>
    <w:rsid w:val="000D6E4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pple-converted-space">
    <w:name w:val="apple-converted-space"/>
    <w:uiPriority w:val="99"/>
    <w:rsid w:val="000D6E4A"/>
  </w:style>
  <w:style w:type="character" w:styleId="af">
    <w:name w:val="Emphasis"/>
    <w:uiPriority w:val="99"/>
    <w:qFormat/>
    <w:rsid w:val="000D6E4A"/>
    <w:rPr>
      <w:rFonts w:cs="Times New Roman"/>
      <w:i/>
    </w:rPr>
  </w:style>
  <w:style w:type="character" w:styleId="af0">
    <w:name w:val="Hyperlink"/>
    <w:uiPriority w:val="99"/>
    <w:rsid w:val="000D6E4A"/>
    <w:rPr>
      <w:rFonts w:cs="Times New Roman"/>
      <w:color w:val="0000FF"/>
      <w:u w:val="single"/>
    </w:rPr>
  </w:style>
  <w:style w:type="paragraph" w:styleId="af1">
    <w:name w:val="Normal (Web)"/>
    <w:basedOn w:val="a"/>
    <w:uiPriority w:val="99"/>
    <w:rsid w:val="000D6E4A"/>
    <w:pPr>
      <w:spacing w:before="100" w:beforeAutospacing="1" w:after="100" w:afterAutospacing="1"/>
    </w:pPr>
    <w:rPr>
      <w:rFonts w:eastAsia="Times New Roman"/>
    </w:rPr>
  </w:style>
  <w:style w:type="character" w:customStyle="1" w:styleId="grame">
    <w:name w:val="grame"/>
    <w:uiPriority w:val="99"/>
    <w:rsid w:val="000D6E4A"/>
  </w:style>
  <w:style w:type="character" w:customStyle="1" w:styleId="spelle">
    <w:name w:val="spelle"/>
    <w:uiPriority w:val="99"/>
    <w:rsid w:val="000D6E4A"/>
  </w:style>
  <w:style w:type="paragraph" w:customStyle="1" w:styleId="c19">
    <w:name w:val="c19"/>
    <w:basedOn w:val="a"/>
    <w:uiPriority w:val="99"/>
    <w:rsid w:val="000D6E4A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uiPriority w:val="99"/>
    <w:rsid w:val="000D6E4A"/>
  </w:style>
  <w:style w:type="paragraph" w:customStyle="1" w:styleId="c11">
    <w:name w:val="c11"/>
    <w:basedOn w:val="a"/>
    <w:uiPriority w:val="99"/>
    <w:rsid w:val="000D6E4A"/>
    <w:pPr>
      <w:spacing w:before="100" w:beforeAutospacing="1" w:after="100" w:afterAutospacing="1"/>
    </w:pPr>
    <w:rPr>
      <w:rFonts w:eastAsia="Times New Roman"/>
    </w:rPr>
  </w:style>
  <w:style w:type="character" w:customStyle="1" w:styleId="c4">
    <w:name w:val="c4"/>
    <w:uiPriority w:val="99"/>
    <w:rsid w:val="000D6E4A"/>
  </w:style>
  <w:style w:type="character" w:customStyle="1" w:styleId="c13">
    <w:name w:val="c13"/>
    <w:uiPriority w:val="99"/>
    <w:rsid w:val="000D6E4A"/>
  </w:style>
  <w:style w:type="character" w:customStyle="1" w:styleId="w">
    <w:name w:val="w"/>
    <w:uiPriority w:val="99"/>
    <w:rsid w:val="000D6E4A"/>
  </w:style>
  <w:style w:type="paragraph" w:styleId="23">
    <w:name w:val="Body Text 2"/>
    <w:basedOn w:val="a"/>
    <w:link w:val="24"/>
    <w:uiPriority w:val="99"/>
    <w:rsid w:val="000D6E4A"/>
    <w:pPr>
      <w:widowControl w:val="0"/>
      <w:autoSpaceDE w:val="0"/>
      <w:autoSpaceDN w:val="0"/>
      <w:adjustRightInd w:val="0"/>
      <w:ind w:right="48"/>
      <w:jc w:val="both"/>
    </w:pPr>
    <w:rPr>
      <w:rFonts w:eastAsia="Times New Roman"/>
    </w:rPr>
  </w:style>
  <w:style w:type="character" w:customStyle="1" w:styleId="24">
    <w:name w:val="Основной текст 2 Знак"/>
    <w:basedOn w:val="a0"/>
    <w:link w:val="23"/>
    <w:uiPriority w:val="99"/>
    <w:rsid w:val="000D6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0D6E4A"/>
    <w:pPr>
      <w:spacing w:before="100" w:beforeAutospacing="1" w:after="100" w:afterAutospacing="1"/>
    </w:pPr>
    <w:rPr>
      <w:rFonts w:eastAsia="Times New Roman"/>
    </w:rPr>
  </w:style>
  <w:style w:type="paragraph" w:customStyle="1" w:styleId="c1">
    <w:name w:val="c1"/>
    <w:basedOn w:val="a"/>
    <w:uiPriority w:val="99"/>
    <w:rsid w:val="000D6E4A"/>
    <w:pPr>
      <w:spacing w:before="100" w:beforeAutospacing="1" w:after="100" w:afterAutospacing="1"/>
    </w:pPr>
    <w:rPr>
      <w:rFonts w:eastAsia="Times New Roman"/>
    </w:rPr>
  </w:style>
  <w:style w:type="character" w:customStyle="1" w:styleId="c3">
    <w:name w:val="c3"/>
    <w:uiPriority w:val="99"/>
    <w:rsid w:val="000D6E4A"/>
  </w:style>
  <w:style w:type="paragraph" w:customStyle="1" w:styleId="c6">
    <w:name w:val="c6"/>
    <w:basedOn w:val="a"/>
    <w:uiPriority w:val="99"/>
    <w:rsid w:val="000D6E4A"/>
    <w:pPr>
      <w:spacing w:before="100" w:beforeAutospacing="1" w:after="100" w:afterAutospacing="1"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B5CC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B5CC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B5CC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B5CC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B5CC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f2">
    <w:name w:val="С текст"/>
    <w:rsid w:val="00982214"/>
    <w:pPr>
      <w:tabs>
        <w:tab w:val="left" w:pos="397"/>
      </w:tabs>
      <w:autoSpaceDE w:val="0"/>
      <w:autoSpaceDN w:val="0"/>
      <w:adjustRightInd w:val="0"/>
      <w:spacing w:after="0" w:line="240" w:lineRule="auto"/>
      <w:ind w:firstLine="198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9286">
          <w:marLeft w:val="0"/>
          <w:marRight w:val="0"/>
          <w:marTop w:val="4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698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</w:div>
            <w:div w:id="1168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3513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66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8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6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0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59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6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87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37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84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9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70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13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95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13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66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18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45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62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23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73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68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79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17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2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116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5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809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4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309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2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435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7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5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40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2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1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151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7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16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972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12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083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58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7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7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501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25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9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27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8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423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2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56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12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136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5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01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921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48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360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8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55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049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10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6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70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9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D5CB6-271F-4FFB-9463-2CDC18C0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79056</dc:creator>
  <cp:keywords/>
  <dc:description/>
  <cp:lastModifiedBy>79056</cp:lastModifiedBy>
  <cp:revision>7</cp:revision>
  <dcterms:created xsi:type="dcterms:W3CDTF">2021-05-27T16:29:00Z</dcterms:created>
  <dcterms:modified xsi:type="dcterms:W3CDTF">2021-05-29T10:31:00Z</dcterms:modified>
</cp:coreProperties>
</file>