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26" w:rsidRDefault="00475326" w:rsidP="00475326">
      <w:pPr>
        <w:spacing w:after="0" w:line="0" w:lineRule="atLeast"/>
        <w:ind w:left="-567" w:right="-426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91B05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БЮДЖЕТНОЕ УЧРЕЖДЕНИЕ</w:t>
      </w:r>
    </w:p>
    <w:p w:rsidR="00475326" w:rsidRDefault="00475326" w:rsidP="00475326">
      <w:pPr>
        <w:spacing w:after="0" w:line="0" w:lineRule="atLeast"/>
        <w:ind w:left="-567" w:right="-426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ДОПОЛНИТЕЛЬНОГО ОБРАЗОВАНИЯ</w:t>
      </w:r>
    </w:p>
    <w:p w:rsidR="00475326" w:rsidRDefault="00475326" w:rsidP="00475326">
      <w:pPr>
        <w:spacing w:after="0" w:line="0" w:lineRule="atLeast"/>
        <w:ind w:left="-567" w:right="-426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«ДЕТСКО-ЮНОШЕСКИЙ ЦЕНТР «ИНТЕЛЛЕКТ»</w:t>
      </w:r>
    </w:p>
    <w:p w:rsidR="00475326" w:rsidRDefault="00475326" w:rsidP="00475326">
      <w:pPr>
        <w:spacing w:after="0" w:line="0" w:lineRule="atLeast"/>
        <w:ind w:left="-567" w:right="-426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326" w:rsidRDefault="00475326" w:rsidP="00475326">
      <w:pPr>
        <w:spacing w:after="0" w:line="0" w:lineRule="atLeast"/>
        <w:ind w:left="-567" w:right="-426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326" w:rsidRDefault="00475326" w:rsidP="00475326">
      <w:pPr>
        <w:spacing w:after="0" w:line="0" w:lineRule="atLeast"/>
        <w:ind w:left="-567" w:right="-426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326" w:rsidRDefault="00475326" w:rsidP="00475326">
      <w:pPr>
        <w:spacing w:after="0" w:line="0" w:lineRule="atLeast"/>
        <w:ind w:left="-567" w:right="-426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326" w:rsidRDefault="00475326" w:rsidP="00475326">
      <w:pPr>
        <w:spacing w:after="0" w:line="0" w:lineRule="atLeast"/>
        <w:ind w:left="-567" w:right="-426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326" w:rsidRDefault="00475326" w:rsidP="00475326">
      <w:pPr>
        <w:spacing w:after="0" w:line="0" w:lineRule="atLeast"/>
        <w:ind w:left="-567" w:right="-426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326" w:rsidRDefault="00475326" w:rsidP="00475326">
      <w:pPr>
        <w:spacing w:after="0" w:line="0" w:lineRule="atLeast"/>
        <w:ind w:left="-567" w:right="-426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326" w:rsidRDefault="00475326" w:rsidP="00475326">
      <w:pPr>
        <w:spacing w:after="0" w:line="0" w:lineRule="atLeast"/>
        <w:ind w:left="-567" w:right="-426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326" w:rsidRDefault="00475326" w:rsidP="00475326">
      <w:pPr>
        <w:spacing w:after="0" w:line="0" w:lineRule="atLeast"/>
        <w:ind w:left="-567" w:right="-426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326" w:rsidRDefault="00475326" w:rsidP="00475326">
      <w:pPr>
        <w:spacing w:after="0" w:line="0" w:lineRule="atLeast"/>
        <w:ind w:left="-567" w:right="-426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326" w:rsidRDefault="00475326" w:rsidP="00475326">
      <w:pPr>
        <w:spacing w:after="0" w:line="0" w:lineRule="atLeast"/>
        <w:ind w:left="-567" w:right="-426" w:firstLine="56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5326" w:rsidRDefault="00475326" w:rsidP="00475326">
      <w:pPr>
        <w:spacing w:after="0" w:line="0" w:lineRule="atLeast"/>
        <w:ind w:left="-567" w:right="-426" w:firstLine="56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5326" w:rsidRDefault="00475326" w:rsidP="00475326">
      <w:pPr>
        <w:spacing w:after="0" w:line="0" w:lineRule="atLeast"/>
        <w:ind w:left="-567" w:right="-426" w:firstLine="56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5326" w:rsidRPr="00E04E30" w:rsidRDefault="00475326" w:rsidP="00475326">
      <w:pPr>
        <w:spacing w:after="0" w:line="0" w:lineRule="atLeast"/>
        <w:ind w:left="-567" w:right="-426" w:firstLine="568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E04E30">
        <w:rPr>
          <w:rFonts w:ascii="Times New Roman" w:eastAsia="Times New Roman" w:hAnsi="Times New Roman" w:cs="Times New Roman"/>
          <w:bCs/>
          <w:sz w:val="32"/>
          <w:szCs w:val="32"/>
        </w:rPr>
        <w:t>Методическая разработка.</w:t>
      </w:r>
    </w:p>
    <w:p w:rsidR="00475326" w:rsidRPr="00E04E30" w:rsidRDefault="00475326" w:rsidP="00475326">
      <w:pPr>
        <w:spacing w:after="0" w:line="0" w:lineRule="atLeast"/>
        <w:ind w:left="-567" w:right="-426" w:firstLine="568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475326" w:rsidRPr="00E04E30" w:rsidRDefault="00475326" w:rsidP="00475326">
      <w:pPr>
        <w:spacing w:after="0" w:line="0" w:lineRule="atLeast"/>
        <w:ind w:left="-567" w:right="-426" w:firstLine="568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E04E30">
        <w:rPr>
          <w:rFonts w:ascii="Times New Roman" w:eastAsia="Times New Roman" w:hAnsi="Times New Roman" w:cs="Times New Roman"/>
          <w:bCs/>
          <w:sz w:val="32"/>
          <w:szCs w:val="32"/>
        </w:rPr>
        <w:t xml:space="preserve">Мастер-класс по </w:t>
      </w:r>
      <w:proofErr w:type="spellStart"/>
      <w:r w:rsidRPr="00E04E30">
        <w:rPr>
          <w:rFonts w:ascii="Times New Roman" w:eastAsia="Times New Roman" w:hAnsi="Times New Roman" w:cs="Times New Roman"/>
          <w:bCs/>
          <w:sz w:val="32"/>
          <w:szCs w:val="32"/>
        </w:rPr>
        <w:t>квиллингу</w:t>
      </w:r>
      <w:proofErr w:type="spellEnd"/>
    </w:p>
    <w:p w:rsidR="00475326" w:rsidRPr="00E04E30" w:rsidRDefault="00475326" w:rsidP="00475326">
      <w:pPr>
        <w:spacing w:after="0" w:line="0" w:lineRule="atLeast"/>
        <w:ind w:left="-567" w:right="-426" w:firstLine="56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04E30">
        <w:rPr>
          <w:rFonts w:ascii="Times New Roman" w:eastAsia="Times New Roman" w:hAnsi="Times New Roman" w:cs="Times New Roman"/>
          <w:b/>
          <w:bCs/>
          <w:sz w:val="32"/>
          <w:szCs w:val="32"/>
        </w:rPr>
        <w:t>«Масленица к нам пришла»</w:t>
      </w:r>
    </w:p>
    <w:p w:rsidR="00475326" w:rsidRPr="00E04E30" w:rsidRDefault="00475326" w:rsidP="00475326">
      <w:pPr>
        <w:spacing w:after="0" w:line="0" w:lineRule="atLeast"/>
        <w:ind w:left="-567" w:right="-426" w:firstLine="568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475326" w:rsidRDefault="00475326" w:rsidP="00475326">
      <w:pPr>
        <w:spacing w:after="0" w:line="0" w:lineRule="atLeast"/>
        <w:ind w:left="-567" w:right="-426" w:firstLine="56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5326" w:rsidRDefault="00475326" w:rsidP="00475326">
      <w:pPr>
        <w:spacing w:after="0" w:line="0" w:lineRule="atLeast"/>
        <w:ind w:left="-567" w:right="-426" w:firstLine="56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5326" w:rsidRDefault="00475326" w:rsidP="00475326">
      <w:pPr>
        <w:spacing w:after="0" w:line="0" w:lineRule="atLeast"/>
        <w:ind w:left="-567" w:right="-426" w:firstLine="56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5326" w:rsidRDefault="00475326" w:rsidP="00475326">
      <w:pPr>
        <w:spacing w:after="0" w:line="0" w:lineRule="atLeast"/>
        <w:ind w:left="-567" w:right="-426" w:firstLine="56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5326" w:rsidRDefault="00475326" w:rsidP="00475326">
      <w:pPr>
        <w:spacing w:after="0" w:line="0" w:lineRule="atLeast"/>
        <w:ind w:left="-567" w:right="-426" w:firstLine="56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5326" w:rsidRDefault="00475326" w:rsidP="00475326">
      <w:pPr>
        <w:spacing w:after="0" w:line="0" w:lineRule="atLeast"/>
        <w:ind w:left="-567" w:right="-426" w:firstLine="56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5326" w:rsidRDefault="00475326" w:rsidP="00475326">
      <w:pPr>
        <w:spacing w:after="0" w:line="0" w:lineRule="atLeast"/>
        <w:ind w:left="-567" w:right="-426" w:firstLine="5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5326" w:rsidRDefault="00475326" w:rsidP="00475326">
      <w:pPr>
        <w:spacing w:after="0" w:line="0" w:lineRule="atLeast"/>
        <w:ind w:left="-567" w:right="-426" w:firstLine="5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5326" w:rsidRDefault="00475326" w:rsidP="00475326">
      <w:pPr>
        <w:spacing w:after="0" w:line="0" w:lineRule="atLeast"/>
        <w:ind w:left="-567" w:right="-426" w:firstLine="5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5326" w:rsidRDefault="00475326" w:rsidP="00475326">
      <w:pPr>
        <w:spacing w:after="0" w:line="0" w:lineRule="atLeast"/>
        <w:ind w:left="-567" w:right="-426" w:firstLine="5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5326" w:rsidRDefault="00475326" w:rsidP="00475326">
      <w:pPr>
        <w:spacing w:after="0" w:line="0" w:lineRule="atLeast"/>
        <w:ind w:left="-567" w:right="-426" w:firstLine="5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5326" w:rsidRDefault="00475326" w:rsidP="00475326">
      <w:pPr>
        <w:spacing w:after="0" w:line="0" w:lineRule="atLeast"/>
        <w:ind w:left="-567" w:right="-426" w:firstLine="5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5326" w:rsidRDefault="00475326" w:rsidP="00475326">
      <w:pPr>
        <w:spacing w:after="0" w:line="0" w:lineRule="atLeast"/>
        <w:ind w:left="-567" w:right="-426" w:firstLine="5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5326" w:rsidRDefault="00475326" w:rsidP="00475326">
      <w:pPr>
        <w:spacing w:after="0" w:line="0" w:lineRule="atLeast"/>
        <w:ind w:left="-567" w:right="-426" w:firstLine="5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5326" w:rsidRDefault="00475326" w:rsidP="00475326">
      <w:pPr>
        <w:spacing w:after="0" w:line="0" w:lineRule="atLeast"/>
        <w:ind w:left="-567" w:right="-426" w:firstLine="56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Выполнила: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педагог дополнительного образования</w:t>
      </w:r>
    </w:p>
    <w:p w:rsidR="00475326" w:rsidRDefault="00475326" w:rsidP="00475326">
      <w:pPr>
        <w:spacing w:after="0" w:line="0" w:lineRule="atLeast"/>
        <w:ind w:left="-567" w:right="-426" w:firstLine="56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Третьякова Марина Анатольевна</w:t>
      </w:r>
    </w:p>
    <w:p w:rsidR="00475326" w:rsidRDefault="00475326" w:rsidP="00475326">
      <w:pPr>
        <w:spacing w:after="0" w:line="0" w:lineRule="atLeast"/>
        <w:ind w:left="-567" w:right="-426" w:firstLine="56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5326" w:rsidRDefault="00475326" w:rsidP="00475326">
      <w:pPr>
        <w:spacing w:after="0" w:line="0" w:lineRule="atLeast"/>
        <w:ind w:left="-567" w:right="-426" w:firstLine="56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5326" w:rsidRDefault="00475326" w:rsidP="00475326">
      <w:pPr>
        <w:spacing w:after="0" w:line="0" w:lineRule="atLeast"/>
        <w:ind w:left="-567" w:right="-426" w:firstLine="56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5326" w:rsidRDefault="00475326" w:rsidP="00475326">
      <w:pPr>
        <w:spacing w:after="0" w:line="0" w:lineRule="atLeast"/>
        <w:ind w:left="-567" w:right="-426" w:firstLine="56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5326" w:rsidRDefault="00475326" w:rsidP="00475326">
      <w:pPr>
        <w:spacing w:after="0" w:line="0" w:lineRule="atLeast"/>
        <w:ind w:left="-567" w:right="-426" w:firstLine="56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5326" w:rsidRDefault="00475326" w:rsidP="00475326">
      <w:pPr>
        <w:spacing w:after="0" w:line="0" w:lineRule="atLeast"/>
        <w:ind w:left="-567" w:right="-426" w:firstLine="56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5326" w:rsidRDefault="00475326" w:rsidP="00475326">
      <w:pPr>
        <w:spacing w:after="0" w:line="0" w:lineRule="atLeast"/>
        <w:ind w:left="-567" w:right="-426" w:firstLine="56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5326" w:rsidRDefault="00475326" w:rsidP="00475326">
      <w:pPr>
        <w:spacing w:after="0" w:line="0" w:lineRule="atLeast"/>
        <w:ind w:left="-567" w:right="-426" w:firstLine="56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Кстово</w:t>
      </w:r>
    </w:p>
    <w:p w:rsidR="00475326" w:rsidRPr="00450BC0" w:rsidRDefault="00475326" w:rsidP="00475326">
      <w:pPr>
        <w:spacing w:after="0" w:line="0" w:lineRule="atLeast"/>
        <w:ind w:left="-567" w:right="-426" w:firstLine="56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2024</w:t>
      </w:r>
    </w:p>
    <w:p w:rsidR="00475326" w:rsidRPr="00D60A71" w:rsidRDefault="00475326" w:rsidP="00475326">
      <w:pPr>
        <w:spacing w:after="0" w:line="0" w:lineRule="atLeast"/>
        <w:ind w:left="-567" w:right="-426" w:firstLine="568"/>
        <w:rPr>
          <w:rFonts w:ascii="Georgia" w:eastAsia="Times New Roman" w:hAnsi="Georgia" w:cs="Times New Roman"/>
          <w:sz w:val="28"/>
          <w:szCs w:val="28"/>
        </w:rPr>
      </w:pPr>
    </w:p>
    <w:p w:rsidR="00475326" w:rsidRPr="00D60A71" w:rsidRDefault="00475326" w:rsidP="00475326">
      <w:pPr>
        <w:spacing w:after="0" w:line="0" w:lineRule="atLeast"/>
        <w:ind w:left="-567" w:right="-426" w:firstLine="568"/>
        <w:rPr>
          <w:rFonts w:ascii="Georgia" w:eastAsia="Times New Roman" w:hAnsi="Georgia" w:cs="Times New Roman"/>
          <w:sz w:val="28"/>
          <w:szCs w:val="28"/>
        </w:rPr>
      </w:pPr>
      <w:r w:rsidRPr="00D60A71">
        <w:rPr>
          <w:rFonts w:ascii="Georgia" w:eastAsia="Times New Roman" w:hAnsi="Georgia" w:cs="Times New Roman"/>
          <w:sz w:val="28"/>
          <w:szCs w:val="28"/>
        </w:rPr>
        <w:t>Цель: В</w:t>
      </w:r>
      <w:r>
        <w:rPr>
          <w:rFonts w:ascii="Georgia" w:eastAsia="Times New Roman" w:hAnsi="Georgia" w:cs="Times New Roman"/>
          <w:sz w:val="28"/>
          <w:szCs w:val="28"/>
        </w:rPr>
        <w:t>ыполнить сувенир к празднику</w:t>
      </w:r>
      <w:r w:rsidRPr="00D60A71">
        <w:rPr>
          <w:rFonts w:ascii="Georgia" w:eastAsia="Times New Roman" w:hAnsi="Georgia" w:cs="Times New Roman"/>
          <w:sz w:val="28"/>
          <w:szCs w:val="28"/>
        </w:rPr>
        <w:t xml:space="preserve"> в технике </w:t>
      </w:r>
      <w:proofErr w:type="spellStart"/>
      <w:r w:rsidRPr="00D60A71">
        <w:rPr>
          <w:rFonts w:ascii="Georgia" w:eastAsia="Times New Roman" w:hAnsi="Georgia" w:cs="Times New Roman"/>
          <w:sz w:val="28"/>
          <w:szCs w:val="28"/>
        </w:rPr>
        <w:t>квиллинг</w:t>
      </w:r>
      <w:proofErr w:type="spellEnd"/>
      <w:r w:rsidRPr="00D60A71">
        <w:rPr>
          <w:rFonts w:ascii="Georgia" w:eastAsia="Times New Roman" w:hAnsi="Georgia" w:cs="Times New Roman"/>
          <w:sz w:val="28"/>
          <w:szCs w:val="28"/>
        </w:rPr>
        <w:t>.</w:t>
      </w:r>
      <w:r w:rsidRPr="00D60A71">
        <w:rPr>
          <w:rFonts w:ascii="Georgia" w:hAnsi="Georgia" w:cs="Arial"/>
          <w:sz w:val="28"/>
          <w:szCs w:val="28"/>
          <w:shd w:val="clear" w:color="auto" w:fill="D8F0F8"/>
        </w:rPr>
        <w:t xml:space="preserve"> </w:t>
      </w:r>
    </w:p>
    <w:p w:rsidR="00475326" w:rsidRPr="00D60A71" w:rsidRDefault="00475326" w:rsidP="00475326">
      <w:pPr>
        <w:spacing w:after="0" w:line="0" w:lineRule="atLeast"/>
        <w:ind w:left="-567" w:right="-426" w:firstLine="568"/>
        <w:rPr>
          <w:rFonts w:ascii="Georgia" w:eastAsia="Times New Roman" w:hAnsi="Georgia" w:cs="Times New Roman"/>
          <w:sz w:val="28"/>
          <w:szCs w:val="28"/>
        </w:rPr>
      </w:pPr>
      <w:r w:rsidRPr="00D60A71">
        <w:rPr>
          <w:rFonts w:ascii="Georgia" w:eastAsia="Times New Roman" w:hAnsi="Georgia" w:cs="Times New Roman"/>
          <w:sz w:val="28"/>
          <w:szCs w:val="28"/>
        </w:rPr>
        <w:t>Задачи:</w:t>
      </w:r>
    </w:p>
    <w:p w:rsidR="00475326" w:rsidRPr="00E04E30" w:rsidRDefault="00475326" w:rsidP="00475326">
      <w:pPr>
        <w:pStyle w:val="a6"/>
        <w:numPr>
          <w:ilvl w:val="0"/>
          <w:numId w:val="2"/>
        </w:numPr>
        <w:spacing w:after="0" w:line="0" w:lineRule="atLeast"/>
        <w:ind w:right="-426"/>
        <w:rPr>
          <w:rFonts w:ascii="Georgia" w:eastAsia="Times New Roman" w:hAnsi="Georgia" w:cs="Times New Roman"/>
          <w:sz w:val="28"/>
          <w:szCs w:val="28"/>
        </w:rPr>
      </w:pPr>
      <w:r w:rsidRPr="00E04E30">
        <w:rPr>
          <w:rFonts w:ascii="Georgia" w:eastAsia="Times New Roman" w:hAnsi="Georgia" w:cs="Times New Roman"/>
          <w:sz w:val="28"/>
          <w:szCs w:val="28"/>
        </w:rPr>
        <w:t>Учить делать «</w:t>
      </w:r>
      <w:hyperlink r:id="rId6" w:history="1">
        <w:r w:rsidRPr="00E04E30">
          <w:rPr>
            <w:rFonts w:ascii="Georgia" w:eastAsia="Times New Roman" w:hAnsi="Georgia" w:cs="Times New Roman"/>
            <w:sz w:val="28"/>
            <w:szCs w:val="28"/>
            <w:u w:val="single"/>
          </w:rPr>
          <w:t>солнце</w:t>
        </w:r>
      </w:hyperlink>
      <w:r>
        <w:t>»</w:t>
      </w:r>
      <w:r w:rsidRPr="00E04E30">
        <w:rPr>
          <w:rFonts w:ascii="Georgia" w:eastAsia="Times New Roman" w:hAnsi="Georgia" w:cs="Times New Roman"/>
          <w:sz w:val="28"/>
          <w:szCs w:val="28"/>
        </w:rPr>
        <w:t>, пользуясь инструментами. Познакомить с понятием сувенир.</w:t>
      </w:r>
    </w:p>
    <w:p w:rsidR="00475326" w:rsidRPr="00E04E30" w:rsidRDefault="00475326" w:rsidP="00475326">
      <w:pPr>
        <w:pStyle w:val="a6"/>
        <w:numPr>
          <w:ilvl w:val="0"/>
          <w:numId w:val="2"/>
        </w:numPr>
        <w:spacing w:after="0" w:line="0" w:lineRule="atLeast"/>
        <w:ind w:right="-426"/>
        <w:rPr>
          <w:rFonts w:ascii="Georgia" w:eastAsia="Times New Roman" w:hAnsi="Georgia" w:cs="Times New Roman"/>
          <w:sz w:val="28"/>
          <w:szCs w:val="28"/>
        </w:rPr>
      </w:pPr>
      <w:r w:rsidRPr="00E04E30">
        <w:rPr>
          <w:rFonts w:ascii="Georgia" w:eastAsia="Times New Roman" w:hAnsi="Georgia" w:cs="Times New Roman"/>
          <w:sz w:val="28"/>
          <w:szCs w:val="28"/>
        </w:rPr>
        <w:t>Развивать изобретательность и устойчивый интерес к творчеству.</w:t>
      </w:r>
    </w:p>
    <w:p w:rsidR="00475326" w:rsidRPr="00E04E30" w:rsidRDefault="00475326" w:rsidP="00475326">
      <w:pPr>
        <w:pStyle w:val="a6"/>
        <w:numPr>
          <w:ilvl w:val="0"/>
          <w:numId w:val="2"/>
        </w:numPr>
        <w:spacing w:after="0" w:line="0" w:lineRule="atLeast"/>
        <w:ind w:right="-426"/>
        <w:rPr>
          <w:rFonts w:ascii="Georgia" w:eastAsia="Times New Roman" w:hAnsi="Georgia" w:cs="Times New Roman"/>
          <w:sz w:val="28"/>
          <w:szCs w:val="28"/>
        </w:rPr>
      </w:pPr>
      <w:r w:rsidRPr="00E04E30">
        <w:rPr>
          <w:rFonts w:ascii="Georgia" w:eastAsia="Times New Roman" w:hAnsi="Georgia" w:cs="Times New Roman"/>
          <w:sz w:val="28"/>
          <w:szCs w:val="28"/>
        </w:rPr>
        <w:t>Поощрять желание довести начатое дело до конца.</w:t>
      </w:r>
    </w:p>
    <w:p w:rsidR="00475326" w:rsidRPr="00E04E30" w:rsidRDefault="00475326" w:rsidP="00475326">
      <w:pPr>
        <w:pStyle w:val="a6"/>
        <w:numPr>
          <w:ilvl w:val="0"/>
          <w:numId w:val="2"/>
        </w:numPr>
        <w:spacing w:after="0" w:line="0" w:lineRule="atLeast"/>
        <w:ind w:right="-426"/>
        <w:rPr>
          <w:rFonts w:ascii="Georgia" w:eastAsia="Times New Roman" w:hAnsi="Georgia" w:cs="Times New Roman"/>
          <w:sz w:val="28"/>
          <w:szCs w:val="28"/>
        </w:rPr>
      </w:pPr>
      <w:r w:rsidRPr="00E04E30">
        <w:rPr>
          <w:rFonts w:ascii="Georgia" w:eastAsia="Times New Roman" w:hAnsi="Georgia" w:cs="Times New Roman"/>
          <w:sz w:val="28"/>
          <w:szCs w:val="28"/>
        </w:rPr>
        <w:t>Расширить и активизировать словарь детей по теме: масленица.</w:t>
      </w:r>
    </w:p>
    <w:p w:rsidR="00475326" w:rsidRPr="00D60A71" w:rsidRDefault="00475326" w:rsidP="00475326">
      <w:pPr>
        <w:spacing w:after="0" w:line="0" w:lineRule="atLeast"/>
        <w:ind w:left="-567" w:right="-426" w:firstLine="568"/>
        <w:rPr>
          <w:rFonts w:ascii="Georgia" w:eastAsia="Times New Roman" w:hAnsi="Georgia" w:cs="Times New Roman"/>
          <w:sz w:val="28"/>
          <w:szCs w:val="28"/>
        </w:rPr>
      </w:pPr>
      <w:r w:rsidRPr="00D60A71">
        <w:rPr>
          <w:rFonts w:ascii="Georgia" w:eastAsia="Times New Roman" w:hAnsi="Georgia" w:cs="Times New Roman"/>
          <w:sz w:val="28"/>
          <w:szCs w:val="28"/>
        </w:rPr>
        <w:t> Педагогическая технология: коллективная творческая деятельность.</w:t>
      </w:r>
    </w:p>
    <w:p w:rsidR="00475326" w:rsidRPr="00D60A71" w:rsidRDefault="00475326" w:rsidP="00475326">
      <w:pPr>
        <w:spacing w:after="0" w:line="0" w:lineRule="atLeast"/>
        <w:ind w:left="-567" w:right="-426" w:firstLine="568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 Метод проведения</w:t>
      </w:r>
      <w:r w:rsidRPr="00D60A71">
        <w:rPr>
          <w:rFonts w:ascii="Georgia" w:eastAsia="Times New Roman" w:hAnsi="Georgia" w:cs="Times New Roman"/>
          <w:sz w:val="28"/>
          <w:szCs w:val="28"/>
        </w:rPr>
        <w:t>: групповой.</w:t>
      </w:r>
    </w:p>
    <w:p w:rsidR="00475326" w:rsidRPr="00D60A71" w:rsidRDefault="00475326" w:rsidP="00475326">
      <w:pPr>
        <w:spacing w:after="0" w:line="0" w:lineRule="atLeast"/>
        <w:ind w:left="-567" w:right="-426" w:firstLine="568"/>
        <w:rPr>
          <w:rFonts w:ascii="Georgia" w:eastAsia="Times New Roman" w:hAnsi="Georgia" w:cs="Times New Roman"/>
          <w:sz w:val="28"/>
          <w:szCs w:val="28"/>
        </w:rPr>
      </w:pPr>
      <w:r w:rsidRPr="00D60A71">
        <w:rPr>
          <w:rFonts w:ascii="Georgia" w:eastAsia="Times New Roman" w:hAnsi="Georgia" w:cs="Times New Roman"/>
          <w:sz w:val="28"/>
          <w:szCs w:val="28"/>
        </w:rPr>
        <w:t> Оборудование и материалы:</w:t>
      </w:r>
    </w:p>
    <w:p w:rsidR="00475326" w:rsidRPr="00E04E30" w:rsidRDefault="00475326" w:rsidP="00475326">
      <w:pPr>
        <w:pStyle w:val="a6"/>
        <w:numPr>
          <w:ilvl w:val="0"/>
          <w:numId w:val="3"/>
        </w:numPr>
        <w:spacing w:after="0" w:line="0" w:lineRule="atLeast"/>
        <w:ind w:right="-426"/>
        <w:rPr>
          <w:rFonts w:ascii="Times New Roman" w:eastAsia="Times New Roman" w:hAnsi="Times New Roman" w:cs="Times New Roman"/>
          <w:sz w:val="28"/>
          <w:szCs w:val="28"/>
        </w:rPr>
      </w:pPr>
      <w:r w:rsidRPr="00E04E30">
        <w:rPr>
          <w:rFonts w:ascii="Times New Roman" w:eastAsia="Times New Roman" w:hAnsi="Times New Roman" w:cs="Times New Roman"/>
          <w:sz w:val="28"/>
          <w:szCs w:val="28"/>
        </w:rPr>
        <w:t>презентация «</w:t>
      </w:r>
      <w:r w:rsidRPr="00E04E30">
        <w:rPr>
          <w:rFonts w:ascii="Times New Roman" w:hAnsi="Times New Roman" w:cs="Times New Roman"/>
          <w:sz w:val="28"/>
          <w:szCs w:val="28"/>
        </w:rPr>
        <w:t>Историческое происхождение праздников. Традиции праздников»</w:t>
      </w:r>
    </w:p>
    <w:p w:rsidR="00475326" w:rsidRPr="00E04E30" w:rsidRDefault="00475326" w:rsidP="00475326">
      <w:pPr>
        <w:pStyle w:val="a6"/>
        <w:numPr>
          <w:ilvl w:val="0"/>
          <w:numId w:val="3"/>
        </w:numPr>
        <w:spacing w:after="0" w:line="0" w:lineRule="atLeast"/>
        <w:ind w:right="-426"/>
        <w:rPr>
          <w:rFonts w:ascii="Georgia" w:eastAsia="Times New Roman" w:hAnsi="Georgia" w:cs="Times New Roman"/>
          <w:sz w:val="28"/>
          <w:szCs w:val="28"/>
        </w:rPr>
      </w:pPr>
      <w:r w:rsidRPr="00E04E30">
        <w:rPr>
          <w:rFonts w:ascii="Georgia" w:eastAsia="Times New Roman" w:hAnsi="Georgia" w:cs="Times New Roman"/>
          <w:sz w:val="28"/>
          <w:szCs w:val="28"/>
        </w:rPr>
        <w:t>изображение солнца,</w:t>
      </w:r>
    </w:p>
    <w:p w:rsidR="00475326" w:rsidRPr="00E04E30" w:rsidRDefault="00475326" w:rsidP="00475326">
      <w:pPr>
        <w:pStyle w:val="a6"/>
        <w:numPr>
          <w:ilvl w:val="0"/>
          <w:numId w:val="3"/>
        </w:numPr>
        <w:spacing w:after="0" w:line="0" w:lineRule="atLeast"/>
        <w:ind w:right="-426"/>
        <w:rPr>
          <w:rFonts w:ascii="Georgia" w:eastAsia="Times New Roman" w:hAnsi="Georgia" w:cs="Times New Roman"/>
          <w:sz w:val="28"/>
          <w:szCs w:val="28"/>
        </w:rPr>
      </w:pPr>
      <w:r w:rsidRPr="00E04E30">
        <w:rPr>
          <w:rFonts w:ascii="Georgia" w:eastAsia="Times New Roman" w:hAnsi="Georgia" w:cs="Times New Roman"/>
          <w:sz w:val="28"/>
          <w:szCs w:val="28"/>
        </w:rPr>
        <w:t>заранее подготовленная поделка-сувенир,</w:t>
      </w:r>
    </w:p>
    <w:p w:rsidR="00475326" w:rsidRDefault="00475326" w:rsidP="00475326">
      <w:pPr>
        <w:pStyle w:val="a6"/>
        <w:numPr>
          <w:ilvl w:val="0"/>
          <w:numId w:val="3"/>
        </w:numPr>
        <w:spacing w:after="0" w:line="0" w:lineRule="atLeast"/>
        <w:ind w:right="-426"/>
        <w:rPr>
          <w:rFonts w:ascii="Georgia" w:eastAsia="Times New Roman" w:hAnsi="Georgia" w:cs="Times New Roman"/>
          <w:sz w:val="28"/>
          <w:szCs w:val="28"/>
        </w:rPr>
      </w:pPr>
      <w:r w:rsidRPr="00E04E30">
        <w:rPr>
          <w:rFonts w:ascii="Georgia" w:eastAsia="Times New Roman" w:hAnsi="Georgia" w:cs="Times New Roman"/>
          <w:sz w:val="28"/>
          <w:szCs w:val="28"/>
        </w:rPr>
        <w:t xml:space="preserve">инструменты для </w:t>
      </w:r>
      <w:proofErr w:type="spellStart"/>
      <w:r w:rsidRPr="00E04E30">
        <w:rPr>
          <w:rFonts w:ascii="Georgia" w:eastAsia="Times New Roman" w:hAnsi="Georgia" w:cs="Times New Roman"/>
          <w:sz w:val="28"/>
          <w:szCs w:val="28"/>
        </w:rPr>
        <w:t>квиллинга</w:t>
      </w:r>
      <w:proofErr w:type="spellEnd"/>
      <w:r w:rsidRPr="00E04E30">
        <w:rPr>
          <w:rFonts w:ascii="Georgia" w:eastAsia="Times New Roman" w:hAnsi="Georgia" w:cs="Times New Roman"/>
          <w:sz w:val="28"/>
          <w:szCs w:val="28"/>
        </w:rPr>
        <w:t>,</w:t>
      </w:r>
    </w:p>
    <w:p w:rsidR="00475326" w:rsidRPr="00E04E30" w:rsidRDefault="00475326" w:rsidP="00475326">
      <w:pPr>
        <w:pStyle w:val="a6"/>
        <w:numPr>
          <w:ilvl w:val="0"/>
          <w:numId w:val="3"/>
        </w:numPr>
        <w:spacing w:after="0" w:line="0" w:lineRule="atLeast"/>
        <w:ind w:right="-426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бумажные ленты</w:t>
      </w:r>
    </w:p>
    <w:p w:rsidR="00475326" w:rsidRPr="00E04E30" w:rsidRDefault="00475326" w:rsidP="00475326">
      <w:pPr>
        <w:pStyle w:val="a6"/>
        <w:numPr>
          <w:ilvl w:val="0"/>
          <w:numId w:val="3"/>
        </w:numPr>
        <w:spacing w:after="0" w:line="0" w:lineRule="atLeast"/>
        <w:ind w:right="-426"/>
        <w:rPr>
          <w:rFonts w:ascii="Georgia" w:eastAsia="Times New Roman" w:hAnsi="Georgia" w:cs="Times New Roman"/>
          <w:sz w:val="28"/>
          <w:szCs w:val="28"/>
        </w:rPr>
      </w:pPr>
      <w:r w:rsidRPr="00E04E30">
        <w:rPr>
          <w:rFonts w:ascii="Georgia" w:eastAsia="Times New Roman" w:hAnsi="Georgia" w:cs="Times New Roman"/>
          <w:sz w:val="28"/>
          <w:szCs w:val="28"/>
        </w:rPr>
        <w:t xml:space="preserve">клей ПВА. </w:t>
      </w:r>
    </w:p>
    <w:p w:rsidR="00475326" w:rsidRPr="00D60A71" w:rsidRDefault="00475326" w:rsidP="00475326">
      <w:pPr>
        <w:spacing w:after="0" w:line="0" w:lineRule="atLeast"/>
        <w:ind w:left="-567" w:right="-426" w:firstLine="568"/>
        <w:rPr>
          <w:rFonts w:ascii="Georgia" w:eastAsia="Times New Roman" w:hAnsi="Georgia" w:cs="Times New Roman"/>
          <w:sz w:val="28"/>
          <w:szCs w:val="28"/>
        </w:rPr>
      </w:pPr>
      <w:r w:rsidRPr="00D60A71">
        <w:rPr>
          <w:rFonts w:ascii="Georgia" w:eastAsia="Times New Roman" w:hAnsi="Georgia" w:cs="Times New Roman"/>
          <w:sz w:val="28"/>
          <w:szCs w:val="28"/>
        </w:rPr>
        <w:t> </w:t>
      </w:r>
    </w:p>
    <w:p w:rsidR="00475326" w:rsidRPr="00475326" w:rsidRDefault="00475326" w:rsidP="00475326">
      <w:pPr>
        <w:spacing w:after="0" w:line="0" w:lineRule="atLeast"/>
        <w:ind w:left="-567" w:right="-426" w:firstLine="568"/>
        <w:rPr>
          <w:rFonts w:ascii="Georgia" w:eastAsia="Times New Roman" w:hAnsi="Georgia" w:cs="Times New Roman"/>
          <w:b/>
          <w:sz w:val="28"/>
          <w:szCs w:val="28"/>
        </w:rPr>
      </w:pPr>
      <w:r w:rsidRPr="00475326">
        <w:rPr>
          <w:rFonts w:ascii="Georgia" w:eastAsia="Times New Roman" w:hAnsi="Georgia" w:cs="Times New Roman"/>
          <w:b/>
          <w:sz w:val="28"/>
          <w:szCs w:val="28"/>
        </w:rPr>
        <w:t>Организационный момент:</w:t>
      </w:r>
    </w:p>
    <w:p w:rsidR="00475326" w:rsidRPr="00D60A71" w:rsidRDefault="00475326" w:rsidP="00475326">
      <w:pPr>
        <w:spacing w:after="0" w:line="0" w:lineRule="atLeast"/>
        <w:ind w:left="-567" w:right="-426" w:firstLine="568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Показ презентации.</w:t>
      </w:r>
    </w:p>
    <w:p w:rsidR="00475326" w:rsidRPr="00D60A71" w:rsidRDefault="00475326" w:rsidP="00475326">
      <w:pPr>
        <w:spacing w:after="0" w:line="0" w:lineRule="atLeast"/>
        <w:ind w:left="-567" w:right="-426" w:firstLine="568"/>
        <w:rPr>
          <w:rFonts w:ascii="Georgia" w:eastAsia="Times New Roman" w:hAnsi="Georgia" w:cs="Times New Roman"/>
          <w:sz w:val="28"/>
          <w:szCs w:val="28"/>
        </w:rPr>
      </w:pPr>
      <w:r w:rsidRPr="00D60A71">
        <w:rPr>
          <w:rFonts w:ascii="Georgia" w:eastAsia="Times New Roman" w:hAnsi="Georgia" w:cs="Times New Roman"/>
          <w:sz w:val="28"/>
          <w:szCs w:val="28"/>
        </w:rPr>
        <w:t> Приветствие:</w:t>
      </w:r>
    </w:p>
    <w:p w:rsidR="00475326" w:rsidRPr="00D60A71" w:rsidRDefault="00475326" w:rsidP="00475326">
      <w:pPr>
        <w:spacing w:after="0" w:line="0" w:lineRule="atLeast"/>
        <w:ind w:left="-567" w:right="-426" w:firstLine="568"/>
        <w:rPr>
          <w:rFonts w:ascii="Georgia" w:eastAsia="Times New Roman" w:hAnsi="Georgia" w:cs="Times New Roman"/>
          <w:sz w:val="28"/>
          <w:szCs w:val="28"/>
        </w:rPr>
      </w:pPr>
      <w:r w:rsidRPr="00D60A71">
        <w:rPr>
          <w:rFonts w:ascii="Georgia" w:eastAsia="Times New Roman" w:hAnsi="Georgia" w:cs="Times New Roman"/>
          <w:sz w:val="28"/>
          <w:szCs w:val="28"/>
        </w:rPr>
        <w:t> - Здравствуйте, ребята!».</w:t>
      </w:r>
    </w:p>
    <w:p w:rsidR="00475326" w:rsidRPr="00D60A71" w:rsidRDefault="00475326" w:rsidP="00475326">
      <w:pPr>
        <w:pStyle w:val="a5"/>
        <w:spacing w:before="0" w:beforeAutospacing="0" w:after="0" w:afterAutospacing="0" w:line="0" w:lineRule="atLeast"/>
        <w:ind w:left="-567" w:right="-426" w:firstLine="568"/>
        <w:rPr>
          <w:rFonts w:ascii="Georgia" w:hAnsi="Georgia"/>
          <w:sz w:val="28"/>
          <w:szCs w:val="28"/>
        </w:rPr>
      </w:pPr>
      <w:r w:rsidRPr="00D60A71">
        <w:rPr>
          <w:rFonts w:ascii="Georgia" w:hAnsi="Georgia"/>
          <w:sz w:val="28"/>
          <w:szCs w:val="28"/>
        </w:rPr>
        <w:t> Масленица - веселый народный праздник</w:t>
      </w:r>
      <w:r>
        <w:rPr>
          <w:rFonts w:ascii="Georgia" w:hAnsi="Georgia"/>
          <w:sz w:val="28"/>
          <w:szCs w:val="28"/>
        </w:rPr>
        <w:t xml:space="preserve">, который появился очень давно, </w:t>
      </w:r>
      <w:r w:rsidRPr="00D60A71">
        <w:rPr>
          <w:rFonts w:ascii="Georgia" w:hAnsi="Georgia"/>
          <w:sz w:val="28"/>
          <w:szCs w:val="28"/>
        </w:rPr>
        <w:t>но так полюбился людям</w:t>
      </w:r>
      <w:proofErr w:type="gramStart"/>
      <w:r w:rsidRPr="00D60A71">
        <w:rPr>
          <w:rFonts w:ascii="Georgia" w:hAnsi="Georgia"/>
          <w:sz w:val="28"/>
          <w:szCs w:val="28"/>
        </w:rPr>
        <w:t xml:space="preserve"> ,</w:t>
      </w:r>
      <w:proofErr w:type="gramEnd"/>
      <w:r w:rsidRPr="00D60A71">
        <w:rPr>
          <w:rFonts w:ascii="Georgia" w:hAnsi="Georgia"/>
          <w:sz w:val="28"/>
          <w:szCs w:val="28"/>
        </w:rPr>
        <w:t xml:space="preserve"> что его празднуют до сих пор. Масленица продолжается целую неделю - семь дней. Во время масленичной недели празднуют окончание зимы. Люди, уставшие от снега и холода, радуются солнышку, которое начинает греть все больше и больше. Проводам зимы и посвящен этот праздник.</w:t>
      </w:r>
    </w:p>
    <w:p w:rsidR="00475326" w:rsidRPr="00D60A71" w:rsidRDefault="00475326" w:rsidP="00475326">
      <w:pPr>
        <w:pStyle w:val="a5"/>
        <w:spacing w:before="0" w:beforeAutospacing="0" w:after="0" w:afterAutospacing="0" w:line="0" w:lineRule="atLeast"/>
        <w:ind w:left="-567" w:right="-426" w:firstLine="568"/>
        <w:rPr>
          <w:rFonts w:ascii="Georgia" w:hAnsi="Georgia"/>
          <w:sz w:val="28"/>
          <w:szCs w:val="28"/>
        </w:rPr>
      </w:pPr>
      <w:r w:rsidRPr="00D60A71">
        <w:rPr>
          <w:rFonts w:ascii="Georgia" w:hAnsi="Georgia"/>
          <w:sz w:val="28"/>
          <w:szCs w:val="28"/>
        </w:rPr>
        <w:t>Название «Масленица» возникло потому, что на этой неделе мясо уже не ели, а масло и другие молочные продукты еще можно было кушать.</w:t>
      </w:r>
    </w:p>
    <w:p w:rsidR="00475326" w:rsidRPr="00D60A71" w:rsidRDefault="00475326" w:rsidP="00475326">
      <w:pPr>
        <w:pStyle w:val="a5"/>
        <w:spacing w:before="0" w:beforeAutospacing="0" w:after="0" w:afterAutospacing="0" w:line="0" w:lineRule="atLeast"/>
        <w:ind w:left="-567" w:right="-426" w:firstLine="568"/>
        <w:rPr>
          <w:rFonts w:ascii="Georgia" w:hAnsi="Georgia"/>
          <w:sz w:val="28"/>
          <w:szCs w:val="28"/>
        </w:rPr>
      </w:pPr>
      <w:r w:rsidRPr="00D60A71">
        <w:rPr>
          <w:rFonts w:ascii="Georgia" w:hAnsi="Georgia"/>
          <w:sz w:val="28"/>
          <w:szCs w:val="28"/>
        </w:rPr>
        <w:t>Семь дней продолжается Масленичная неделя. И всю неделю пекутся вкусные блины, ведь они так похожи на солнышко, по которому все соскучились за время зимы.</w:t>
      </w:r>
    </w:p>
    <w:p w:rsidR="00475326" w:rsidRPr="002713EC" w:rsidRDefault="00475326" w:rsidP="00475326">
      <w:pPr>
        <w:pStyle w:val="a5"/>
        <w:spacing w:before="0" w:beforeAutospacing="0" w:after="0" w:afterAutospacing="0" w:line="0" w:lineRule="atLeast"/>
        <w:ind w:left="-567" w:right="-426" w:firstLine="568"/>
        <w:rPr>
          <w:rFonts w:ascii="Georgia" w:hAnsi="Georgia"/>
          <w:bCs/>
          <w:sz w:val="28"/>
          <w:szCs w:val="28"/>
        </w:rPr>
      </w:pPr>
      <w:r w:rsidRPr="00D60A71">
        <w:rPr>
          <w:rFonts w:ascii="Georgia" w:hAnsi="Georgia"/>
          <w:b/>
          <w:bCs/>
          <w:sz w:val="28"/>
          <w:szCs w:val="28"/>
        </w:rPr>
        <w:t xml:space="preserve">Словесная дидактическая </w:t>
      </w:r>
      <w:proofErr w:type="gramStart"/>
      <w:r w:rsidRPr="00D60A71">
        <w:rPr>
          <w:rFonts w:ascii="Georgia" w:hAnsi="Georgia"/>
          <w:b/>
          <w:bCs/>
          <w:sz w:val="28"/>
          <w:szCs w:val="28"/>
        </w:rPr>
        <w:t>игра</w:t>
      </w:r>
      <w:proofErr w:type="gramEnd"/>
      <w:r>
        <w:rPr>
          <w:rFonts w:ascii="Georgia" w:hAnsi="Georgia"/>
          <w:b/>
          <w:bCs/>
          <w:sz w:val="28"/>
          <w:szCs w:val="28"/>
        </w:rPr>
        <w:t xml:space="preserve"> </w:t>
      </w:r>
      <w:r w:rsidRPr="00D60A71">
        <w:rPr>
          <w:rFonts w:ascii="Georgia" w:hAnsi="Georgia"/>
          <w:b/>
          <w:bCs/>
          <w:sz w:val="28"/>
          <w:szCs w:val="28"/>
        </w:rPr>
        <w:t xml:space="preserve"> «Какие бывают блины</w:t>
      </w:r>
      <w:r w:rsidRPr="002713EC">
        <w:rPr>
          <w:rFonts w:ascii="Georgia" w:hAnsi="Georgia"/>
          <w:bCs/>
          <w:sz w:val="28"/>
          <w:szCs w:val="28"/>
        </w:rPr>
        <w:t>»</w:t>
      </w:r>
      <w:r>
        <w:rPr>
          <w:rFonts w:ascii="Georgia" w:hAnsi="Georgia"/>
          <w:bCs/>
          <w:sz w:val="28"/>
          <w:szCs w:val="28"/>
        </w:rPr>
        <w:t xml:space="preserve"> (на фоне пе</w:t>
      </w:r>
      <w:r w:rsidRPr="002713EC">
        <w:rPr>
          <w:rFonts w:ascii="Georgia" w:hAnsi="Georgia"/>
          <w:bCs/>
          <w:sz w:val="28"/>
          <w:szCs w:val="28"/>
        </w:rPr>
        <w:t xml:space="preserve">сни «Ой, блины мои блины, ой, </w:t>
      </w:r>
      <w:proofErr w:type="spellStart"/>
      <w:r w:rsidRPr="002713EC">
        <w:rPr>
          <w:rFonts w:ascii="Georgia" w:hAnsi="Georgia"/>
          <w:bCs/>
          <w:sz w:val="28"/>
          <w:szCs w:val="28"/>
        </w:rPr>
        <w:t>блиночки</w:t>
      </w:r>
      <w:proofErr w:type="spellEnd"/>
      <w:r w:rsidRPr="002713EC">
        <w:rPr>
          <w:rFonts w:ascii="Georgia" w:hAnsi="Georgia"/>
          <w:bCs/>
          <w:sz w:val="28"/>
          <w:szCs w:val="28"/>
        </w:rPr>
        <w:t xml:space="preserve"> мои!»</w:t>
      </w:r>
    </w:p>
    <w:p w:rsidR="00475326" w:rsidRPr="00D60A71" w:rsidRDefault="00475326" w:rsidP="00475326">
      <w:pPr>
        <w:pStyle w:val="a5"/>
        <w:spacing w:before="0" w:beforeAutospacing="0" w:after="0" w:afterAutospacing="0" w:line="0" w:lineRule="atLeast"/>
        <w:ind w:left="-567" w:right="-426" w:firstLine="568"/>
        <w:rPr>
          <w:rFonts w:ascii="Georgia" w:hAnsi="Georgia"/>
          <w:sz w:val="28"/>
          <w:szCs w:val="28"/>
        </w:rPr>
      </w:pPr>
    </w:p>
    <w:p w:rsidR="00475326" w:rsidRPr="00D60A71" w:rsidRDefault="00475326" w:rsidP="00475326">
      <w:pPr>
        <w:pStyle w:val="a5"/>
        <w:spacing w:before="0" w:beforeAutospacing="0" w:after="0" w:afterAutospacing="0" w:line="0" w:lineRule="atLeast"/>
        <w:ind w:left="-567" w:right="-426" w:firstLine="568"/>
        <w:rPr>
          <w:rFonts w:ascii="Georgia" w:hAnsi="Georgia"/>
          <w:sz w:val="28"/>
          <w:szCs w:val="28"/>
        </w:rPr>
      </w:pPr>
      <w:r w:rsidRPr="00D60A71">
        <w:rPr>
          <w:rFonts w:ascii="Georgia" w:hAnsi="Georgia"/>
          <w:sz w:val="28"/>
          <w:szCs w:val="28"/>
        </w:rPr>
        <w:t>Обыкновенный блин можно назвать ра</w:t>
      </w:r>
      <w:r>
        <w:rPr>
          <w:rFonts w:ascii="Georgia" w:hAnsi="Georgia"/>
          <w:sz w:val="28"/>
          <w:szCs w:val="28"/>
        </w:rPr>
        <w:t>зными необыкновенными словами. С</w:t>
      </w:r>
      <w:r w:rsidRPr="00D60A71">
        <w:rPr>
          <w:rFonts w:ascii="Georgia" w:hAnsi="Georgia"/>
          <w:sz w:val="28"/>
          <w:szCs w:val="28"/>
        </w:rPr>
        <w:t>лушайте внимательно</w:t>
      </w:r>
      <w:proofErr w:type="gramStart"/>
      <w:r w:rsidRPr="00D60A71">
        <w:rPr>
          <w:rFonts w:ascii="Georgia" w:hAnsi="Georgia"/>
          <w:sz w:val="28"/>
          <w:szCs w:val="28"/>
        </w:rPr>
        <w:t>.</w:t>
      </w:r>
      <w:proofErr w:type="gramEnd"/>
      <w:r w:rsidRPr="00D60A71">
        <w:rPr>
          <w:rFonts w:ascii="Georgia" w:hAnsi="Georgia"/>
          <w:sz w:val="28"/>
          <w:szCs w:val="28"/>
        </w:rPr>
        <w:t xml:space="preserve"> </w:t>
      </w:r>
      <w:proofErr w:type="gramStart"/>
      <w:r w:rsidRPr="00D60A71">
        <w:rPr>
          <w:rFonts w:ascii="Georgia" w:hAnsi="Georgia"/>
          <w:sz w:val="28"/>
          <w:szCs w:val="28"/>
        </w:rPr>
        <w:t>п</w:t>
      </w:r>
      <w:proofErr w:type="gramEnd"/>
      <w:r w:rsidRPr="00D60A71">
        <w:rPr>
          <w:rFonts w:ascii="Georgia" w:hAnsi="Georgia"/>
          <w:sz w:val="28"/>
          <w:szCs w:val="28"/>
        </w:rPr>
        <w:t>одсказывайте старательно:</w:t>
      </w:r>
      <w:r w:rsidRPr="00D60A71">
        <w:rPr>
          <w:rFonts w:ascii="Georgia" w:hAnsi="Georgia"/>
          <w:sz w:val="28"/>
          <w:szCs w:val="28"/>
        </w:rPr>
        <w:br/>
        <w:t>На тарелке он один - называем просто ... (блин).</w:t>
      </w:r>
      <w:r w:rsidRPr="00D60A71">
        <w:rPr>
          <w:rFonts w:ascii="Georgia" w:hAnsi="Georgia"/>
          <w:sz w:val="28"/>
          <w:szCs w:val="28"/>
        </w:rPr>
        <w:br/>
        <w:t>Много испекли их мы - тогда назовем ... (блины).</w:t>
      </w:r>
      <w:r w:rsidRPr="00D60A71">
        <w:rPr>
          <w:rFonts w:ascii="Georgia" w:hAnsi="Georgia"/>
          <w:sz w:val="28"/>
          <w:szCs w:val="28"/>
        </w:rPr>
        <w:br/>
        <w:t>Испекли для дочек - назовем ... (</w:t>
      </w:r>
      <w:proofErr w:type="spellStart"/>
      <w:r w:rsidRPr="00D60A71">
        <w:rPr>
          <w:rFonts w:ascii="Georgia" w:hAnsi="Georgia"/>
          <w:sz w:val="28"/>
          <w:szCs w:val="28"/>
        </w:rPr>
        <w:t>блиночек</w:t>
      </w:r>
      <w:proofErr w:type="spellEnd"/>
      <w:r w:rsidRPr="00D60A71">
        <w:rPr>
          <w:rFonts w:ascii="Georgia" w:hAnsi="Georgia"/>
          <w:sz w:val="28"/>
          <w:szCs w:val="28"/>
        </w:rPr>
        <w:t>).</w:t>
      </w:r>
      <w:r w:rsidRPr="00D60A71">
        <w:rPr>
          <w:rFonts w:ascii="Georgia" w:hAnsi="Georgia"/>
          <w:sz w:val="28"/>
          <w:szCs w:val="28"/>
        </w:rPr>
        <w:br/>
        <w:t>Будет кушать их сынок - назовем тогда ... (блинок).</w:t>
      </w:r>
      <w:r w:rsidRPr="00D60A71">
        <w:rPr>
          <w:rFonts w:ascii="Georgia" w:hAnsi="Georgia"/>
          <w:sz w:val="28"/>
          <w:szCs w:val="28"/>
        </w:rPr>
        <w:br/>
        <w:t>Огромный, как домище - назовем ... (</w:t>
      </w:r>
      <w:proofErr w:type="spellStart"/>
      <w:r w:rsidRPr="00D60A71">
        <w:rPr>
          <w:rFonts w:ascii="Georgia" w:hAnsi="Georgia"/>
          <w:sz w:val="28"/>
          <w:szCs w:val="28"/>
        </w:rPr>
        <w:t>блинище</w:t>
      </w:r>
      <w:proofErr w:type="spellEnd"/>
      <w:r w:rsidRPr="00D60A71">
        <w:rPr>
          <w:rFonts w:ascii="Georgia" w:hAnsi="Georgia"/>
          <w:sz w:val="28"/>
          <w:szCs w:val="28"/>
        </w:rPr>
        <w:t>).</w:t>
      </w:r>
    </w:p>
    <w:p w:rsidR="00475326" w:rsidRPr="00D60A71" w:rsidRDefault="00475326" w:rsidP="00475326">
      <w:pPr>
        <w:pStyle w:val="a5"/>
        <w:spacing w:before="0" w:beforeAutospacing="0" w:after="0" w:afterAutospacing="0" w:line="0" w:lineRule="atLeast"/>
        <w:ind w:left="-567" w:right="-426" w:firstLine="568"/>
        <w:rPr>
          <w:rFonts w:ascii="Georgia" w:hAnsi="Georgia"/>
          <w:sz w:val="28"/>
          <w:szCs w:val="28"/>
        </w:rPr>
      </w:pPr>
    </w:p>
    <w:p w:rsidR="00475326" w:rsidRPr="00D60A71" w:rsidRDefault="00475326" w:rsidP="00475326">
      <w:pPr>
        <w:pStyle w:val="a5"/>
        <w:spacing w:before="0" w:beforeAutospacing="0" w:after="0" w:afterAutospacing="0" w:line="0" w:lineRule="atLeast"/>
        <w:ind w:left="-567" w:right="-426" w:firstLine="568"/>
        <w:rPr>
          <w:rFonts w:ascii="Georgia" w:hAnsi="Georgia"/>
          <w:sz w:val="28"/>
          <w:szCs w:val="28"/>
        </w:rPr>
      </w:pPr>
      <w:r w:rsidRPr="00814141">
        <w:rPr>
          <w:sz w:val="28"/>
          <w:szCs w:val="28"/>
        </w:rPr>
        <w:lastRenderedPageBreak/>
        <w:t>Сегодня мы будем изготавливать сувенир</w:t>
      </w:r>
      <w:hyperlink r:id="rId7" w:history="1">
        <w:r w:rsidRPr="00814141">
          <w:rPr>
            <w:sz w:val="28"/>
            <w:szCs w:val="28"/>
            <w:u w:val="single"/>
          </w:rPr>
          <w:t xml:space="preserve"> в технике </w:t>
        </w:r>
        <w:proofErr w:type="spellStart"/>
        <w:r w:rsidRPr="00814141">
          <w:rPr>
            <w:sz w:val="28"/>
            <w:szCs w:val="28"/>
            <w:u w:val="single"/>
          </w:rPr>
          <w:t>квиллинг</w:t>
        </w:r>
        <w:proofErr w:type="spellEnd"/>
      </w:hyperlink>
      <w:r w:rsidRPr="00814141">
        <w:rPr>
          <w:sz w:val="28"/>
          <w:szCs w:val="28"/>
        </w:rPr>
        <w:t xml:space="preserve">. </w:t>
      </w:r>
      <w:r w:rsidRPr="00814141">
        <w:rPr>
          <w:b/>
          <w:bCs/>
          <w:color w:val="333333"/>
          <w:sz w:val="28"/>
          <w:szCs w:val="28"/>
          <w:shd w:val="clear" w:color="auto" w:fill="FFFFFF"/>
        </w:rPr>
        <w:t>Сувенир</w:t>
      </w:r>
      <w:r w:rsidRPr="00814141">
        <w:rPr>
          <w:color w:val="333333"/>
          <w:sz w:val="28"/>
          <w:szCs w:val="28"/>
          <w:shd w:val="clear" w:color="auto" w:fill="FFFFFF"/>
        </w:rPr>
        <w:t> – что это такое и чем он отличается от </w:t>
      </w:r>
      <w:r w:rsidRPr="00814141">
        <w:rPr>
          <w:b/>
          <w:bCs/>
          <w:color w:val="333333"/>
          <w:sz w:val="28"/>
          <w:szCs w:val="28"/>
          <w:shd w:val="clear" w:color="auto" w:fill="FFFFFF"/>
        </w:rPr>
        <w:t>подарка</w:t>
      </w:r>
      <w:r w:rsidRPr="00814141">
        <w:rPr>
          <w:color w:val="333333"/>
          <w:sz w:val="28"/>
          <w:szCs w:val="28"/>
          <w:shd w:val="clear" w:color="auto" w:fill="FFFFFF"/>
        </w:rPr>
        <w:t>? В первом случае – это именно памятное вручение с определенным смыслом. И он со временем не теряется, а несет строго функциональную нагрузку</w:t>
      </w:r>
      <w:r w:rsidRPr="00814141">
        <w:rPr>
          <w:sz w:val="28"/>
          <w:szCs w:val="28"/>
        </w:rPr>
        <w:t>. Сегодня мы с вами сделаем  «Солнце». Ведь солнце</w:t>
      </w:r>
      <w:r>
        <w:rPr>
          <w:rFonts w:ascii="Georgia" w:hAnsi="Georgia"/>
          <w:sz w:val="28"/>
          <w:szCs w:val="28"/>
        </w:rPr>
        <w:t xml:space="preserve"> символ масленицы</w:t>
      </w:r>
      <w:r w:rsidRPr="00D60A71">
        <w:rPr>
          <w:rFonts w:ascii="Georgia" w:hAnsi="Georgia"/>
          <w:sz w:val="28"/>
          <w:szCs w:val="28"/>
        </w:rPr>
        <w:t>!</w:t>
      </w:r>
    </w:p>
    <w:p w:rsidR="00475326" w:rsidRPr="00D60A71" w:rsidRDefault="00475326" w:rsidP="00475326">
      <w:pPr>
        <w:spacing w:after="0" w:line="0" w:lineRule="atLeast"/>
        <w:ind w:left="-567" w:right="-426" w:firstLine="568"/>
        <w:rPr>
          <w:rFonts w:ascii="Georgia" w:eastAsia="Times New Roman" w:hAnsi="Georgia" w:cs="Times New Roman"/>
          <w:b/>
          <w:sz w:val="28"/>
          <w:szCs w:val="28"/>
        </w:rPr>
      </w:pPr>
      <w:r w:rsidRPr="00D60A71">
        <w:rPr>
          <w:rFonts w:ascii="Georgia" w:eastAsia="Times New Roman" w:hAnsi="Georgia" w:cs="Times New Roman"/>
          <w:sz w:val="28"/>
          <w:szCs w:val="28"/>
        </w:rPr>
        <w:t> </w:t>
      </w:r>
      <w:r w:rsidRPr="00D60A71">
        <w:rPr>
          <w:rFonts w:ascii="Georgia" w:eastAsia="Times New Roman" w:hAnsi="Georgia" w:cs="Times New Roman"/>
          <w:b/>
          <w:sz w:val="28"/>
          <w:szCs w:val="28"/>
        </w:rPr>
        <w:t>Инструктаж по технике безопасности.</w:t>
      </w:r>
    </w:p>
    <w:p w:rsidR="00475326" w:rsidRPr="00D60A71" w:rsidRDefault="00475326" w:rsidP="00475326">
      <w:pPr>
        <w:spacing w:after="0" w:line="0" w:lineRule="atLeast"/>
        <w:ind w:left="-567" w:right="-426" w:firstLine="568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 Правила работы с прибором</w:t>
      </w:r>
      <w:r w:rsidRPr="00D60A71">
        <w:rPr>
          <w:rFonts w:ascii="Georgia" w:eastAsia="Times New Roman" w:hAnsi="Georgia" w:cs="Times New Roman"/>
          <w:sz w:val="28"/>
          <w:szCs w:val="28"/>
        </w:rPr>
        <w:t xml:space="preserve"> для </w:t>
      </w:r>
      <w:proofErr w:type="spellStart"/>
      <w:r>
        <w:fldChar w:fldCharType="begin"/>
      </w:r>
      <w:r>
        <w:instrText>HYPERLINK "http://masterclassy.ru/kvilling/page/5/"</w:instrText>
      </w:r>
      <w:r>
        <w:fldChar w:fldCharType="separate"/>
      </w:r>
      <w:r w:rsidRPr="00D60A71">
        <w:rPr>
          <w:rFonts w:ascii="Georgia" w:eastAsia="Times New Roman" w:hAnsi="Georgia" w:cs="Times New Roman"/>
          <w:sz w:val="28"/>
          <w:szCs w:val="28"/>
          <w:u w:val="single"/>
        </w:rPr>
        <w:t>квиллинга</w:t>
      </w:r>
      <w:proofErr w:type="spellEnd"/>
      <w:r>
        <w:fldChar w:fldCharType="end"/>
      </w:r>
      <w:r w:rsidRPr="00D60A71">
        <w:rPr>
          <w:rFonts w:ascii="Georgia" w:eastAsia="Times New Roman" w:hAnsi="Georgia" w:cs="Times New Roman"/>
          <w:sz w:val="28"/>
          <w:szCs w:val="28"/>
        </w:rPr>
        <w:t>: </w:t>
      </w:r>
    </w:p>
    <w:p w:rsidR="00475326" w:rsidRPr="00D60A71" w:rsidRDefault="00475326" w:rsidP="00475326">
      <w:pPr>
        <w:numPr>
          <w:ilvl w:val="0"/>
          <w:numId w:val="1"/>
        </w:numPr>
        <w:spacing w:after="0" w:line="0" w:lineRule="atLeast"/>
        <w:ind w:left="-567" w:right="-426" w:firstLine="568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Храните прибор</w:t>
      </w:r>
      <w:r w:rsidRPr="00D60A71">
        <w:rPr>
          <w:rFonts w:ascii="Georgia" w:eastAsia="Times New Roman" w:hAnsi="Georgia" w:cs="Times New Roman"/>
          <w:sz w:val="28"/>
          <w:szCs w:val="28"/>
        </w:rPr>
        <w:t xml:space="preserve"> в определённом месте.</w:t>
      </w:r>
    </w:p>
    <w:p w:rsidR="00475326" w:rsidRPr="00D60A71" w:rsidRDefault="00475326" w:rsidP="00475326">
      <w:pPr>
        <w:numPr>
          <w:ilvl w:val="0"/>
          <w:numId w:val="1"/>
        </w:numPr>
        <w:spacing w:after="0" w:line="0" w:lineRule="atLeast"/>
        <w:ind w:left="-567" w:right="-426" w:firstLine="568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Не размахивайте им</w:t>
      </w:r>
      <w:r w:rsidRPr="00D60A71">
        <w:rPr>
          <w:rFonts w:ascii="Georgia" w:eastAsia="Times New Roman" w:hAnsi="Georgia" w:cs="Times New Roman"/>
          <w:sz w:val="28"/>
          <w:szCs w:val="28"/>
        </w:rPr>
        <w:t xml:space="preserve"> во время работы.</w:t>
      </w:r>
    </w:p>
    <w:p w:rsidR="00475326" w:rsidRDefault="00475326" w:rsidP="00475326">
      <w:pPr>
        <w:spacing w:after="0" w:line="0" w:lineRule="atLeast"/>
        <w:ind w:left="-567" w:right="-426" w:firstLine="568"/>
        <w:rPr>
          <w:rFonts w:ascii="Georgia" w:eastAsia="Times New Roman" w:hAnsi="Georgia" w:cs="Times New Roman"/>
          <w:sz w:val="28"/>
          <w:szCs w:val="28"/>
        </w:rPr>
      </w:pPr>
    </w:p>
    <w:p w:rsidR="00475326" w:rsidRPr="00C87894" w:rsidRDefault="00475326" w:rsidP="00475326">
      <w:pPr>
        <w:spacing w:after="0" w:line="0" w:lineRule="atLeast"/>
        <w:ind w:left="-567" w:right="-426" w:firstLine="568"/>
        <w:rPr>
          <w:rFonts w:ascii="Georgia" w:eastAsia="Times New Roman" w:hAnsi="Georgia" w:cs="Times New Roman"/>
          <w:sz w:val="28"/>
          <w:szCs w:val="28"/>
        </w:rPr>
      </w:pPr>
      <w:r w:rsidRPr="00D60A71">
        <w:rPr>
          <w:rFonts w:ascii="Georgia" w:eastAsia="Times New Roman" w:hAnsi="Georgia" w:cs="Times New Roman"/>
          <w:sz w:val="28"/>
          <w:szCs w:val="28"/>
        </w:rPr>
        <w:t> </w:t>
      </w:r>
      <w:r w:rsidRPr="00D60A71">
        <w:rPr>
          <w:rFonts w:ascii="Georgia" w:eastAsia="Times New Roman" w:hAnsi="Georgia" w:cs="Times New Roman"/>
          <w:b/>
          <w:sz w:val="28"/>
          <w:szCs w:val="28"/>
        </w:rPr>
        <w:t>Самостоятельная творческая работа. </w:t>
      </w:r>
    </w:p>
    <w:p w:rsidR="00475326" w:rsidRPr="00D60A71" w:rsidRDefault="00475326" w:rsidP="00475326">
      <w:pPr>
        <w:spacing w:after="0" w:line="0" w:lineRule="atLeast"/>
        <w:ind w:left="-567" w:right="-426" w:firstLine="568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 xml:space="preserve"> - </w:t>
      </w:r>
      <w:r w:rsidRPr="00D60A71">
        <w:rPr>
          <w:rFonts w:ascii="Georgia" w:eastAsia="Times New Roman" w:hAnsi="Georgia" w:cs="Times New Roman"/>
          <w:sz w:val="28"/>
          <w:szCs w:val="28"/>
        </w:rPr>
        <w:t>Прежде чем начать работу внимательно изучите образец, и р</w:t>
      </w:r>
      <w:r>
        <w:rPr>
          <w:rFonts w:ascii="Georgia" w:eastAsia="Times New Roman" w:hAnsi="Georgia" w:cs="Times New Roman"/>
          <w:sz w:val="28"/>
          <w:szCs w:val="28"/>
        </w:rPr>
        <w:t>ешите, с чего начать</w:t>
      </w:r>
      <w:r w:rsidRPr="00D60A71">
        <w:rPr>
          <w:rFonts w:ascii="Georgia" w:eastAsia="Times New Roman" w:hAnsi="Georgia" w:cs="Times New Roman"/>
          <w:sz w:val="28"/>
          <w:szCs w:val="28"/>
        </w:rPr>
        <w:t>.</w:t>
      </w:r>
    </w:p>
    <w:p w:rsidR="00475326" w:rsidRPr="00D60A71" w:rsidRDefault="00475326" w:rsidP="00475326">
      <w:pPr>
        <w:spacing w:after="0" w:line="0" w:lineRule="atLeast"/>
        <w:ind w:left="-567" w:right="-426" w:firstLine="568"/>
        <w:rPr>
          <w:rFonts w:ascii="Georgia" w:eastAsia="Times New Roman" w:hAnsi="Georgia" w:cs="Times New Roman"/>
          <w:sz w:val="28"/>
          <w:szCs w:val="28"/>
        </w:rPr>
      </w:pPr>
      <w:r w:rsidRPr="00D60A71">
        <w:rPr>
          <w:rFonts w:ascii="Georgia" w:eastAsia="Times New Roman" w:hAnsi="Georgia" w:cs="Times New Roman"/>
          <w:sz w:val="28"/>
          <w:szCs w:val="28"/>
        </w:rPr>
        <w:t> Обучающиеся выполняют </w:t>
      </w:r>
      <w:r>
        <w:rPr>
          <w:rFonts w:ascii="Georgia" w:eastAsia="Times New Roman" w:hAnsi="Georgia" w:cs="Times New Roman"/>
          <w:b/>
          <w:bCs/>
          <w:sz w:val="28"/>
          <w:szCs w:val="28"/>
        </w:rPr>
        <w:t>сувенир</w:t>
      </w:r>
      <w:r w:rsidRPr="00D60A71">
        <w:rPr>
          <w:rFonts w:ascii="Georgia" w:eastAsia="Times New Roman" w:hAnsi="Georgia" w:cs="Times New Roman"/>
          <w:b/>
          <w:bCs/>
          <w:sz w:val="28"/>
          <w:szCs w:val="28"/>
        </w:rPr>
        <w:t xml:space="preserve"> в технике </w:t>
      </w:r>
      <w:proofErr w:type="spellStart"/>
      <w:r w:rsidRPr="00D60A71">
        <w:rPr>
          <w:rFonts w:ascii="Georgia" w:eastAsia="Times New Roman" w:hAnsi="Georgia" w:cs="Times New Roman"/>
          <w:b/>
          <w:bCs/>
          <w:sz w:val="28"/>
          <w:szCs w:val="28"/>
        </w:rPr>
        <w:t>квиллинг</w:t>
      </w:r>
      <w:proofErr w:type="spellEnd"/>
      <w:r w:rsidRPr="00D60A71">
        <w:rPr>
          <w:rFonts w:ascii="Georgia" w:eastAsia="Times New Roman" w:hAnsi="Georgia" w:cs="Times New Roman"/>
          <w:b/>
          <w:bCs/>
          <w:sz w:val="28"/>
          <w:szCs w:val="28"/>
        </w:rPr>
        <w:t xml:space="preserve"> "Солнце»</w:t>
      </w:r>
      <w:r w:rsidRPr="00D60A71">
        <w:rPr>
          <w:rFonts w:ascii="Georgia" w:eastAsia="Times New Roman" w:hAnsi="Georgia" w:cs="Times New Roman"/>
          <w:sz w:val="28"/>
          <w:szCs w:val="28"/>
        </w:rPr>
        <w:t>. </w:t>
      </w:r>
    </w:p>
    <w:p w:rsidR="00475326" w:rsidRPr="00D60A71" w:rsidRDefault="00475326" w:rsidP="00475326">
      <w:pPr>
        <w:spacing w:after="0" w:line="0" w:lineRule="atLeast"/>
        <w:ind w:left="-567" w:right="-426" w:firstLine="568"/>
        <w:rPr>
          <w:rFonts w:ascii="Georgia" w:eastAsia="Times New Roman" w:hAnsi="Georgia" w:cs="Times New Roman"/>
          <w:sz w:val="28"/>
          <w:szCs w:val="28"/>
        </w:rPr>
      </w:pPr>
      <w:r w:rsidRPr="00D60A71">
        <w:rPr>
          <w:rFonts w:ascii="Georgia" w:eastAsia="Times New Roman" w:hAnsi="Georgia" w:cs="Times New Roman"/>
          <w:sz w:val="28"/>
          <w:szCs w:val="28"/>
        </w:rPr>
        <w:t> Текущий инструктаж педагога (по ходу выполнения детьми самостоятельной работы)</w:t>
      </w:r>
    </w:p>
    <w:p w:rsidR="00475326" w:rsidRPr="00D60A71" w:rsidRDefault="00475326" w:rsidP="00475326">
      <w:pPr>
        <w:spacing w:after="0" w:line="0" w:lineRule="atLeast"/>
        <w:ind w:left="-567" w:right="-426" w:firstLine="568"/>
        <w:rPr>
          <w:rFonts w:ascii="Georgia" w:eastAsia="Times New Roman" w:hAnsi="Georgia" w:cs="Times New Roman"/>
          <w:sz w:val="28"/>
          <w:szCs w:val="28"/>
        </w:rPr>
      </w:pPr>
      <w:r w:rsidRPr="00D60A71">
        <w:rPr>
          <w:rFonts w:ascii="Georgia" w:eastAsia="Times New Roman" w:hAnsi="Georgia" w:cs="Times New Roman"/>
          <w:sz w:val="28"/>
          <w:szCs w:val="28"/>
        </w:rPr>
        <w:t>Проверка организации рабочих мест обучающихся;</w:t>
      </w:r>
    </w:p>
    <w:p w:rsidR="00475326" w:rsidRDefault="00475326" w:rsidP="00475326">
      <w:pPr>
        <w:spacing w:after="0" w:line="0" w:lineRule="atLeast"/>
        <w:ind w:left="-567" w:right="-426" w:firstLine="568"/>
        <w:rPr>
          <w:rFonts w:ascii="Georgia" w:eastAsia="Times New Roman" w:hAnsi="Georgia" w:cs="Times New Roman"/>
          <w:sz w:val="28"/>
          <w:szCs w:val="28"/>
        </w:rPr>
      </w:pPr>
      <w:r w:rsidRPr="00D60A71">
        <w:rPr>
          <w:rFonts w:ascii="Georgia" w:eastAsia="Times New Roman" w:hAnsi="Georgia" w:cs="Times New Roman"/>
          <w:sz w:val="28"/>
          <w:szCs w:val="28"/>
        </w:rPr>
        <w:t>Проверка соблюдения правил техники безопасности при выполнении задания;</w:t>
      </w:r>
    </w:p>
    <w:p w:rsidR="00475326" w:rsidRDefault="00475326" w:rsidP="00475326">
      <w:pPr>
        <w:spacing w:after="0" w:line="0" w:lineRule="atLeast"/>
        <w:ind w:left="-567" w:right="-426" w:firstLine="568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Пальчиковая гимнастика;</w:t>
      </w:r>
    </w:p>
    <w:p w:rsidR="00475326" w:rsidRPr="00D60A71" w:rsidRDefault="00475326" w:rsidP="00475326">
      <w:pPr>
        <w:spacing w:after="0" w:line="0" w:lineRule="atLeast"/>
        <w:ind w:left="-567" w:right="-426" w:firstLine="568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Физкультминутка.</w:t>
      </w:r>
    </w:p>
    <w:p w:rsidR="00475326" w:rsidRPr="00D60A71" w:rsidRDefault="00475326" w:rsidP="00475326">
      <w:pPr>
        <w:spacing w:after="0" w:line="0" w:lineRule="atLeast"/>
        <w:ind w:left="-567" w:right="-426" w:firstLine="568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 xml:space="preserve">Оказание помощи </w:t>
      </w:r>
      <w:proofErr w:type="spellStart"/>
      <w:r>
        <w:rPr>
          <w:rFonts w:ascii="Georgia" w:eastAsia="Times New Roman" w:hAnsi="Georgia" w:cs="Times New Roman"/>
          <w:sz w:val="28"/>
          <w:szCs w:val="28"/>
        </w:rPr>
        <w:t>слабо</w:t>
      </w:r>
      <w:r w:rsidRPr="00D60A71">
        <w:rPr>
          <w:rFonts w:ascii="Georgia" w:eastAsia="Times New Roman" w:hAnsi="Georgia" w:cs="Times New Roman"/>
          <w:sz w:val="28"/>
          <w:szCs w:val="28"/>
        </w:rPr>
        <w:t>подготовленным</w:t>
      </w:r>
      <w:proofErr w:type="spellEnd"/>
      <w:r w:rsidRPr="00D60A71">
        <w:rPr>
          <w:rFonts w:ascii="Georgia" w:eastAsia="Times New Roman" w:hAnsi="Georgia" w:cs="Times New Roman"/>
          <w:sz w:val="28"/>
          <w:szCs w:val="28"/>
        </w:rPr>
        <w:t xml:space="preserve"> </w:t>
      </w:r>
      <w:proofErr w:type="gramStart"/>
      <w:r w:rsidRPr="00D60A71">
        <w:rPr>
          <w:rFonts w:ascii="Georgia" w:eastAsia="Times New Roman" w:hAnsi="Georgia" w:cs="Times New Roman"/>
          <w:sz w:val="28"/>
          <w:szCs w:val="28"/>
        </w:rPr>
        <w:t>обучающимся</w:t>
      </w:r>
      <w:proofErr w:type="gramEnd"/>
      <w:r w:rsidRPr="00D60A71">
        <w:rPr>
          <w:rFonts w:ascii="Georgia" w:eastAsia="Times New Roman" w:hAnsi="Georgia" w:cs="Times New Roman"/>
          <w:sz w:val="28"/>
          <w:szCs w:val="28"/>
        </w:rPr>
        <w:t>.</w:t>
      </w:r>
    </w:p>
    <w:p w:rsidR="00475326" w:rsidRDefault="00475326" w:rsidP="00475326">
      <w:pPr>
        <w:spacing w:after="0" w:line="0" w:lineRule="atLeast"/>
        <w:ind w:left="-567" w:right="-426" w:firstLine="568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 </w:t>
      </w:r>
    </w:p>
    <w:p w:rsidR="00475326" w:rsidRPr="00475326" w:rsidRDefault="00475326" w:rsidP="00475326">
      <w:pPr>
        <w:spacing w:after="0" w:line="0" w:lineRule="atLeast"/>
        <w:ind w:left="-567" w:right="-426" w:firstLine="568"/>
        <w:rPr>
          <w:rFonts w:ascii="Georgia" w:eastAsia="Times New Roman" w:hAnsi="Georgia" w:cs="Times New Roman"/>
          <w:b/>
          <w:sz w:val="28"/>
          <w:szCs w:val="28"/>
        </w:rPr>
      </w:pPr>
      <w:r w:rsidRPr="00475326">
        <w:rPr>
          <w:rFonts w:ascii="Georgia" w:eastAsia="Times New Roman" w:hAnsi="Georgia" w:cs="Times New Roman"/>
          <w:b/>
          <w:sz w:val="28"/>
          <w:szCs w:val="28"/>
        </w:rPr>
        <w:t>Итог занятия.</w:t>
      </w:r>
    </w:p>
    <w:p w:rsidR="00475326" w:rsidRDefault="00475326" w:rsidP="00475326">
      <w:pPr>
        <w:spacing w:after="0" w:line="0" w:lineRule="atLeast"/>
        <w:ind w:left="-567" w:right="-426" w:firstLine="568"/>
        <w:rPr>
          <w:rFonts w:ascii="Georgia" w:eastAsia="Times New Roman" w:hAnsi="Georgia" w:cs="Times New Roman"/>
          <w:sz w:val="28"/>
          <w:szCs w:val="28"/>
        </w:rPr>
      </w:pPr>
      <w:r w:rsidRPr="00D60A71">
        <w:rPr>
          <w:rFonts w:ascii="Georgia" w:eastAsia="Times New Roman" w:hAnsi="Georgia" w:cs="Times New Roman"/>
          <w:sz w:val="28"/>
          <w:szCs w:val="28"/>
        </w:rPr>
        <w:t> - Дава</w:t>
      </w:r>
      <w:r>
        <w:rPr>
          <w:rFonts w:ascii="Georgia" w:eastAsia="Times New Roman" w:hAnsi="Georgia" w:cs="Times New Roman"/>
          <w:sz w:val="28"/>
          <w:szCs w:val="28"/>
        </w:rPr>
        <w:t>йте полюбуемся нашими  работами</w:t>
      </w:r>
      <w:r w:rsidRPr="00D60A71">
        <w:rPr>
          <w:rFonts w:ascii="Georgia" w:eastAsia="Times New Roman" w:hAnsi="Georgia" w:cs="Times New Roman"/>
          <w:sz w:val="28"/>
          <w:szCs w:val="28"/>
        </w:rPr>
        <w:t>.</w:t>
      </w:r>
    </w:p>
    <w:p w:rsidR="00475326" w:rsidRPr="00D60A71" w:rsidRDefault="00475326" w:rsidP="00475326">
      <w:pPr>
        <w:spacing w:after="0" w:line="0" w:lineRule="atLeast"/>
        <w:ind w:left="-567" w:right="-426" w:firstLine="568"/>
        <w:rPr>
          <w:rFonts w:ascii="Georgia" w:eastAsia="Times New Roman" w:hAnsi="Georgia" w:cs="Times New Roman"/>
          <w:sz w:val="28"/>
          <w:szCs w:val="28"/>
        </w:rPr>
      </w:pPr>
      <w:r w:rsidRPr="00D60A71">
        <w:rPr>
          <w:rFonts w:ascii="Georgia" w:eastAsia="Times New Roman" w:hAnsi="Georgia" w:cs="Times New Roman"/>
          <w:sz w:val="28"/>
          <w:szCs w:val="28"/>
        </w:rPr>
        <w:t>- Что мы сегодня делали?</w:t>
      </w:r>
    </w:p>
    <w:p w:rsidR="00475326" w:rsidRPr="00D60A71" w:rsidRDefault="00475326" w:rsidP="00475326">
      <w:pPr>
        <w:spacing w:after="0" w:line="0" w:lineRule="atLeast"/>
        <w:ind w:left="-567" w:right="-426" w:firstLine="568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- Что такое сувенир</w:t>
      </w:r>
      <w:r w:rsidRPr="00D60A71">
        <w:rPr>
          <w:rFonts w:ascii="Georgia" w:eastAsia="Times New Roman" w:hAnsi="Georgia" w:cs="Times New Roman"/>
          <w:sz w:val="28"/>
          <w:szCs w:val="28"/>
        </w:rPr>
        <w:t>?</w:t>
      </w:r>
    </w:p>
    <w:p w:rsidR="00475326" w:rsidRDefault="00475326" w:rsidP="00475326">
      <w:pPr>
        <w:spacing w:after="0" w:line="0" w:lineRule="atLeast"/>
        <w:ind w:left="-567" w:right="-426" w:firstLine="568"/>
        <w:rPr>
          <w:rFonts w:ascii="Georgia" w:eastAsia="Times New Roman" w:hAnsi="Georgia" w:cs="Times New Roman"/>
          <w:sz w:val="28"/>
          <w:szCs w:val="28"/>
        </w:rPr>
      </w:pPr>
      <w:r w:rsidRPr="00D60A71">
        <w:rPr>
          <w:rFonts w:ascii="Georgia" w:eastAsia="Times New Roman" w:hAnsi="Georgia" w:cs="Times New Roman"/>
          <w:sz w:val="28"/>
          <w:szCs w:val="28"/>
        </w:rPr>
        <w:t>- Вам понравилось работать в коллективе?</w:t>
      </w:r>
    </w:p>
    <w:p w:rsidR="00F8365E" w:rsidRDefault="00F8365E"/>
    <w:p w:rsidR="00475326" w:rsidRDefault="00475326">
      <w:r w:rsidRPr="00475326">
        <w:rPr>
          <w:noProof/>
        </w:rPr>
        <w:drawing>
          <wp:inline distT="0" distB="0" distL="0" distR="0">
            <wp:extent cx="2825623" cy="2123457"/>
            <wp:effectExtent l="19050" t="0" r="0" b="0"/>
            <wp:docPr id="1" name="Рисунок 1" descr="C:\Users\МАРИНА\Downloads\IMG_0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IMG_05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913" cy="212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475326">
        <w:rPr>
          <w:noProof/>
        </w:rPr>
        <w:drawing>
          <wp:inline distT="0" distB="0" distL="0" distR="0">
            <wp:extent cx="2826445" cy="2124075"/>
            <wp:effectExtent l="19050" t="0" r="0" b="0"/>
            <wp:docPr id="5" name="Рисунок 3" descr="C:\Users\МАРИНА\Downloads\IMG_0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ownloads\IMG_05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050" cy="213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326" w:rsidRDefault="00475326"/>
    <w:p w:rsidR="00475326" w:rsidRDefault="00475326">
      <w:r w:rsidRPr="00475326">
        <w:rPr>
          <w:noProof/>
        </w:rPr>
        <w:lastRenderedPageBreak/>
        <w:drawing>
          <wp:inline distT="0" distB="0" distL="0" distR="0">
            <wp:extent cx="4953000" cy="3514725"/>
            <wp:effectExtent l="19050" t="0" r="0" b="0"/>
            <wp:docPr id="2" name="Рисунок 2" descr="C:\Users\МАРИНА\Downloads\IMG_0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ownloads\IMG_05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821" cy="351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2611E"/>
    <w:multiLevelType w:val="hybridMultilevel"/>
    <w:tmpl w:val="5D805EF2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615A7BA4"/>
    <w:multiLevelType w:val="hybridMultilevel"/>
    <w:tmpl w:val="C6CAC504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65B408AA"/>
    <w:multiLevelType w:val="multilevel"/>
    <w:tmpl w:val="1D14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5E"/>
    <w:rsid w:val="00475326"/>
    <w:rsid w:val="00F119B6"/>
    <w:rsid w:val="00F8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75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75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masterclassy.ru/kvilling/kvilling-cvety/5161-yarkaya-cvetochnaya-kompoziciya-v-tehnike-kvilling-master-klass-s-poshagovymi-fot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terclassy.ru/rukodelie/rukodelie-dlya-doma/4180-cvety-v-tehnike-kanzashi-podsolnuh-master-klass-s-poshagovym-foto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2024-03-25T13:22:00Z</dcterms:created>
  <dcterms:modified xsi:type="dcterms:W3CDTF">2024-03-25T13:22:00Z</dcterms:modified>
</cp:coreProperties>
</file>