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45A" w:rsidRDefault="003C445A" w:rsidP="003C445A">
      <w:pPr>
        <w:widowControl w:val="0"/>
        <w:tabs>
          <w:tab w:val="left" w:pos="1418"/>
          <w:tab w:val="left" w:pos="5730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fa-IR" w:bidi="fa-IR"/>
        </w:rPr>
      </w:pPr>
      <w:r w:rsidRPr="003C445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fa-IR" w:bidi="fa-IR"/>
        </w:rPr>
        <w:t xml:space="preserve">СИМВОЛИКА РОДНОГО КРАЯ </w:t>
      </w:r>
    </w:p>
    <w:p w:rsidR="00B61A1D" w:rsidRPr="003C445A" w:rsidRDefault="003C445A" w:rsidP="003C445A">
      <w:pPr>
        <w:widowControl w:val="0"/>
        <w:tabs>
          <w:tab w:val="left" w:pos="1418"/>
          <w:tab w:val="left" w:pos="5730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fa-IR" w:bidi="fa-IR"/>
        </w:rPr>
      </w:pPr>
      <w:r w:rsidRPr="003C445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fa-IR" w:bidi="fa-IR"/>
        </w:rPr>
        <w:t>КА</w: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fa-IR" w:bidi="fa-IR"/>
        </w:rPr>
        <w:t>К ДУХОВНО-НРАВСТВЕННЫЙ ОРИЕНТИР</w:t>
      </w:r>
    </w:p>
    <w:p w:rsidR="003C445A" w:rsidRDefault="003C445A" w:rsidP="003C445A">
      <w:pPr>
        <w:widowControl w:val="0"/>
        <w:tabs>
          <w:tab w:val="left" w:pos="1418"/>
          <w:tab w:val="left" w:pos="5730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fa-IR" w:bidi="fa-IR"/>
        </w:rPr>
      </w:pPr>
    </w:p>
    <w:p w:rsidR="00B61A1D" w:rsidRPr="003C445A" w:rsidRDefault="003C445A" w:rsidP="003C445A">
      <w:pPr>
        <w:widowControl w:val="0"/>
        <w:tabs>
          <w:tab w:val="left" w:pos="1418"/>
          <w:tab w:val="left" w:pos="5730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val="de-DE" w:eastAsia="fa-IR" w:bidi="fa-IR"/>
        </w:rPr>
      </w:pPr>
      <w:r w:rsidRPr="003C445A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fa-IR" w:bidi="fa-IR"/>
        </w:rPr>
        <w:t xml:space="preserve">Автор: </w:t>
      </w:r>
      <w:r w:rsidR="00B61A1D" w:rsidRPr="003C445A">
        <w:rPr>
          <w:rFonts w:ascii="Times New Roman" w:eastAsia="Times New Roman" w:hAnsi="Times New Roman" w:cs="Times New Roman"/>
          <w:kern w:val="1"/>
          <w:sz w:val="24"/>
          <w:szCs w:val="24"/>
          <w:lang w:eastAsia="fa-IR" w:bidi="fa-IR"/>
        </w:rPr>
        <w:t>Ходаева Яна Викторовна</w:t>
      </w:r>
      <w:r w:rsidRPr="003C445A">
        <w:rPr>
          <w:rFonts w:ascii="Times New Roman" w:eastAsia="Times New Roman" w:hAnsi="Times New Roman" w:cs="Times New Roman"/>
          <w:kern w:val="1"/>
          <w:sz w:val="24"/>
          <w:szCs w:val="24"/>
          <w:lang w:eastAsia="fa-IR" w:bidi="fa-IR"/>
        </w:rPr>
        <w:t xml:space="preserve">, </w:t>
      </w:r>
    </w:p>
    <w:p w:rsidR="006E392E" w:rsidRPr="003C445A" w:rsidRDefault="003C445A" w:rsidP="003C445A">
      <w:pPr>
        <w:widowControl w:val="0"/>
        <w:tabs>
          <w:tab w:val="left" w:pos="1418"/>
          <w:tab w:val="left" w:pos="5730"/>
        </w:tabs>
        <w:suppressAutoHyphens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kern w:val="1"/>
          <w:sz w:val="24"/>
          <w:szCs w:val="24"/>
          <w:lang w:eastAsia="fa-IR" w:bidi="fa-IR"/>
        </w:rPr>
      </w:pPr>
      <w:r w:rsidRPr="003C445A">
        <w:rPr>
          <w:rFonts w:ascii="Times New Roman" w:eastAsia="Times New Roman" w:hAnsi="Times New Roman" w:cs="Times New Roman"/>
          <w:kern w:val="1"/>
          <w:sz w:val="24"/>
          <w:szCs w:val="24"/>
          <w:lang w:eastAsia="fa-IR" w:bidi="fa-IR"/>
        </w:rPr>
        <w:t xml:space="preserve">педагог-библиотекарь ИБЦ МАОУ СОШ №1 – «Школа </w:t>
      </w:r>
      <w:proofErr w:type="spellStart"/>
      <w:r w:rsidRPr="003C445A">
        <w:rPr>
          <w:rFonts w:ascii="Times New Roman" w:eastAsia="Times New Roman" w:hAnsi="Times New Roman" w:cs="Times New Roman"/>
          <w:kern w:val="1"/>
          <w:sz w:val="24"/>
          <w:szCs w:val="24"/>
          <w:lang w:eastAsia="fa-IR" w:bidi="fa-IR"/>
        </w:rPr>
        <w:t>Сколково</w:t>
      </w:r>
      <w:proofErr w:type="spellEnd"/>
      <w:r w:rsidRPr="003C445A">
        <w:rPr>
          <w:rFonts w:ascii="Times New Roman" w:eastAsia="Times New Roman" w:hAnsi="Times New Roman" w:cs="Times New Roman"/>
          <w:kern w:val="1"/>
          <w:sz w:val="24"/>
          <w:szCs w:val="24"/>
          <w:lang w:eastAsia="fa-IR" w:bidi="fa-IR"/>
        </w:rPr>
        <w:t xml:space="preserve"> - </w:t>
      </w:r>
      <w:r w:rsidR="00B61A1D" w:rsidRPr="003C445A">
        <w:rPr>
          <w:rFonts w:ascii="Times New Roman" w:eastAsia="Times New Roman" w:hAnsi="Times New Roman" w:cs="Times New Roman"/>
          <w:kern w:val="1"/>
          <w:sz w:val="24"/>
          <w:szCs w:val="24"/>
          <w:lang w:eastAsia="fa-IR" w:bidi="fa-IR"/>
        </w:rPr>
        <w:t>Тамбов»</w:t>
      </w:r>
    </w:p>
    <w:p w:rsidR="003C445A" w:rsidRPr="003C445A" w:rsidRDefault="003C445A" w:rsidP="003C445A">
      <w:pPr>
        <w:widowControl w:val="0"/>
        <w:tabs>
          <w:tab w:val="left" w:pos="1418"/>
          <w:tab w:val="left" w:pos="5730"/>
        </w:tabs>
        <w:suppressAutoHyphens/>
        <w:spacing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kern w:val="1"/>
          <w:sz w:val="28"/>
          <w:szCs w:val="28"/>
          <w:lang w:eastAsia="fa-IR" w:bidi="fa-IR"/>
        </w:rPr>
      </w:pPr>
    </w:p>
    <w:p w:rsidR="008B0B75" w:rsidRPr="003C445A" w:rsidRDefault="008B0B75" w:rsidP="006E39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Введение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 одно государство на высокой стадии своего развития немыслимо без государственных символов –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 и флага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Меняются эпохи и правители, вместе с ними меняются и эмблемы государств, как зеркало происходящих исторических и политических преобразований.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человек испытывает чувство гордости за свою Родину, свой народ и страну, свою землю и ее историю. Олицетворяют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родную землю ее символы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Наше государство имеет свою символику, свои символы имеет каждая область нашей страны.</w:t>
      </w:r>
      <w:r w:rsidR="00AC7CFA" w:rsidRPr="003C445A">
        <w:rPr>
          <w:rFonts w:ascii="Times New Roman" w:hAnsi="Times New Roman" w:cs="Times New Roman"/>
          <w:sz w:val="24"/>
          <w:szCs w:val="24"/>
        </w:rPr>
        <w:t xml:space="preserve"> Исследовательская </w:t>
      </w:r>
      <w:r w:rsidR="003F6B91" w:rsidRPr="003C445A">
        <w:rPr>
          <w:rFonts w:ascii="Times New Roman" w:hAnsi="Times New Roman" w:cs="Times New Roman"/>
          <w:sz w:val="24"/>
          <w:szCs w:val="24"/>
        </w:rPr>
        <w:t xml:space="preserve">работа призвана укрепить </w:t>
      </w:r>
      <w:r w:rsidR="003F6B9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интерес</w:t>
      </w:r>
      <w:r w:rsidR="00AC7CF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познанию родного языка, истории, культуры России;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Помимо государственных символов страны и символов субъектов Российской Федерации активно создаётся символика городов, районных центров, поселений.</w:t>
      </w:r>
      <w:r w:rsidR="003F6B9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Серия библиотечных краеведческих уроков посвящена этой тематике, а именно чествованию государственной символики и празднования государственных праздников. </w:t>
      </w:r>
    </w:p>
    <w:p w:rsidR="003F6B91" w:rsidRPr="003C445A" w:rsidRDefault="003F6B91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Гражданское, патриотическое, духовно-нравственное воспитание – направления, которые являются одними из ведущих в деятельности школьного Информационно-библиотечного центра. Данная исследовательская работа направлена на укрепление чувства исключительности родных мест, особенности культуры и истории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Тамбовщины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также на создание позитивного образа Тамбовского края в глазах обучающихся.</w:t>
      </w:r>
    </w:p>
    <w:p w:rsidR="009C1796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Символическим изображением, которое показывает исторические традиции города, районного центра, поселка, является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 является носителем символических изображений – это фигуры, астрономические объекты, предметы, архитектурные сооружения, портре</w:t>
      </w:r>
      <w:r w:rsidR="009C1796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знаковых личностей стран, представители флоры и фауны. О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бъектом нашего внимания стали </w:t>
      </w:r>
      <w:r w:rsidR="006301D3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гербы Тамбовской области, так как история и культура родного края </w:t>
      </w:r>
      <w:r w:rsidR="003F6B9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</w:t>
      </w:r>
      <w:r w:rsidR="006301D3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неотъемлемая часть воспитания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подрастающего поколения. 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Актуальность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связана с необходимостью более полного и всестороннего </w:t>
      </w:r>
      <w:r w:rsidR="003F6B91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изучения 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геральдических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особенностей городов и районов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родного края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3F6B9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всегда хочется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по-новому взглянуть</w:t>
      </w:r>
      <w:r w:rsidR="003F6B9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что-то знакомое –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роль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гербов в нашей жизни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обратить особое внимание на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городов и районных центров нашей области, 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изучить какие именно изображения на них имеются и почему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они символизируют, а также привлечь внимание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F6B9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обучающихся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истории происхождения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гербов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05B0A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Знакомясь с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гербами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городов и а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дминистративных центров</w:t>
      </w:r>
      <w:r w:rsidR="003F6B9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Тамбовской области, было отмечено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что 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них изображены разные элементы: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многих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 них присутствуют расте</w:t>
      </w:r>
      <w:r w:rsidR="0072158F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ния; животные; насекомые; другие символы – мельница, звезда, книга, якорь, клубок, башня, кадка, серп, ладья, колокол, меч и другое.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Изучая школьные предметы </w:t>
      </w:r>
      <w:r w:rsidRPr="003C445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«География»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5B754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«История»</w:t>
      </w:r>
      <w:r w:rsidR="003F6B9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учащиеся интересуются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какова геральдическая символика нашей области и как тот или иной герб отражает историю и культуру каждого из районов Тамбовской 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области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Изучать </w:t>
      </w:r>
      <w:r w:rsidR="00705B0A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ербы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очень интересно, а особенно узнавать их связь с данной местностью.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учётом 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этого и была выбрана тема 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705B0A" w:rsidRPr="003C445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«Символика родного края: гербы Тамбовской области</w:t>
      </w:r>
      <w:r w:rsidRPr="003C445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».</w:t>
      </w:r>
    </w:p>
    <w:p w:rsidR="00D46982" w:rsidRPr="003C445A" w:rsidRDefault="003F6B91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Библиотечные уроки по данному направлению помогают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выяснить, насколько важной эта проблема явл</w:t>
      </w:r>
      <w:r w:rsidR="00705B0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яется для учащихся нашей школы и насколько хорошо ребята знают символы родного края.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Разговар</w:t>
      </w:r>
      <w:r w:rsidR="00D4698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ивая с </w:t>
      </w:r>
      <w:r w:rsidR="00FF670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учащимися, замечено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FF670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они много знают о государственных символах России, а вот содержание символов городов своей области им практически незнакомы, так как, на мой взгляд, недостаточно источников информации по данной проблеме.</w:t>
      </w:r>
      <w:r w:rsidR="00D4698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Даже несмотря на то, что зачастую родители родились и выросли в каком-то районе, дети не знают, как выглядит герб этого района и даже некоторые удивлялись, что у районов области есть свои гербы. </w:t>
      </w:r>
    </w:p>
    <w:p w:rsidR="00D46982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Поэтому и </w:t>
      </w: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 </w:t>
      </w:r>
      <w:r w:rsidR="00D46982" w:rsidRPr="003C44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="00D46982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соответствующая</w:t>
      </w:r>
      <w:r w:rsidR="00D4698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расширение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знаний о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</w:t>
      </w:r>
      <w:r w:rsidR="00D4698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городов и районов Тамбовской области. </w:t>
      </w:r>
    </w:p>
    <w:p w:rsidR="00D46982" w:rsidRPr="003C445A" w:rsidRDefault="00D46982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Гипотеза</w:t>
      </w:r>
      <w:r w:rsidR="00F53DFE"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53DFE" w:rsidRPr="003C445A" w:rsidRDefault="00D46982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еральдика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интереснейшая наука, изучая которую можно очень многое узнать о многогранных особенностях не только той или иной страны, своего государства, региона, но и отдельного города или района.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Изучение геральдики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не только расширение своего кругозора и интеллектуального потенциала, а также проявление уважения к прошлому, к достояниям культуры, к тем, кто создавал национальные символы. В каждом государственном символе заложен глубокий смысл, каждый отражает происхождение страны, поселения, города или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края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его историю, национальные традиции, особенности хозяйства и природы.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соответствии с целью и гипотезой были определены следующие задачи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исследовательской работы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D46982" w:rsidRPr="003C445A" w:rsidRDefault="00D46982" w:rsidP="00D469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Задачи исследования: </w:t>
      </w:r>
    </w:p>
    <w:p w:rsidR="00F738E8" w:rsidRPr="003C445A" w:rsidRDefault="00F738E8" w:rsidP="00F738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найти, изучить и проанализировать информацию из литературных источников (энциклопедические книги, журналы, газеты, справочных материалов и Интернет-ресурсов о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геральдических символах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символике предметов) и научиться самостоятельно обрабатывать и применять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полученную информацию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F738E8" w:rsidRPr="003C445A" w:rsidRDefault="00D46982" w:rsidP="00D469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- </w:t>
      </w:r>
      <w:r w:rsidR="00F738E8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найти изображения </w:t>
      </w:r>
      <w:r w:rsidR="00F738E8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гербов</w:t>
      </w:r>
      <w:r w:rsidR="00F738E8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городов и районных центров Тамбовской области и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подробно </w:t>
      </w:r>
      <w:r w:rsidR="00F738E8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исследовать наглядный материал</w:t>
      </w:r>
      <w:r w:rsidR="00F738E8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D46982" w:rsidRPr="003C445A" w:rsidRDefault="00D46982" w:rsidP="00D469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изучить какие символы изображены на гербах городов и районных центров нашей области и их значение;</w:t>
      </w:r>
    </w:p>
    <w:p w:rsidR="00D46982" w:rsidRPr="003C445A" w:rsidRDefault="00D46982" w:rsidP="00D469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выяснить связь символов на гербе с историей и</w:t>
      </w:r>
      <w:r w:rsidR="00F738E8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культурой конкретной местности и причину почему именно они стали символами данного района;</w:t>
      </w:r>
    </w:p>
    <w:p w:rsidR="00D46982" w:rsidRPr="003C445A" w:rsidRDefault="00D46982" w:rsidP="00D469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популяризировать данную краеведческую информацию </w:t>
      </w:r>
      <w:r w:rsidR="00FF670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среди обучающихся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помощью авторского интерактивного ресурса;</w:t>
      </w:r>
    </w:p>
    <w:p w:rsidR="00F53DFE" w:rsidRPr="003C445A" w:rsidRDefault="00F738E8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точнить, символизирует ли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какой-то предмет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</w:t>
      </w:r>
      <w:r w:rsid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рироду или отображает </w:t>
      </w:r>
      <w:proofErr w:type="spellStart"/>
      <w:r w:rsid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хозяйстве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ные</w:t>
      </w:r>
      <w:proofErr w:type="spellEnd"/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особенности территории,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актуальн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ли данное изображение сегодня;</w:t>
      </w:r>
    </w:p>
    <w:p w:rsidR="00F53DFE" w:rsidRPr="003C445A" w:rsidRDefault="00F738E8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ыявить причины, обусловившие выбор конкретного 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изображения на гербе в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качестве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геральдического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символа определённого населё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нного пункта;</w:t>
      </w:r>
    </w:p>
    <w:p w:rsidR="00F53DFE" w:rsidRPr="003C445A" w:rsidRDefault="00F15621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F53DFE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ровести социологический опрос среди учащихся 8-11 классов школы об отношении к </w:t>
      </w:r>
      <w:r w:rsidR="00F53DFE" w:rsidRPr="003C44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гербу</w:t>
      </w:r>
      <w:r w:rsidR="00F53DFE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: знают ли они </w:t>
      </w:r>
      <w:r w:rsidR="00F53DFE" w:rsidRPr="003C44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гербы своей малой родины</w:t>
      </w:r>
      <w:r w:rsidR="00F53DFE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составные части </w:t>
      </w:r>
      <w:r w:rsidR="00F53DFE" w:rsidRPr="003C44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герба</w:t>
      </w:r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особенности изображения</w:t>
      </w:r>
      <w:r w:rsidR="00F53DFE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</w:t>
      </w:r>
      <w:r w:rsidR="00F53DFE" w:rsidRPr="003C44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гербах</w:t>
      </w:r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законы </w:t>
      </w:r>
      <w:r w:rsidR="005B7542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геральдики;</w:t>
      </w:r>
      <w:r w:rsidR="00D8006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[см. прил.4]</w:t>
      </w:r>
    </w:p>
    <w:p w:rsidR="00F53DFE" w:rsidRPr="003C445A" w:rsidRDefault="00F15621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роанализировать, обобщить и систематизировать результаты, сформулировать выводы и оформить результаты.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Для решения данных задач использовались следующие </w:t>
      </w: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методы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поиск информации, анализ и систематизация теоретических источников по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исследуемой теме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опрос, ан</w:t>
      </w:r>
      <w:r w:rsidR="00AF050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ализ и обобщение, моделирование, </w:t>
      </w:r>
      <w:r w:rsidR="00AF050B"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создание авторского ресурса по теме</w:t>
      </w:r>
      <w:r w:rsidR="00024753"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024753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[см.прил.3]</w:t>
      </w:r>
      <w:r w:rsidR="00AF050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Новизна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заключается в попытке систематизации и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нформации о конкретных предметах и символах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используемых в </w:t>
      </w:r>
      <w:r w:rsidR="00F15621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геральдике Тамбовского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края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Объектом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нашего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изучения стала геральдика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городов и ра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йонных центров Тамбовской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области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Предмет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="00A31CF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символы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геральдике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городов и районов Тамбовской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области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Сроки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FF670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сентября 2022 года по 1 ноября</w:t>
      </w:r>
      <w:r w:rsidR="00F15621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2022 года</w:t>
      </w:r>
      <w:r w:rsidR="008F5469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3DFE" w:rsidRPr="003C445A" w:rsidRDefault="008F5469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Этапы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исследовательской работы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Подготовительный этап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выбор темы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исследовательской работы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F53DFE" w:rsidRPr="003C445A" w:rsidRDefault="00F53DFE" w:rsidP="008F54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определение целей, задач, методов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выдвижение гипотезы,</w:t>
      </w:r>
      <w:r w:rsidR="008F5469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поиск и сбор информации (литературные и справочные материалы, картографические источники, Интернет-ресурсы).</w:t>
      </w:r>
    </w:p>
    <w:p w:rsidR="00F53DFE" w:rsidRPr="003C445A" w:rsidRDefault="008F5469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Основной этап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исследовательский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изучение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анализ теоретических источников о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символах, предметах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изображенных на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законах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геральдики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сбор изображений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гербов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 фотографий с видами городов; уточнение, символизируют ли они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природу или являются важными для экономики района; проведение социолог</w:t>
      </w:r>
      <w:r w:rsidR="00A8187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ического опроса, анализ данных.</w:t>
      </w:r>
    </w:p>
    <w:p w:rsidR="00A81877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Заключительно-обобщающий этап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подведение итогов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формулировка выводов, оформление результатов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исследовательской работы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представление результатов своей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работы</w:t>
      </w:r>
      <w:r w:rsidR="00A8187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в виде интерактивного Интернет-ресурса, созданного в сервисе </w:t>
      </w:r>
      <w:proofErr w:type="spellStart"/>
      <w:r w:rsidR="00A8187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StoryMap</w:t>
      </w:r>
      <w:proofErr w:type="spellEnd"/>
      <w:r w:rsidR="00A8187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4089F" w:rsidRPr="003C445A" w:rsidRDefault="00FF6707" w:rsidP="00743068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u w:val="none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Данный сервис привлек возможностью рассказать</w:t>
      </w:r>
      <w:r w:rsidR="00A8187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историю о гер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бах с привязкой к картам. Так </w:t>
      </w:r>
      <w:r w:rsidR="00A8187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появилась возможность виртуально посетить каждый район нашей области. Все передвижения также можно отследить по карте, наблюдая, например, удаленность от Тамбова или другие параметры. Поэтому у нас получилась своеобразная краеведческая экспедиция по родной области.</w:t>
      </w:r>
      <w:r w:rsidR="0064089F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Ссылка на ресурс:</w:t>
      </w:r>
      <w:r w:rsidR="0064089F" w:rsidRPr="003C445A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11324A" w:rsidRPr="003C445A">
          <w:rPr>
            <w:rStyle w:val="a3"/>
            <w:rFonts w:ascii="Times New Roman" w:hAnsi="Times New Roman" w:cs="Times New Roman"/>
            <w:sz w:val="24"/>
            <w:szCs w:val="24"/>
          </w:rPr>
          <w:t>https://uploads.knightlab.com/storymapjs/8c8ceb1f0a9cc63a384e29a1c2bd8ff1/kraevedcheskii-bibliotechnyi-kvilt-simvolika-tambovskoi-oblasti/index.html</w:t>
        </w:r>
      </w:hyperlink>
      <w:r w:rsidR="0011324A" w:rsidRPr="003C445A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64089F" w:rsidRPr="003C445A">
        <w:rPr>
          <w:rStyle w:val="a3"/>
          <w:rFonts w:ascii="Times New Roman" w:hAnsi="Times New Roman" w:cs="Times New Roman"/>
          <w:sz w:val="24"/>
          <w:szCs w:val="24"/>
          <w:u w:val="none"/>
        </w:rPr>
        <w:t xml:space="preserve"> </w:t>
      </w:r>
    </w:p>
    <w:p w:rsidR="0064089F" w:rsidRPr="003C445A" w:rsidRDefault="0064089F" w:rsidP="0064089F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C445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В слайдах ресурса дано подробное обоснование символики на каждом гербе и описана связь символики с конкретной местностью, с родом деятельности населен</w:t>
      </w:r>
      <w:r w:rsidR="0072158F" w:rsidRPr="003C445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ия в прошлом, связь с настоящим. [прил.3]</w:t>
      </w:r>
    </w:p>
    <w:p w:rsidR="00FF6707" w:rsidRPr="003C445A" w:rsidRDefault="00FF6707" w:rsidP="006408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Данный ресурс активно применяется в ходе краеведческих библиотечных уроков.</w:t>
      </w: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3C445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3C445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C445A" w:rsidRDefault="003C445A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F050B" w:rsidRPr="003C445A" w:rsidRDefault="00AF050B" w:rsidP="006408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Глава 1.</w:t>
      </w:r>
      <w:r w:rsidR="00743068" w:rsidRPr="003C44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Понятие о геральдике</w:t>
      </w:r>
    </w:p>
    <w:p w:rsidR="00743068" w:rsidRPr="003C445A" w:rsidRDefault="00743068" w:rsidP="007430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Геральдика –</w:t>
      </w:r>
      <w:r w:rsidR="004148A5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это определенная эмблематическая система, в которой сложился свой эмблематический язык, сформировались возникшие на практике особенности изображения и расположения отдельных элементов, выработалась структура герба и принципы его описания. Иными словами, это не какой-то хаотический набор изображений, а четко выделяемая система, имеющая свою структуру, внутреннюю логику и свои характерные черты. [2]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не просто символ города или района.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 – это </w:t>
      </w:r>
      <w:r w:rsidRPr="003C445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«визитная карточка»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территории, своеобразное выражение историко-географических, хозяйственных особенностей данной местности</w:t>
      </w:r>
      <w:r w:rsidR="004148A5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[1]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Символические образы подчеркивают особенности территории, отражают историческое прошлое города, района, их хозяйственную и географическую специфику, основные занятия населения, рассказывают об историко-культурных и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природных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достопримечательностях.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словарях и справочниках можно увидеть несколько определений слова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Изучением гербов занимается наука геральдика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Геральдика – наука точная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Каждый элемент изображения на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гербе – не просто </w:t>
      </w:r>
      <w:r w:rsidRPr="003C445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«картинка»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знак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международного </w:t>
      </w:r>
      <w:r w:rsidRPr="003C445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«языка»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означающий определенное понятие, имеющий определенный смысл.</w:t>
      </w:r>
    </w:p>
    <w:p w:rsidR="00F53DFE" w:rsidRPr="003C445A" w:rsidRDefault="00F832AF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Использование различных символов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геральдике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имеет большое значение и длительную историю. </w:t>
      </w:r>
      <w:r w:rsidR="007935E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Например, р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астения символизируют жизненную силу, жизненный цикл, питание, изобилие.</w:t>
      </w:r>
      <w:r w:rsidR="007935E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Животные указывают на определенную черту характера, проживающих на данной территории людей – трудолюбие, стойкость, доброжелательность. </w:t>
      </w:r>
    </w:p>
    <w:p w:rsidR="00D554CE" w:rsidRPr="003C445A" w:rsidRDefault="00A34C37" w:rsidP="00A31C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Район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исследования – Тамбовская область </w:t>
      </w:r>
      <w:r w:rsidR="00EF0C95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[см. прил.1]</w:t>
      </w:r>
      <w:r w:rsidR="00FF670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выбран,</w:t>
      </w:r>
      <w:r w:rsidR="000C30CC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здесь мы проживаем, здесь живут наши родители,</w:t>
      </w:r>
      <w:r w:rsidR="00FF670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дети,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бабушки и дедушки, жили наши предки и нам очень интересна история и культура родного сердцу края.</w:t>
      </w:r>
    </w:p>
    <w:p w:rsidR="00A31CF7" w:rsidRPr="003C445A" w:rsidRDefault="000C30CC" w:rsidP="00A31C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Изучение родных мест и краеведение – обширная, волнующая область большого познавательного, эстетического и воспитательного значения для каждого человека. Не зная культуру тех территорий, где ты рожден, сложнее понимать величие и силу страны в целом, поэтому изучение родного края воспитывает гражданина и патриота своей страны, знающего и любящего свою культуру, литерат</w:t>
      </w:r>
      <w:r w:rsidR="00A31CF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уру, историю, традиции, природу.</w:t>
      </w:r>
    </w:p>
    <w:p w:rsidR="00743068" w:rsidRPr="003C445A" w:rsidRDefault="00743068" w:rsidP="0074306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Символика цветов на гербах: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красный – «мужество», «страсть»;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голубой – «величие, красота, ясность»;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зелёный – «изобилие, свобода, надежда»;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пурпурный – «власть»;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чёрный – «печаль, скромность», «постоянство»;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серебро – «чистота и скромность», «благородство»;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золото – «богатство, сила, верность», «знатность».</w:t>
      </w:r>
    </w:p>
    <w:p w:rsidR="00743068" w:rsidRPr="003C445A" w:rsidRDefault="00743068" w:rsidP="0074306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гербах Тамбовской области все эти цвета присутствуют,</w:t>
      </w:r>
      <w:r w:rsidR="00DB1D75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 всё-таки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преобладает лазурь, золото, серебро, красный цвет и зеленый.</w:t>
      </w:r>
    </w:p>
    <w:p w:rsidR="00AF050B" w:rsidRPr="003C445A" w:rsidRDefault="00AF050B" w:rsidP="00A31CF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Глава 2.</w:t>
      </w:r>
      <w:r w:rsidR="00DB1D75"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Гербы Тамбовской области</w:t>
      </w:r>
    </w:p>
    <w:p w:rsidR="007935E7" w:rsidRPr="003C445A" w:rsidRDefault="00FF6707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ходе исследования было изучено</w:t>
      </w:r>
      <w:r w:rsidR="00E827E6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7</w:t>
      </w:r>
      <w:r w:rsidR="007935E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гербов городов (Тамбов, Моршанск, Мичуринск, Котовск, Рассказ</w:t>
      </w:r>
      <w:r w:rsidR="00F161C4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ово, Уварово, Кирсанов</w:t>
      </w:r>
      <w:r w:rsidR="007935E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и 23 г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ерба районов Тамбовской области и </w:t>
      </w:r>
      <w:r w:rsidR="00024753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главный герб Тамбовской области [3].</w:t>
      </w:r>
    </w:p>
    <w:p w:rsidR="007935E7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Дерево – один из центральных традиционных символов. Часто символическое дерево не принадлежит к какому-либо определённому роду.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Хотя популярны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дуб, сосна, ель, липа, берёза, олива, пальма, лавр, чуть меньше – яблоня, груша, вишня, тис, кедр и баобаб</w:t>
      </w:r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935E7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</w:t>
      </w:r>
      <w:proofErr w:type="spellStart"/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Уваровский</w:t>
      </w:r>
      <w:proofErr w:type="spellEnd"/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вишневое дерево, г. Котовск – ель, </w:t>
      </w:r>
      <w:proofErr w:type="spellStart"/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Инжавинский</w:t>
      </w:r>
      <w:proofErr w:type="spellEnd"/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дуб, </w:t>
      </w:r>
      <w:proofErr w:type="spellStart"/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Моршанский</w:t>
      </w:r>
      <w:proofErr w:type="spellEnd"/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Пичаевский</w:t>
      </w:r>
      <w:proofErr w:type="spellEnd"/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районы – сосна.</w:t>
      </w:r>
    </w:p>
    <w:p w:rsidR="00AE3E62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Многие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украшают изображения плодов, символизируя собой изобилие и достаток. 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Это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виноград, орехи, гранат, яблоко, груша, а также жёлуди, шишки ели и сосны, малина</w:t>
      </w:r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E3E62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</w:t>
      </w:r>
      <w:r w:rsidR="001A7E08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Мичуринск и Мичуринский, а также Петровский районы – яблоко и яблоневая ветвь, г. Уварово – вишня.</w:t>
      </w:r>
    </w:p>
    <w:p w:rsidR="00F53DFE" w:rsidRPr="003C445A" w:rsidRDefault="00BD31EA" w:rsidP="00BD31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Изображение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</w:t>
      </w:r>
      <w:r w:rsidR="00FF670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хлебных злаков –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символ благополучия и трудолюбия. Надо сказать, что это относительно новое современное веяние, возникшее в 20-м веке. Самое древнее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гербовое</w:t>
      </w:r>
      <w:r w:rsidR="00FF670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украшение – это цветы и травы –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символы природы. Хризантемы, розы, лилии, лотос чаще всего из цветов украшают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гербы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(в изученных не присутствуют). На гербе Первомайского района изображены трилистники. Злаковые растения на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городов и районных центров Тамбовской области как символы земледелия, плодородия, урожая, богатства и процветания. Колосья на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символизируют экономику сельскохозяйственных районов. Такое изображение встречается </w:t>
      </w:r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11 гербах. Это: г. Рассказово, Бондарский, </w:t>
      </w:r>
      <w:proofErr w:type="spellStart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Гавриловский</w:t>
      </w:r>
      <w:proofErr w:type="spellEnd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Знаменский, </w:t>
      </w:r>
      <w:proofErr w:type="spellStart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Кирсановский</w:t>
      </w:r>
      <w:proofErr w:type="spellEnd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Мичуринский, Петровский, </w:t>
      </w:r>
      <w:proofErr w:type="spellStart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Пичаевский</w:t>
      </w:r>
      <w:proofErr w:type="spellEnd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Рассказовский</w:t>
      </w:r>
      <w:proofErr w:type="spellEnd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Сосновский, </w:t>
      </w:r>
      <w:proofErr w:type="spellStart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Уметский</w:t>
      </w:r>
      <w:proofErr w:type="spellEnd"/>
      <w:r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районы.</w:t>
      </w:r>
    </w:p>
    <w:p w:rsidR="00F53DFE" w:rsidRPr="003C445A" w:rsidRDefault="00E827E6" w:rsidP="00E520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изучили 31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</w:t>
      </w:r>
      <w:r w:rsidR="00AE3E62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Тамбовской области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выделил</w:t>
      </w:r>
      <w:r w:rsidR="00E5208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символы, встречающиеся на них.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Растения использованы в символике</w:t>
      </w:r>
      <w:r w:rsidR="00F53DFE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31EA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F53DFE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D31EA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гербов.</w:t>
      </w:r>
      <w:r w:rsidR="00BD31E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качестве изображения на этих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часто встречается дерево дуб, а также ветви или листья дуба. Символика дуба на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гербе многозначна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символ крепости, долголетия, стойкости, плодовитости. Дуб также символи</w:t>
      </w:r>
      <w:r w:rsidR="00BD31E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зирует лесные богатства района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области.</w:t>
      </w:r>
      <w:r w:rsidR="00BD31E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Реже, чем дуб и злаки, в 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геральдике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Тамбовской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области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встречаются изображения трав – 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символы природы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BD31E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трилистники на гербе Первомайского района</w:t>
      </w:r>
      <w:r w:rsidR="00983EEC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Жизнь людей на Земле всегда была тесно связана с жизнью животных. Животные, как и растения, относятся к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геральдическим символам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Каждое изображение животных в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геральдике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имеет определенный смысл. Сегодня изображения представителей фауны могут быть чётко разделен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ы на фантастических и реальных.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Они делятся на живо</w:t>
      </w:r>
      <w:r w:rsidR="00024753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тных-охотников и животных-жертв [5].</w:t>
      </w:r>
      <w:r w:rsidR="00BD31E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 на гербе Тамбовского района изображены львиные леопарды, держащие в пасти лавровую и масличную ветви (подобные львам из герба рода </w:t>
      </w:r>
      <w:proofErr w:type="spellStart"/>
      <w:r w:rsidR="00BD31E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Бобарыкиных</w:t>
      </w:r>
      <w:proofErr w:type="spellEnd"/>
      <w:r w:rsidR="00BD31E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как дань основания областного цент</w:t>
      </w:r>
      <w:r w:rsidR="00024753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 Роману Федоровичу </w:t>
      </w:r>
      <w:proofErr w:type="spellStart"/>
      <w:r w:rsidR="00024753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Бобарыкину</w:t>
      </w:r>
      <w:proofErr w:type="spellEnd"/>
      <w:r w:rsidR="00024753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[4].</w:t>
      </w:r>
      <w:r w:rsidR="00B2212C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Остал</w:t>
      </w:r>
      <w:r w:rsidR="00E11F5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ьные изображения вполне реальных представителей фауны.</w:t>
      </w:r>
    </w:p>
    <w:p w:rsidR="00F53DFE" w:rsidRPr="003C445A" w:rsidRDefault="00AE3E62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Животные на 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 Тамбовского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края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встречаются следующие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67C00" w:rsidRPr="003C4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козёл, волки, конь, петух, орел, сокол, травники, пчелы, львиные леопарды.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Представители фауны изображены на следующих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гербах Тамбовского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края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467C00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г. Кирсанов, г. Мичуринск, г. Уварово, г. Тамбов</w:t>
      </w:r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Тамбовская область, Тамбовский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Жердевский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район, Знаменский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Инжавинский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Кирсановский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Моршанский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район, Никифоровский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Рассказовский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Ржаксинский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Сампурский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Уваровский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район, </w:t>
      </w:r>
      <w:proofErr w:type="spellStart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Уметский</w:t>
      </w:r>
      <w:proofErr w:type="spellEnd"/>
      <w:r w:rsidR="00ED00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район. [см. прил.2]</w:t>
      </w:r>
      <w:r w:rsidR="00E11F5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Конечно, самый главный символ нашей области – это пчелы, которые олицетворяют трудолюбие и бережливость, а также улей, олицетворяющий общий дом.</w:t>
      </w:r>
    </w:p>
    <w:p w:rsidR="00B2212C" w:rsidRPr="003C445A" w:rsidRDefault="00ED0037" w:rsidP="00B2212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Изображения флоры на гербах Тамбовской области следующие: ель, дубовая ветвь, яблоко, вишня, колосья, лавровая ветвь,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масляничная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ветвь, снопы колосьев, хлебные снопы, дуб, яблоневая ветвь, хлебные колосья, сосна, свекла, трилистники, подсолнечник, сосновая ветвь с шишками, кукуруза. Они встречаются на гербах г. Котовска, г. Мичуринска, г. Рассказово, г. Уварово и следующих районов: Бондарский,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Гавриловский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Знаменский,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Инжавинский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Кирсановский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Мичуринский, Мордовский,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Моршанский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Первомайский, Петровский, </w:t>
      </w:r>
      <w:proofErr w:type="spellStart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Пичаевский</w:t>
      </w:r>
      <w:proofErr w:type="spellEnd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Рассказовский</w:t>
      </w:r>
      <w:proofErr w:type="spellEnd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Ржаксинский</w:t>
      </w:r>
      <w:proofErr w:type="spellEnd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Сосновский, Токаревский, </w:t>
      </w:r>
      <w:proofErr w:type="spellStart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Уваровский</w:t>
      </w:r>
      <w:proofErr w:type="spellEnd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Уметский</w:t>
      </w:r>
      <w:proofErr w:type="spellEnd"/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A34C37" w:rsidRPr="003C445A">
        <w:rPr>
          <w:rFonts w:ascii="Times New Roman" w:hAnsi="Times New Roman" w:cs="Times New Roman"/>
          <w:sz w:val="24"/>
          <w:szCs w:val="24"/>
        </w:rPr>
        <w:t xml:space="preserve"> </w:t>
      </w:r>
      <w:r w:rsidR="00A34C3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[см. прил.2]</w:t>
      </w:r>
    </w:p>
    <w:p w:rsidR="006E392E" w:rsidRPr="003C445A" w:rsidRDefault="006E392E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E392E" w:rsidRPr="003C445A" w:rsidRDefault="006E392E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E462B" w:rsidRPr="003C445A" w:rsidRDefault="007E462B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E462B" w:rsidRPr="003C445A" w:rsidRDefault="007E462B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E462B" w:rsidRPr="003C445A" w:rsidRDefault="007E462B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E462B" w:rsidRPr="003C445A" w:rsidRDefault="007E462B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C445A" w:rsidRDefault="003C445A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C445A" w:rsidRPr="003C445A" w:rsidRDefault="003C445A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AF050B" w:rsidRPr="003C445A" w:rsidRDefault="00AF050B" w:rsidP="00B2212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Заключение</w:t>
      </w:r>
    </w:p>
    <w:p w:rsidR="00F53DFE" w:rsidRPr="003C445A" w:rsidRDefault="00F53DFE" w:rsidP="00B61A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ходе </w:t>
      </w:r>
      <w:r w:rsidR="007E462B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исследования выяснено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что </w:t>
      </w:r>
      <w:r w:rsidR="007E462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обучающиеся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знают о государственных символах России, а вот содержание символов городов своей области им практически незнак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омы.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E462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мой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взгляд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недостаточно источнико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информации по дан</w:t>
      </w:r>
      <w:r w:rsidR="00780016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ной проблеме, которые могли бы п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ривлечь и удержать внимание.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вопрос «</w:t>
      </w:r>
      <w:r w:rsidR="00ED0AC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Знаете ли Вы что изображено на гербе района, связанного с историей вашей семьи?»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полных ответов не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получено</w:t>
      </w:r>
      <w:r w:rsidR="00ED0AC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вовсе.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вопрос «</w:t>
      </w:r>
      <w:r w:rsidR="00AE3E6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Знаете ли вы символы каки</w:t>
      </w:r>
      <w:r w:rsidR="00ED0AC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х-либо районов нашей области?»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полных ответов также не 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получено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3DFE" w:rsidRPr="003C445A" w:rsidRDefault="007E462B" w:rsidP="006767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Данная исследовательская работа – попытка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ответить на многие вопросы.</w:t>
      </w:r>
      <w:r w:rsidR="006767F5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80016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Один из </w:t>
      </w:r>
      <w:r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основных выводов</w:t>
      </w:r>
      <w:r w:rsidR="00780016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о том, что г</w:t>
      </w:r>
      <w:r w:rsidR="00F53DFE" w:rsidRPr="003C445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еральдическая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символика </w:t>
      </w:r>
      <w:r w:rsidR="00780016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Тамбовской области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формировалась</w:t>
      </w:r>
      <w:r w:rsidR="00780016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десятилетиями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 огромны</w:t>
      </w:r>
      <w:r w:rsidR="00780016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 влиянием местной флоры, фауны, деятельности населения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3DFE" w:rsidRPr="003C445A" w:rsidRDefault="007E462B" w:rsidP="006767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образом очевидно, что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изображение </w:t>
      </w:r>
      <w:r w:rsidR="00780016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символики на гербах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нашей области отнюдь не случайно – каждое из них отображает особенности флоры и фауны того или иного района, основные занятия и промы</w:t>
      </w:r>
      <w:r w:rsidR="00780016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слы народов, населяющих Тамбовскую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область.</w:t>
      </w:r>
      <w:r w:rsidR="006767F5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Каждое из растений и животных</w:t>
      </w:r>
      <w:r w:rsidR="006767F5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других символов</w:t>
      </w:r>
      <w:r w:rsidR="00F53DFE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значимо для своей территории и является его достоянием и гордостью.</w:t>
      </w:r>
    </w:p>
    <w:p w:rsidR="00E67CBD" w:rsidRPr="003C445A" w:rsidRDefault="007E462B" w:rsidP="00E67CB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Мне как педагогу-библиотекарю </w:t>
      </w:r>
      <w:r w:rsidR="00E67CB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хотелось обратить внимание нашей аудитории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обучающихся нашей школы</w:t>
      </w:r>
      <w:r w:rsidR="00E67CB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значимость государственных символов. Особенно это актуально в такой непростой исторической ситуации, кото</w:t>
      </w:r>
      <w:r w:rsidR="00ED0AC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рую переживает наша страна в настоящее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время. Я верю</w:t>
      </w:r>
      <w:r w:rsidR="00E67CB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то, что</w:t>
      </w:r>
      <w:r w:rsidR="00E67CBD" w:rsidRPr="003C445A">
        <w:rPr>
          <w:rFonts w:ascii="Times New Roman" w:hAnsi="Times New Roman" w:cs="Times New Roman"/>
          <w:sz w:val="24"/>
          <w:szCs w:val="24"/>
        </w:rPr>
        <w:t xml:space="preserve"> </w:t>
      </w:r>
      <w:r w:rsidR="00E67CB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изучение геральдики родных мест, прежде всего, воспитывает гражданина и патриота своей страны, знающего и любящего свою культуру, литературу, историю, традиции, природу.</w:t>
      </w:r>
      <w:r w:rsidR="00E67CBD" w:rsidRPr="003C44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CBD" w:rsidRPr="003C445A" w:rsidRDefault="00E67CBD" w:rsidP="00E67CB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посещения таких мест</w:t>
      </w:r>
      <w:r w:rsidR="00ED0AC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[3; см.прил.3]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7E462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ходе библиотечных уроков просматривается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множество фотографий,</w:t>
      </w:r>
      <w:r w:rsidR="008750B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документов</w:t>
      </w:r>
      <w:r w:rsidR="007E462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структурируется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большой объем информации – </w:t>
      </w:r>
      <w:r w:rsidR="007E462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учащиеся будто побывают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 всех уголках нашего края</w:t>
      </w:r>
      <w:r w:rsidR="007E462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ED0AC7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E462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и виртуально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возникает желание привлекать как мо</w:t>
      </w:r>
      <w:r w:rsidR="008750BA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жно больше людей к знакомству с гербами Тамбовской области и их символикой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648C" w:rsidRPr="003C445A" w:rsidRDefault="007E462B" w:rsidP="00E67CB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Гипотеза</w:t>
      </w:r>
      <w:r w:rsidR="0050648C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исследования вполне подтвердилась:</w:t>
      </w:r>
      <w:r w:rsidR="00A47CF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после изуче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ния гербов Тамбовской области ребята</w:t>
      </w:r>
      <w:r w:rsidR="00A47CF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стали глубже понимать происхождение страны, поселения, города, края, его историю, национальные традиции, особенности хозяйства и природы.</w:t>
      </w:r>
    </w:p>
    <w:p w:rsidR="00E67CBD" w:rsidRPr="003C445A" w:rsidRDefault="0050648C" w:rsidP="00983E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Дальнейшие перспективы исследования </w:t>
      </w:r>
      <w:r w:rsidR="007E462B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видятся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более глубоком изучении геральдики Тамбовской области и расширении географии работы, а также в массовом информировании школьников по такой интересной теме. </w:t>
      </w:r>
    </w:p>
    <w:p w:rsidR="003C445A" w:rsidRDefault="003C445A" w:rsidP="00B06A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C445A" w:rsidRDefault="003C445A" w:rsidP="00B06A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56B92" w:rsidRPr="003C445A" w:rsidRDefault="00256B92" w:rsidP="00B06A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Список использованных источников:</w:t>
      </w:r>
    </w:p>
    <w:p w:rsidR="00EF0C95" w:rsidRPr="003C445A" w:rsidRDefault="00256B92" w:rsidP="00EF0C95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Городские насел</w:t>
      </w:r>
      <w:r w:rsidR="00E11F5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енные пункты Тамбовской области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11F5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[Электронный ресурс] // URL: </w:t>
      </w:r>
      <w:hyperlink r:id="rId9" w:history="1">
        <w:r w:rsidR="00E11F5D"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</w:t>
        </w:r>
      </w:hyperlink>
      <w:r w:rsidR="00E11F5D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(дата обращения 17.04.22)</w:t>
      </w:r>
    </w:p>
    <w:p w:rsidR="00EF0C95" w:rsidRPr="003C445A" w:rsidRDefault="00EF0C95" w:rsidP="00EF0C95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История Геральдики [Электронный ресурс] // Статья.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URL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hyperlink r:id="rId10" w:history="1">
        <w:r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postnauka</w:t>
        </w:r>
        <w:proofErr w:type="spellEnd"/>
        <w:r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faq</w:t>
        </w:r>
        <w:proofErr w:type="spellEnd"/>
        <w:r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/96987</w:t>
        </w:r>
      </w:hyperlink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(дата обращения 2.05.22)</w:t>
      </w:r>
    </w:p>
    <w:p w:rsidR="004148A5" w:rsidRPr="003C445A" w:rsidRDefault="004148A5" w:rsidP="004148A5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Тамбов. Фотоальбом. Автор-составитель Г.И.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Сельцер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Автор текста В.Т.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Дорожкина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// Издательство «Советская Россия», М.: 1987г.</w:t>
      </w:r>
    </w:p>
    <w:p w:rsidR="004148A5" w:rsidRPr="003C445A" w:rsidRDefault="004148A5" w:rsidP="004148A5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Тамбовская энциклопедия / Администрация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Тамб.обл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.; гл. науч. ред. А.Ю. Ильин. – 2-е изд., </w:t>
      </w:r>
      <w:proofErr w:type="spellStart"/>
      <w:proofErr w:type="gram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испр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.,</w:t>
      </w:r>
      <w:proofErr w:type="gram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доп. и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перераб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– </w:t>
      </w:r>
      <w:proofErr w:type="gram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Тамбов :</w:t>
      </w:r>
      <w:proofErr w:type="gram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Центр поддержки музейного дела «Провинциальные усадьбы», 2020. – 1016 с.: ил., </w:t>
      </w:r>
      <w:proofErr w:type="spellStart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</w:t>
      </w:r>
      <w:proofErr w:type="spellEnd"/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Ил., карты</w:t>
      </w:r>
    </w:p>
    <w:p w:rsidR="00256B92" w:rsidRPr="003C445A" w:rsidRDefault="00E11F5D" w:rsidP="00EF0C95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Территориальная символика России. Раздел «</w:t>
      </w:r>
      <w:r w:rsidR="00256B9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Тамбовская область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[Электронный ресурс] //</w:t>
      </w:r>
      <w:r w:rsidR="00256B92"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URL</w:t>
      </w:r>
      <w:r w:rsidRPr="003C44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hyperlink r:id="rId11" w:history="1">
        <w:r w:rsidR="00AE745C" w:rsidRPr="003C445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https://geraldika.ru/search_heraldry/</w:t>
        </w:r>
      </w:hyperlink>
      <w:r w:rsidRPr="003C445A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445A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(дата обращения 27.04.22)</w:t>
      </w:r>
    </w:p>
    <w:p w:rsidR="006A513F" w:rsidRPr="003C445A" w:rsidRDefault="006A513F" w:rsidP="00AF05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13F" w:rsidRPr="003C445A" w:rsidRDefault="006A513F" w:rsidP="00AF05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13F" w:rsidRPr="003C445A" w:rsidRDefault="006A513F" w:rsidP="00AF05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13F" w:rsidRPr="003C445A" w:rsidRDefault="006A513F" w:rsidP="00AF05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AC7C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DFE" w:rsidRPr="003C445A" w:rsidRDefault="00AF050B" w:rsidP="00AC7C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45A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E11F5D" w:rsidRPr="003C445A" w:rsidRDefault="0072158F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b/>
          <w:sz w:val="24"/>
          <w:szCs w:val="24"/>
        </w:rPr>
        <w:t>Прил</w:t>
      </w:r>
      <w:r w:rsidR="002044BE" w:rsidRPr="003C445A">
        <w:rPr>
          <w:rFonts w:ascii="Times New Roman" w:hAnsi="Times New Roman" w:cs="Times New Roman"/>
          <w:b/>
          <w:sz w:val="24"/>
          <w:szCs w:val="24"/>
        </w:rPr>
        <w:t>.1 Карта Тамбовской области</w:t>
      </w:r>
      <w:r w:rsidR="00AF050B" w:rsidRPr="003C44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0098" cy="5972175"/>
            <wp:effectExtent l="0" t="0" r="5080" b="0"/>
            <wp:docPr id="1" name="Рисунок 1" descr="C:\Users\ya.hodaeva\Desktop\Фестиваль краеведч.команд до 15.05.22\Краеведение_Вирт экскурсия по тамб.области\карта тамб.области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.hodaeva\Desktop\Фестиваль краеведч.команд до 15.05.22\Краеведение_Вирт экскурсия по тамб.области\карта тамб.областиц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30" cy="59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FA" w:rsidRPr="003C445A" w:rsidRDefault="00AC7CF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AC4" w:rsidRPr="003C445A" w:rsidRDefault="0072158F" w:rsidP="002044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45A">
        <w:rPr>
          <w:rFonts w:ascii="Times New Roman" w:hAnsi="Times New Roman" w:cs="Times New Roman"/>
          <w:b/>
          <w:sz w:val="24"/>
          <w:szCs w:val="24"/>
        </w:rPr>
        <w:lastRenderedPageBreak/>
        <w:t>Прил</w:t>
      </w:r>
      <w:r w:rsidR="005C6AC4" w:rsidRPr="003C445A">
        <w:rPr>
          <w:rFonts w:ascii="Times New Roman" w:hAnsi="Times New Roman" w:cs="Times New Roman"/>
          <w:b/>
          <w:sz w:val="24"/>
          <w:szCs w:val="24"/>
        </w:rPr>
        <w:t>.2 Символика гербов Тамбовской области</w:t>
      </w: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2752"/>
        <w:gridCol w:w="2249"/>
        <w:gridCol w:w="1662"/>
        <w:gridCol w:w="2976"/>
      </w:tblGrid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b/>
                <w:sz w:val="24"/>
                <w:szCs w:val="24"/>
              </w:rPr>
              <w:t>ФАУНА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b/>
                <w:sz w:val="24"/>
                <w:szCs w:val="24"/>
              </w:rPr>
              <w:t>ФЛОРА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г. Тамбов</w:t>
            </w:r>
          </w:p>
        </w:tc>
        <w:tc>
          <w:tcPr>
            <w:tcW w:w="2249" w:type="dxa"/>
          </w:tcPr>
          <w:p w:rsidR="005C6AC4" w:rsidRPr="003C445A" w:rsidRDefault="00467C00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Улей</w:t>
            </w:r>
          </w:p>
        </w:tc>
        <w:tc>
          <w:tcPr>
            <w:tcW w:w="1662" w:type="dxa"/>
          </w:tcPr>
          <w:p w:rsidR="005C6AC4" w:rsidRPr="003C445A" w:rsidRDefault="00467C00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Пчелы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г. Кирсанов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Травники (птицы)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г. Котовск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Пушечный ствол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г. Мичуринск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Открытая книга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Козел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Дубовая ветвь, яблоки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г. Моршанск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Якорь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г. Рассказово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Выделанная кожа, клубок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Колосья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г. Уварово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Пчелы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Вишня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Щит, улей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Пчела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Тамбовский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Башня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Львиные леопарды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Лавровая и </w:t>
            </w: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масляничная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ветвь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Бондарский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Кадка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Сноп колосьев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Гавриловский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Серп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Хлебный сноп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Жердевский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Мельница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Пчела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Знаменский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Кубы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Пчела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Пшеничные колосья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Инжавинский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Волки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Кирсановский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Пчелы, травники (птицы)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Хлебные колосья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Мичуринский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с башнями, ладья, 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Колосья, яблоневая ветвь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Мордовский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Церковные главки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Сахарная свекла, снопы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Моршанский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Конь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Мучкапский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Мельница, звезды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Никифоровский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Золотой брусок, меч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Орел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Первомайский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Покров, колокол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Трилистники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Петровский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Колосья, яблоко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Пичаевский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Хлебный сноп, сосна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Рассказовский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Петух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Венок из хлебных колосьев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Ржаксинский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Орел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Подсолнечник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Сампурский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Пчелы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Сосновский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Церковные главки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Сноп, сосновая ветвь с шишками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Староюрьевский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Башня, лира, звезда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Токаревский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Мельница</w:t>
            </w: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Свекла, подсолнух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Уваровский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Пчелы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Дерево вишни</w:t>
            </w:r>
          </w:p>
        </w:tc>
      </w:tr>
      <w:tr w:rsidR="005C6AC4" w:rsidRPr="003C445A" w:rsidTr="005C6AC4">
        <w:tc>
          <w:tcPr>
            <w:tcW w:w="275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Уметский</w:t>
            </w:r>
            <w:proofErr w:type="spellEnd"/>
            <w:r w:rsidRPr="003C445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249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Сокол</w:t>
            </w:r>
          </w:p>
        </w:tc>
        <w:tc>
          <w:tcPr>
            <w:tcW w:w="2976" w:type="dxa"/>
          </w:tcPr>
          <w:p w:rsidR="005C6AC4" w:rsidRPr="003C445A" w:rsidRDefault="005C6AC4" w:rsidP="0004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45A">
              <w:rPr>
                <w:rFonts w:ascii="Times New Roman" w:hAnsi="Times New Roman" w:cs="Times New Roman"/>
                <w:sz w:val="24"/>
                <w:szCs w:val="24"/>
              </w:rPr>
              <w:t>Кукуруза, подсолнух, пшеничные колосья</w:t>
            </w:r>
          </w:p>
        </w:tc>
      </w:tr>
    </w:tbl>
    <w:p w:rsidR="00FF1805" w:rsidRPr="003C445A" w:rsidRDefault="00FF1805" w:rsidP="006A51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6A51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6A51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6A51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58F" w:rsidRPr="003C445A" w:rsidRDefault="0072158F" w:rsidP="006A51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45A">
        <w:rPr>
          <w:rFonts w:ascii="Times New Roman" w:hAnsi="Times New Roman" w:cs="Times New Roman"/>
          <w:b/>
          <w:sz w:val="24"/>
          <w:szCs w:val="24"/>
        </w:rPr>
        <w:lastRenderedPageBreak/>
        <w:t>Прил.3</w:t>
      </w:r>
      <w:r w:rsidRPr="003C445A">
        <w:rPr>
          <w:rFonts w:ascii="Times New Roman" w:hAnsi="Times New Roman" w:cs="Times New Roman"/>
          <w:sz w:val="24"/>
          <w:szCs w:val="24"/>
        </w:rPr>
        <w:t xml:space="preserve"> </w:t>
      </w:r>
      <w:r w:rsidR="00BC42FB" w:rsidRPr="003C445A">
        <w:rPr>
          <w:rFonts w:ascii="Times New Roman" w:hAnsi="Times New Roman" w:cs="Times New Roman"/>
          <w:sz w:val="24"/>
          <w:szCs w:val="24"/>
        </w:rPr>
        <w:t xml:space="preserve">Пример страницы интерактивного авторского </w:t>
      </w:r>
      <w:r w:rsidR="00AC7CFA" w:rsidRPr="003C445A">
        <w:rPr>
          <w:rFonts w:ascii="Times New Roman" w:hAnsi="Times New Roman" w:cs="Times New Roman"/>
          <w:sz w:val="24"/>
          <w:szCs w:val="24"/>
        </w:rPr>
        <w:t>краеведческого</w:t>
      </w:r>
      <w:r w:rsidR="00BC42FB" w:rsidRPr="003C445A">
        <w:rPr>
          <w:rFonts w:ascii="Times New Roman" w:hAnsi="Times New Roman" w:cs="Times New Roman"/>
          <w:sz w:val="24"/>
          <w:szCs w:val="24"/>
        </w:rPr>
        <w:t xml:space="preserve"> маршрута по тамбовскому краю </w:t>
      </w:r>
      <w:r w:rsidR="00BC42FB" w:rsidRPr="003C445A">
        <w:rPr>
          <w:rFonts w:ascii="Times New Roman" w:hAnsi="Times New Roman" w:cs="Times New Roman"/>
          <w:b/>
          <w:sz w:val="24"/>
          <w:szCs w:val="24"/>
        </w:rPr>
        <w:t>«Символика Тамбовской области: гербы»</w:t>
      </w:r>
    </w:p>
    <w:p w:rsidR="00FF1805" w:rsidRPr="003C445A" w:rsidRDefault="00FF1805" w:rsidP="006A51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45A">
        <w:rPr>
          <w:rFonts w:ascii="Times New Roman" w:hAnsi="Times New Roman" w:cs="Times New Roman"/>
          <w:b/>
          <w:sz w:val="24"/>
          <w:szCs w:val="24"/>
        </w:rPr>
        <w:t>ССЫЛКА НА РЕСУРС:</w:t>
      </w:r>
    </w:p>
    <w:p w:rsidR="00FF1805" w:rsidRPr="003C445A" w:rsidRDefault="00E643D1" w:rsidP="006A51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FF1805" w:rsidRPr="003C445A">
          <w:rPr>
            <w:rStyle w:val="a3"/>
            <w:rFonts w:ascii="Times New Roman" w:hAnsi="Times New Roman" w:cs="Times New Roman"/>
            <w:sz w:val="24"/>
            <w:szCs w:val="24"/>
          </w:rPr>
          <w:t>https://uploads.knightlab.com/storymapjs/8c8ceb1f0a9cc63a384e29a1c2bd8ff1/kraevedcheskii-bibliotechnyi-kvilt-simvolika-tambovskoi-oblasti/index.html</w:t>
        </w:r>
      </w:hyperlink>
    </w:p>
    <w:p w:rsidR="0072158F" w:rsidRPr="003C445A" w:rsidRDefault="0072158F" w:rsidP="00721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FC5F7" wp14:editId="38B2A5F2">
            <wp:extent cx="6391412" cy="2924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286" b="5333"/>
                    <a:stretch/>
                  </pic:blipFill>
                  <pic:spPr bwMode="auto">
                    <a:xfrm>
                      <a:off x="0" y="0"/>
                      <a:ext cx="6401622" cy="292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4BE" w:rsidRPr="003C445A" w:rsidRDefault="002044BE" w:rsidP="007215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Pr="003C445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A" w:rsidRDefault="00AC7CF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Default="003C445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5A" w:rsidRPr="003C445A" w:rsidRDefault="003C445A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2FB" w:rsidRPr="003C445A" w:rsidRDefault="00BC42FB" w:rsidP="002044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45A">
        <w:rPr>
          <w:rFonts w:ascii="Times New Roman" w:hAnsi="Times New Roman" w:cs="Times New Roman"/>
          <w:b/>
          <w:sz w:val="24"/>
          <w:szCs w:val="24"/>
        </w:rPr>
        <w:lastRenderedPageBreak/>
        <w:t>Прил.4 Результаты социологического опроса</w:t>
      </w:r>
    </w:p>
    <w:p w:rsidR="00BC42FB" w:rsidRPr="003C445A" w:rsidRDefault="006955F8" w:rsidP="007215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sz w:val="24"/>
          <w:szCs w:val="24"/>
        </w:rPr>
        <w:t>В результате опроса</w:t>
      </w:r>
      <w:r w:rsidR="00DD2AE0" w:rsidRPr="003C445A">
        <w:rPr>
          <w:rFonts w:ascii="Times New Roman" w:hAnsi="Times New Roman" w:cs="Times New Roman"/>
          <w:sz w:val="24"/>
          <w:szCs w:val="24"/>
        </w:rPr>
        <w:t xml:space="preserve"> обуч</w:t>
      </w:r>
      <w:r w:rsidR="00743E1C" w:rsidRPr="003C445A">
        <w:rPr>
          <w:rFonts w:ascii="Times New Roman" w:hAnsi="Times New Roman" w:cs="Times New Roman"/>
          <w:sz w:val="24"/>
          <w:szCs w:val="24"/>
        </w:rPr>
        <w:t xml:space="preserve">ающимся 8-11 классов </w:t>
      </w:r>
      <w:r w:rsidRPr="003C445A">
        <w:rPr>
          <w:rFonts w:ascii="Times New Roman" w:hAnsi="Times New Roman" w:cs="Times New Roman"/>
          <w:sz w:val="24"/>
          <w:szCs w:val="24"/>
        </w:rPr>
        <w:t xml:space="preserve">(кол-во опрошенных: 60 человек) </w:t>
      </w:r>
      <w:r w:rsidR="00743E1C" w:rsidRPr="003C445A">
        <w:rPr>
          <w:rFonts w:ascii="Times New Roman" w:hAnsi="Times New Roman" w:cs="Times New Roman"/>
          <w:sz w:val="24"/>
          <w:szCs w:val="24"/>
        </w:rPr>
        <w:t>предлагалось ответить на следующие вопросы «да» или «нет»</w:t>
      </w:r>
      <w:r w:rsidR="00DD2AE0" w:rsidRPr="003C445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2AE0" w:rsidRPr="003C445A" w:rsidRDefault="00DD2AE0" w:rsidP="00DD2AE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sz w:val="24"/>
          <w:szCs w:val="24"/>
        </w:rPr>
        <w:t>Знаете ли Вы какие главные символы государства?</w:t>
      </w:r>
    </w:p>
    <w:p w:rsidR="00DD2AE0" w:rsidRPr="003C445A" w:rsidRDefault="00DD2AE0" w:rsidP="00DD2AE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sz w:val="24"/>
          <w:szCs w:val="24"/>
        </w:rPr>
        <w:t>Знаете ли Вы что изучает наука «геральдика»?</w:t>
      </w:r>
    </w:p>
    <w:p w:rsidR="00DD2AE0" w:rsidRPr="003C445A" w:rsidRDefault="00DD2AE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sz w:val="24"/>
          <w:szCs w:val="24"/>
        </w:rPr>
        <w:t>Знаете ли Вы что изображено на гербе Тамбова?</w:t>
      </w:r>
    </w:p>
    <w:p w:rsidR="00DD2AE0" w:rsidRPr="003C445A" w:rsidRDefault="00DD2AE0" w:rsidP="00DD2AE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sz w:val="24"/>
          <w:szCs w:val="24"/>
        </w:rPr>
        <w:t>Знаете ли Вы что изображено на гербе Тамбовской области?</w:t>
      </w:r>
    </w:p>
    <w:p w:rsidR="00ED0AC7" w:rsidRPr="003C445A" w:rsidRDefault="00DD2AE0" w:rsidP="00ED0AC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sz w:val="24"/>
          <w:szCs w:val="24"/>
        </w:rPr>
        <w:t xml:space="preserve">Знаете ли Вы что изображено </w:t>
      </w:r>
      <w:r w:rsidR="006955F8" w:rsidRPr="003C445A">
        <w:rPr>
          <w:rFonts w:ascii="Times New Roman" w:hAnsi="Times New Roman" w:cs="Times New Roman"/>
          <w:sz w:val="24"/>
          <w:szCs w:val="24"/>
        </w:rPr>
        <w:t>на гербе района, св</w:t>
      </w:r>
      <w:r w:rsidR="002044BE" w:rsidRPr="003C445A">
        <w:rPr>
          <w:rFonts w:ascii="Times New Roman" w:hAnsi="Times New Roman" w:cs="Times New Roman"/>
          <w:sz w:val="24"/>
          <w:szCs w:val="24"/>
        </w:rPr>
        <w:t>язанного с историей вашей семьи?</w:t>
      </w:r>
    </w:p>
    <w:p w:rsidR="006955F8" w:rsidRPr="003C445A" w:rsidRDefault="002044BE" w:rsidP="00ED0AC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45A">
        <w:rPr>
          <w:rFonts w:ascii="Times New Roman" w:hAnsi="Times New Roman" w:cs="Times New Roman"/>
          <w:sz w:val="24"/>
          <w:szCs w:val="24"/>
        </w:rPr>
        <w:t>Знаете ли Вы изображение хоть какого-нибудь герба и его обоснование?</w:t>
      </w:r>
      <w:r w:rsidRPr="003C44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98736" wp14:editId="7A54F51C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sectPr w:rsidR="006955F8" w:rsidRPr="003C445A" w:rsidSect="00B61A1D">
      <w:headerReference w:type="default" r:id="rId16"/>
      <w:footerReference w:type="default" r:id="rId17"/>
      <w:pgSz w:w="11906" w:h="16838"/>
      <w:pgMar w:top="1276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3D1" w:rsidRDefault="00E643D1" w:rsidP="00DC393D">
      <w:pPr>
        <w:spacing w:after="0" w:line="240" w:lineRule="auto"/>
      </w:pPr>
      <w:r>
        <w:separator/>
      </w:r>
    </w:p>
  </w:endnote>
  <w:endnote w:type="continuationSeparator" w:id="0">
    <w:p w:rsidR="00E643D1" w:rsidRDefault="00E643D1" w:rsidP="00DC3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7694495"/>
      <w:docPartObj>
        <w:docPartGallery w:val="Page Numbers (Bottom of Page)"/>
        <w:docPartUnique/>
      </w:docPartObj>
    </w:sdtPr>
    <w:sdtEndPr/>
    <w:sdtContent>
      <w:p w:rsidR="006E392E" w:rsidRDefault="006E392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45A">
          <w:rPr>
            <w:noProof/>
          </w:rPr>
          <w:t>9</w:t>
        </w:r>
        <w:r>
          <w:fldChar w:fldCharType="end"/>
        </w:r>
      </w:p>
    </w:sdtContent>
  </w:sdt>
  <w:p w:rsidR="006E392E" w:rsidRDefault="006E39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3D1" w:rsidRDefault="00E643D1" w:rsidP="00DC393D">
      <w:pPr>
        <w:spacing w:after="0" w:line="240" w:lineRule="auto"/>
      </w:pPr>
      <w:r>
        <w:separator/>
      </w:r>
    </w:p>
  </w:footnote>
  <w:footnote w:type="continuationSeparator" w:id="0">
    <w:p w:rsidR="00E643D1" w:rsidRDefault="00E643D1" w:rsidP="00DC3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92E" w:rsidRDefault="006E392E" w:rsidP="006E392E">
    <w:pPr>
      <w:pStyle w:val="a5"/>
      <w:tabs>
        <w:tab w:val="clear" w:pos="4677"/>
        <w:tab w:val="clear" w:pos="9355"/>
        <w:tab w:val="left" w:pos="40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A4D50"/>
    <w:multiLevelType w:val="hybridMultilevel"/>
    <w:tmpl w:val="E2E88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C5A6D"/>
    <w:multiLevelType w:val="hybridMultilevel"/>
    <w:tmpl w:val="B8E6C428"/>
    <w:lvl w:ilvl="0" w:tplc="461AA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F6F"/>
    <w:rsid w:val="00024753"/>
    <w:rsid w:val="000C30CC"/>
    <w:rsid w:val="0011324A"/>
    <w:rsid w:val="001255F5"/>
    <w:rsid w:val="00127199"/>
    <w:rsid w:val="0014308E"/>
    <w:rsid w:val="00144C07"/>
    <w:rsid w:val="0015421E"/>
    <w:rsid w:val="001A487D"/>
    <w:rsid w:val="001A7E08"/>
    <w:rsid w:val="001D0A4A"/>
    <w:rsid w:val="002044BE"/>
    <w:rsid w:val="00256B92"/>
    <w:rsid w:val="002F11EB"/>
    <w:rsid w:val="002F4A95"/>
    <w:rsid w:val="003C445A"/>
    <w:rsid w:val="003F6B91"/>
    <w:rsid w:val="004148A5"/>
    <w:rsid w:val="00467C00"/>
    <w:rsid w:val="004A13AA"/>
    <w:rsid w:val="004F1645"/>
    <w:rsid w:val="0050648C"/>
    <w:rsid w:val="005070F4"/>
    <w:rsid w:val="00577F6F"/>
    <w:rsid w:val="005B7542"/>
    <w:rsid w:val="005C6AC4"/>
    <w:rsid w:val="006301D3"/>
    <w:rsid w:val="0064089F"/>
    <w:rsid w:val="00664E67"/>
    <w:rsid w:val="00675EE4"/>
    <w:rsid w:val="006767F5"/>
    <w:rsid w:val="006955F8"/>
    <w:rsid w:val="006A513F"/>
    <w:rsid w:val="006E392E"/>
    <w:rsid w:val="00705B0A"/>
    <w:rsid w:val="0072158F"/>
    <w:rsid w:val="00743068"/>
    <w:rsid w:val="00743E1C"/>
    <w:rsid w:val="00773AA2"/>
    <w:rsid w:val="00780016"/>
    <w:rsid w:val="007815C2"/>
    <w:rsid w:val="0078515E"/>
    <w:rsid w:val="007935E7"/>
    <w:rsid w:val="007C025A"/>
    <w:rsid w:val="007E462B"/>
    <w:rsid w:val="0083757E"/>
    <w:rsid w:val="008750BA"/>
    <w:rsid w:val="008B0B75"/>
    <w:rsid w:val="008B44F6"/>
    <w:rsid w:val="008F5469"/>
    <w:rsid w:val="00983EEC"/>
    <w:rsid w:val="009C1796"/>
    <w:rsid w:val="00A128AF"/>
    <w:rsid w:val="00A15012"/>
    <w:rsid w:val="00A31CF7"/>
    <w:rsid w:val="00A34C37"/>
    <w:rsid w:val="00A47CFD"/>
    <w:rsid w:val="00A81877"/>
    <w:rsid w:val="00AC7CFA"/>
    <w:rsid w:val="00AE3E62"/>
    <w:rsid w:val="00AE745C"/>
    <w:rsid w:val="00AF050B"/>
    <w:rsid w:val="00B006FD"/>
    <w:rsid w:val="00B06A09"/>
    <w:rsid w:val="00B2212C"/>
    <w:rsid w:val="00B3004B"/>
    <w:rsid w:val="00B61A1D"/>
    <w:rsid w:val="00BC42FB"/>
    <w:rsid w:val="00BD31EA"/>
    <w:rsid w:val="00D46982"/>
    <w:rsid w:val="00D554CE"/>
    <w:rsid w:val="00D80068"/>
    <w:rsid w:val="00DB1D75"/>
    <w:rsid w:val="00DC393D"/>
    <w:rsid w:val="00DD2AE0"/>
    <w:rsid w:val="00E11F5D"/>
    <w:rsid w:val="00E52087"/>
    <w:rsid w:val="00E643D1"/>
    <w:rsid w:val="00E653C5"/>
    <w:rsid w:val="00E67CBD"/>
    <w:rsid w:val="00E827E6"/>
    <w:rsid w:val="00ED0037"/>
    <w:rsid w:val="00ED0AC7"/>
    <w:rsid w:val="00EF0C95"/>
    <w:rsid w:val="00F02AD7"/>
    <w:rsid w:val="00F15621"/>
    <w:rsid w:val="00F161C4"/>
    <w:rsid w:val="00F53DFE"/>
    <w:rsid w:val="00F738E8"/>
    <w:rsid w:val="00F832AF"/>
    <w:rsid w:val="00FF1805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6E7FCF-6B14-426B-AB88-BC719A5E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3DF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56B9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C3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393D"/>
  </w:style>
  <w:style w:type="paragraph" w:styleId="a7">
    <w:name w:val="footer"/>
    <w:basedOn w:val="a"/>
    <w:link w:val="a8"/>
    <w:uiPriority w:val="99"/>
    <w:unhideWhenUsed/>
    <w:rsid w:val="00DC3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393D"/>
  </w:style>
  <w:style w:type="table" w:styleId="a9">
    <w:name w:val="Table Grid"/>
    <w:basedOn w:val="a1"/>
    <w:uiPriority w:val="39"/>
    <w:rsid w:val="005C6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FF67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s.knightlab.com/storymapjs/8c8ceb1f0a9cc63a384e29a1c2bd8ff1/kraevedcheskii-bibliotechnyi-kvilt-simvolika-tambovskoi-oblasti/index.html" TargetMode="External"/><Relationship Id="rId13" Type="http://schemas.openxmlformats.org/officeDocument/2006/relationships/hyperlink" Target="https://uploads.knightlab.com/storymapjs/8c8ceb1f0a9cc63a384e29a1c2bd8ff1/kraevedcheskii-bibliotechnyi-kvilt-simvolika-tambovskoi-oblasti/index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eraldika.ru/search_heraldry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yperlink" Target="https://postnauka.ru/faq/9698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" TargetMode="Externa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опроса о геральдике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Лист1!$A$2:$A$7</c:f>
              <c:strCache>
                <c:ptCount val="6"/>
                <c:pt idx="0">
                  <c:v>Вопрос 1 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0.02</c:v>
                </c:pt>
                <c:pt idx="1">
                  <c:v>0.3</c:v>
                </c:pt>
                <c:pt idx="2">
                  <c:v>0.2</c:v>
                </c:pt>
                <c:pt idx="3">
                  <c:v>0.6</c:v>
                </c:pt>
                <c:pt idx="4">
                  <c:v>0.98</c:v>
                </c:pt>
                <c:pt idx="5">
                  <c:v>0.96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strRef>
              <c:f>Лист1!$A$2:$A$7</c:f>
              <c:strCache>
                <c:ptCount val="6"/>
                <c:pt idx="0">
                  <c:v>Вопрос 1 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0.98</c:v>
                </c:pt>
                <c:pt idx="1">
                  <c:v>0.7</c:v>
                </c:pt>
                <c:pt idx="2">
                  <c:v>0.8</c:v>
                </c:pt>
                <c:pt idx="3">
                  <c:v>0.4</c:v>
                </c:pt>
                <c:pt idx="4">
                  <c:v>0.02</c:v>
                </c:pt>
                <c:pt idx="5">
                  <c:v>0.04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strRef>
              <c:f>Лист1!$A$2:$A$7</c:f>
              <c:strCache>
                <c:ptCount val="6"/>
                <c:pt idx="0">
                  <c:v>Вопрос 1 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-1147633136"/>
        <c:axId val="-1147630960"/>
      </c:barChart>
      <c:catAx>
        <c:axId val="-114763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147630960"/>
        <c:crosses val="autoZero"/>
        <c:auto val="1"/>
        <c:lblAlgn val="ctr"/>
        <c:lblOffset val="100"/>
        <c:noMultiLvlLbl val="0"/>
      </c:catAx>
      <c:valAx>
        <c:axId val="-114763096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147633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E3054-E51D-4168-8692-9761DCD8C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3104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Викторовна Ходаева</dc:creator>
  <cp:keywords/>
  <dc:description/>
  <cp:lastModifiedBy>Яна Викторовна Ходаева</cp:lastModifiedBy>
  <cp:revision>72</cp:revision>
  <dcterms:created xsi:type="dcterms:W3CDTF">2022-05-05T07:31:00Z</dcterms:created>
  <dcterms:modified xsi:type="dcterms:W3CDTF">2022-10-31T12:12:00Z</dcterms:modified>
</cp:coreProperties>
</file>