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5F67" w14:textId="77777777" w:rsidR="00D7146B" w:rsidRPr="00D7146B" w:rsidRDefault="00D7146B" w:rsidP="00D7146B">
      <w:pPr>
        <w:spacing w:after="0"/>
        <w:ind w:left="-284"/>
        <w:jc w:val="right"/>
        <w:rPr>
          <w:b/>
          <w:bCs/>
          <w:i/>
          <w:iCs/>
        </w:rPr>
      </w:pPr>
      <w:r w:rsidRPr="00D7146B">
        <w:rPr>
          <w:b/>
          <w:bCs/>
          <w:i/>
          <w:iCs/>
        </w:rPr>
        <w:t>Череп Лидия Викторовна</w:t>
      </w:r>
    </w:p>
    <w:p w14:paraId="487AC091" w14:textId="77777777" w:rsidR="00D7146B" w:rsidRPr="00D7146B" w:rsidRDefault="00D7146B" w:rsidP="00D7146B">
      <w:pPr>
        <w:spacing w:after="0"/>
        <w:ind w:left="-284"/>
        <w:jc w:val="right"/>
        <w:rPr>
          <w:b/>
          <w:bCs/>
          <w:i/>
          <w:iCs/>
        </w:rPr>
      </w:pPr>
      <w:r w:rsidRPr="00D7146B">
        <w:rPr>
          <w:b/>
          <w:bCs/>
          <w:i/>
          <w:iCs/>
        </w:rPr>
        <w:t xml:space="preserve">БДОУ г. Омска «Детский сад </w:t>
      </w:r>
    </w:p>
    <w:p w14:paraId="283A65D3" w14:textId="77777777" w:rsidR="00D7146B" w:rsidRPr="00D7146B" w:rsidRDefault="00D7146B" w:rsidP="00D7146B">
      <w:pPr>
        <w:spacing w:after="0"/>
        <w:ind w:left="-284"/>
        <w:jc w:val="right"/>
        <w:rPr>
          <w:b/>
          <w:bCs/>
          <w:i/>
          <w:iCs/>
        </w:rPr>
      </w:pPr>
      <w:r w:rsidRPr="00D7146B">
        <w:rPr>
          <w:b/>
          <w:bCs/>
          <w:i/>
          <w:iCs/>
        </w:rPr>
        <w:t xml:space="preserve">компенсирующего вида № 400» </w:t>
      </w:r>
    </w:p>
    <w:p w14:paraId="63611FC0" w14:textId="77777777" w:rsidR="00D7146B" w:rsidRDefault="00D7146B" w:rsidP="00D7146B">
      <w:pPr>
        <w:spacing w:after="0" w:line="360" w:lineRule="auto"/>
        <w:ind w:left="-284"/>
        <w:jc w:val="both"/>
      </w:pPr>
    </w:p>
    <w:p w14:paraId="200BE943" w14:textId="77777777" w:rsidR="00D7146B" w:rsidRPr="00D7146B" w:rsidRDefault="00D7146B" w:rsidP="00D7146B">
      <w:pPr>
        <w:spacing w:after="0" w:line="360" w:lineRule="auto"/>
        <w:ind w:left="-284"/>
        <w:jc w:val="center"/>
        <w:rPr>
          <w:b/>
          <w:bCs/>
        </w:rPr>
      </w:pPr>
      <w:r w:rsidRPr="00D7146B">
        <w:rPr>
          <w:b/>
          <w:bCs/>
        </w:rPr>
        <w:t>«НАСТАВНИЧЕСТВО КАК ЭФФЕКТИВНОЕ СРЕДСТВО АДАПТАЦИИ И ПРОФЕССИОНАЛЬНОГО РАЗВИТИЯ МОЛОДЫХ СПЕЦИАЛИСТОВ»</w:t>
      </w:r>
    </w:p>
    <w:p w14:paraId="04006105" w14:textId="7345AE6F" w:rsidR="00D7146B" w:rsidRDefault="00D7146B" w:rsidP="00D7146B">
      <w:pPr>
        <w:spacing w:after="0" w:line="360" w:lineRule="auto"/>
        <w:ind w:left="-284"/>
        <w:jc w:val="both"/>
      </w:pPr>
      <w:r>
        <w:t xml:space="preserve">         </w:t>
      </w:r>
      <w:r>
        <w:tab/>
        <w:t>В условиях реализации ФГОС дошкольного образования, введения профессионального</w:t>
      </w:r>
      <w:r>
        <w:tab/>
        <w:t>стандарта</w:t>
      </w:r>
      <w:r>
        <w:tab/>
        <w:t>педагога</w:t>
      </w:r>
      <w:r>
        <w:tab/>
        <w:t>современному</w:t>
      </w:r>
      <w:r>
        <w:tab/>
        <w:t>детскому саду необходим профессионально компетентный, творчески мыслящий и активный педагог, способный к осмысленному включению в инновационные процессы. Однако, как показывает анализ дошкольной действительности даже при достаточно высоком уровне подготовленности к педагогической деятельности личностная и профессиональная адаптация молодого или начинающего педагога может протекать длительно и сложно. Так что же из себя представляет наставничество?</w:t>
      </w:r>
    </w:p>
    <w:p w14:paraId="1D96C0B4" w14:textId="4237D726" w:rsidR="00D7146B" w:rsidRDefault="00D7146B" w:rsidP="00D7146B">
      <w:pPr>
        <w:spacing w:after="0" w:line="360" w:lineRule="auto"/>
        <w:ind w:left="-284"/>
        <w:jc w:val="both"/>
      </w:pPr>
      <w:r>
        <w:tab/>
      </w:r>
      <w:r>
        <w:tab/>
      </w:r>
      <w:r w:rsidRPr="00457BA9">
        <w:rPr>
          <w:b/>
          <w:bCs/>
        </w:rPr>
        <w:t>Наставничество</w:t>
      </w:r>
      <w:r>
        <w:t xml:space="preserve"> – разновидность индивидуальной методической работы с педагогами, не имеющими опыта профессиональной педагогической деятельности.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</w:t>
      </w:r>
      <w:r>
        <w:tab/>
        <w:t>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14:paraId="3B6B8299" w14:textId="77777777" w:rsidR="00D7146B" w:rsidRDefault="00D7146B" w:rsidP="00D7146B">
      <w:pPr>
        <w:spacing w:after="0" w:line="360" w:lineRule="auto"/>
        <w:ind w:left="-284" w:firstLine="992"/>
        <w:jc w:val="both"/>
      </w:pPr>
      <w:r>
        <w:t>Дошкольное наставничество – систематическая индивидуальная работа опытного педагога детского сада (наставника) с начинающим специалистом, направленная на развитие его профессиональных компетенций.</w:t>
      </w:r>
    </w:p>
    <w:p w14:paraId="1E423A35" w14:textId="77777777" w:rsidR="00D7146B" w:rsidRDefault="00D7146B" w:rsidP="00D7146B">
      <w:pPr>
        <w:spacing w:after="0" w:line="360" w:lineRule="auto"/>
        <w:ind w:left="-284"/>
        <w:jc w:val="both"/>
      </w:pPr>
      <w:r>
        <w:t xml:space="preserve">Под системой наставничества в детском саду понимают индивидуальную, направленную помощь молодым специалистам в ознакомлении с    коллективными традициями, общими правилами, профессиональными особенностями работы. Разновидность индивидуально   воспитательной работы с молодыми специалистами, не имеющими трудового стажа педагогической </w:t>
      </w:r>
      <w:r>
        <w:lastRenderedPageBreak/>
        <w:t>деятельности в образовательных учреждениях или со специалистами, назначенными на должность, по которой они не имеют опыта работы, подразумевают руководство поведением. Прохождение этапа профессионального</w:t>
      </w:r>
      <w:r>
        <w:tab/>
        <w:t>становления для каждого молодого</w:t>
      </w:r>
      <w:r>
        <w:tab/>
        <w:t xml:space="preserve">педагога индивидуально. </w:t>
      </w:r>
    </w:p>
    <w:p w14:paraId="267DECD1" w14:textId="5341CC2A" w:rsidR="00D7146B" w:rsidRDefault="00D7146B" w:rsidP="00D7146B">
      <w:pPr>
        <w:spacing w:after="0" w:line="360" w:lineRule="auto"/>
        <w:ind w:left="-284" w:firstLine="992"/>
        <w:jc w:val="both"/>
      </w:pPr>
      <w:r>
        <w:t xml:space="preserve">Профессиональные качества во многом зависят от характера и темперамента человека. Из двух людей, обладающих одинаковыми природными способностями, профессионалом становится тот, кто более активен в своей деятельности, будь то сочинение музыки, юридические науки или педагогика. Иметь наставника полезно, так как он сразу почувствует, когда и в какой момент оказать необходимую помощь и расширить диапазон действий. Поэтому проведение систематической работы по формированию традиций наставничества позволяет молодому педагогу получить поддержку опытного профессионала, который способен предложить практическую и теоретическую помощь на рабочем месте, используя разнообразные формы взаимодействия. Когда есть рядом наставник и желание развиваться, то процесс становления молодого специалиста пойдет гораздо быстрее. </w:t>
      </w:r>
    </w:p>
    <w:p w14:paraId="47F2E178" w14:textId="77777777" w:rsidR="00D7146B" w:rsidRDefault="00D7146B" w:rsidP="00D7146B">
      <w:pPr>
        <w:spacing w:after="0" w:line="360" w:lineRule="auto"/>
        <w:ind w:left="-284" w:firstLine="992"/>
        <w:jc w:val="both"/>
      </w:pPr>
      <w:r w:rsidRPr="00D7146B">
        <w:rPr>
          <w:b/>
          <w:bCs/>
        </w:rPr>
        <w:t>Цель наставничества:</w:t>
      </w:r>
      <w:r>
        <w:t xml:space="preserve"> оказание методической помощи и поддержки начинающим педагогам в процессе профессионального становления со стороны опытных коллег.</w:t>
      </w:r>
    </w:p>
    <w:p w14:paraId="4BC0A6BD" w14:textId="77777777" w:rsidR="00D7146B" w:rsidRPr="00D7146B" w:rsidRDefault="00D7146B" w:rsidP="00D7146B">
      <w:pPr>
        <w:spacing w:after="0" w:line="360" w:lineRule="auto"/>
        <w:ind w:left="-284"/>
        <w:jc w:val="both"/>
        <w:rPr>
          <w:b/>
          <w:bCs/>
        </w:rPr>
      </w:pPr>
      <w:r w:rsidRPr="00D7146B">
        <w:rPr>
          <w:b/>
          <w:bCs/>
        </w:rPr>
        <w:t>Основные задачи:</w:t>
      </w:r>
    </w:p>
    <w:p w14:paraId="38C97AF3" w14:textId="54823682" w:rsidR="00D7146B" w:rsidRDefault="00D7146B" w:rsidP="00D7146B">
      <w:pPr>
        <w:spacing w:after="0" w:line="360" w:lineRule="auto"/>
        <w:ind w:left="-284"/>
        <w:jc w:val="both"/>
      </w:pPr>
      <w:r>
        <w:t>- Обеспечение теоретической, психологической, методической поддержки воспитателей.</w:t>
      </w:r>
    </w:p>
    <w:p w14:paraId="247E9166" w14:textId="694A5F91" w:rsidR="00D7146B" w:rsidRDefault="00D7146B" w:rsidP="00D7146B">
      <w:pPr>
        <w:spacing w:after="0" w:line="360" w:lineRule="auto"/>
        <w:ind w:left="-284"/>
        <w:jc w:val="both"/>
      </w:pPr>
      <w:r>
        <w:t xml:space="preserve">- </w:t>
      </w:r>
      <w:r>
        <w:tab/>
        <w:t>Стимулирование повышения теоретического и методического уровня педагогов, овладения</w:t>
      </w:r>
      <w:r>
        <w:tab/>
        <w:t>современными образовательными программами, инновационными технологиями, возрастными особенностями и задачами ООП; во внедрении современных идей в образовательную деятельность.</w:t>
      </w:r>
    </w:p>
    <w:p w14:paraId="269CB6B8" w14:textId="5B6F7D34" w:rsidR="00D7146B" w:rsidRDefault="00D7146B" w:rsidP="00D7146B">
      <w:pPr>
        <w:spacing w:after="0" w:line="360" w:lineRule="auto"/>
        <w:ind w:left="-284"/>
        <w:jc w:val="both"/>
      </w:pPr>
      <w:r>
        <w:t xml:space="preserve">- </w:t>
      </w:r>
      <w:r>
        <w:tab/>
        <w:t>Способствовать формированию индивидуального стиля творческой деятельности начинающего педагога;</w:t>
      </w:r>
    </w:p>
    <w:p w14:paraId="651A8151" w14:textId="0D544307" w:rsidR="00D7146B" w:rsidRDefault="00D7146B" w:rsidP="00D7146B">
      <w:pPr>
        <w:spacing w:after="0" w:line="360" w:lineRule="auto"/>
        <w:ind w:left="-284"/>
        <w:jc w:val="both"/>
      </w:pPr>
      <w:r>
        <w:lastRenderedPageBreak/>
        <w:t xml:space="preserve">- </w:t>
      </w:r>
      <w:r>
        <w:tab/>
        <w:t>Сформировать у начинающего педагога потребность в непрерывном самообразовании.</w:t>
      </w:r>
    </w:p>
    <w:p w14:paraId="44DFDD69" w14:textId="77777777" w:rsidR="00D7146B" w:rsidRDefault="00D7146B" w:rsidP="00D7146B">
      <w:pPr>
        <w:spacing w:after="0" w:line="360" w:lineRule="auto"/>
        <w:ind w:left="-284"/>
        <w:jc w:val="both"/>
      </w:pPr>
      <w:r>
        <w:t xml:space="preserve">         Проведение мониторинга результативности работы во всех направлениях воспитательной и образовательной деятельности.</w:t>
      </w:r>
    </w:p>
    <w:p w14:paraId="5B3DEEF1" w14:textId="77777777" w:rsidR="00D7146B" w:rsidRDefault="00D7146B" w:rsidP="00D7146B">
      <w:pPr>
        <w:spacing w:after="0" w:line="360" w:lineRule="auto"/>
        <w:ind w:left="-284"/>
        <w:jc w:val="both"/>
      </w:pPr>
      <w:r>
        <w:t>Работа с молодым специалистом может проходить в несколько этапов используя разнообразные формы работы. Это могут быть:</w:t>
      </w:r>
    </w:p>
    <w:p w14:paraId="72047FAB" w14:textId="4A9AB408" w:rsidR="00D7146B" w:rsidRDefault="00D7146B" w:rsidP="00D7146B">
      <w:pPr>
        <w:spacing w:after="0" w:line="360" w:lineRule="auto"/>
        <w:ind w:left="-284"/>
        <w:jc w:val="both"/>
      </w:pPr>
      <w:r>
        <w:t xml:space="preserve">- </w:t>
      </w:r>
      <w:r>
        <w:tab/>
        <w:t>индивидуальные консультации по возникающим вопросам;</w:t>
      </w:r>
    </w:p>
    <w:p w14:paraId="31A2C772" w14:textId="295E709F" w:rsidR="00D7146B" w:rsidRDefault="00D7146B" w:rsidP="00D7146B">
      <w:pPr>
        <w:spacing w:after="0" w:line="360" w:lineRule="auto"/>
        <w:ind w:left="-284"/>
        <w:jc w:val="both"/>
      </w:pPr>
      <w:r>
        <w:t xml:space="preserve">- </w:t>
      </w:r>
      <w:r>
        <w:tab/>
        <w:t>практикумы и семинары на темы: «Разработка конспектов занятий и технологических карт образовательных мероприятий», «Портфолио педагога», «Конструирование игрушек» и другие;</w:t>
      </w:r>
    </w:p>
    <w:p w14:paraId="4CCA31DC" w14:textId="5A2365A1" w:rsidR="00D7146B" w:rsidRDefault="00D7146B" w:rsidP="00D7146B">
      <w:pPr>
        <w:spacing w:after="0" w:line="360" w:lineRule="auto"/>
        <w:ind w:left="-284"/>
        <w:jc w:val="both"/>
      </w:pPr>
      <w:r>
        <w:t xml:space="preserve">- </w:t>
      </w:r>
      <w:r>
        <w:tab/>
        <w:t>взаимопосещения и наблюдения образовательных мероприятий и событий с последующим анализом и рекомендациями;</w:t>
      </w:r>
    </w:p>
    <w:p w14:paraId="03E7AFC6" w14:textId="79F32D14" w:rsidR="00D7146B" w:rsidRDefault="00D7146B" w:rsidP="00D7146B">
      <w:pPr>
        <w:spacing w:after="0" w:line="360" w:lineRule="auto"/>
        <w:ind w:left="-284"/>
        <w:jc w:val="both"/>
      </w:pPr>
      <w:r>
        <w:t xml:space="preserve">- </w:t>
      </w:r>
      <w:r>
        <w:tab/>
        <w:t>мастер-классы наставников: «Кейс технологии в проведении родительских собраний», «Гостиная путешественников;</w:t>
      </w:r>
    </w:p>
    <w:p w14:paraId="6A4EF327" w14:textId="47FF2A49" w:rsidR="00D7146B" w:rsidRDefault="00D7146B" w:rsidP="00D7146B">
      <w:pPr>
        <w:spacing w:after="0" w:line="360" w:lineRule="auto"/>
        <w:ind w:left="-284"/>
        <w:jc w:val="both"/>
      </w:pPr>
      <w:r>
        <w:t xml:space="preserve">- </w:t>
      </w:r>
      <w:r>
        <w:tab/>
        <w:t>занятия по различным областям с использованием современных квест-игр, с использованием ИКТ-технологий.</w:t>
      </w:r>
    </w:p>
    <w:p w14:paraId="71D31028" w14:textId="77777777" w:rsidR="00D7146B" w:rsidRDefault="00D7146B" w:rsidP="00D7146B">
      <w:pPr>
        <w:spacing w:after="0" w:line="360" w:lineRule="auto"/>
        <w:ind w:left="-284" w:firstLine="992"/>
        <w:jc w:val="both"/>
      </w:pPr>
      <w:r>
        <w:t>Таким образом, взаимодействие с наставником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 и пройти ступеньки к мастерству.</w:t>
      </w:r>
    </w:p>
    <w:p w14:paraId="491FCB70" w14:textId="77777777" w:rsidR="00D7146B" w:rsidRDefault="00D7146B" w:rsidP="00D7146B">
      <w:pPr>
        <w:spacing w:after="0" w:line="360" w:lineRule="auto"/>
        <w:ind w:left="-284"/>
        <w:jc w:val="both"/>
      </w:pPr>
      <w:bookmarkStart w:id="0" w:name="_GoBack"/>
      <w:bookmarkEnd w:id="0"/>
    </w:p>
    <w:p w14:paraId="63CC59BB" w14:textId="77777777" w:rsidR="00D7146B" w:rsidRPr="00D7146B" w:rsidRDefault="00D7146B" w:rsidP="00D7146B">
      <w:pPr>
        <w:spacing w:after="0"/>
        <w:ind w:left="-284"/>
        <w:jc w:val="both"/>
        <w:rPr>
          <w:sz w:val="24"/>
          <w:szCs w:val="20"/>
        </w:rPr>
      </w:pPr>
      <w:r w:rsidRPr="00D7146B">
        <w:rPr>
          <w:sz w:val="24"/>
          <w:szCs w:val="20"/>
        </w:rPr>
        <w:t>ЛИТЕРАТУРА</w:t>
      </w:r>
    </w:p>
    <w:p w14:paraId="319B572A" w14:textId="77777777" w:rsidR="00D7146B" w:rsidRPr="00D7146B" w:rsidRDefault="00D7146B" w:rsidP="00D7146B">
      <w:pPr>
        <w:spacing w:after="0"/>
        <w:ind w:left="-284"/>
        <w:jc w:val="both"/>
        <w:rPr>
          <w:sz w:val="24"/>
          <w:szCs w:val="20"/>
        </w:rPr>
      </w:pPr>
      <w:r w:rsidRPr="00D7146B">
        <w:rPr>
          <w:sz w:val="24"/>
          <w:szCs w:val="20"/>
        </w:rPr>
        <w:t xml:space="preserve">1. </w:t>
      </w:r>
      <w:proofErr w:type="spellStart"/>
      <w:r w:rsidRPr="00D7146B">
        <w:rPr>
          <w:sz w:val="24"/>
          <w:szCs w:val="20"/>
        </w:rPr>
        <w:t>Аралова</w:t>
      </w:r>
      <w:proofErr w:type="spellEnd"/>
      <w:r w:rsidRPr="00D7146B">
        <w:rPr>
          <w:sz w:val="24"/>
          <w:szCs w:val="20"/>
        </w:rPr>
        <w:t xml:space="preserve">, М. А. Формирование коллектива </w:t>
      </w:r>
      <w:proofErr w:type="gramStart"/>
      <w:r w:rsidRPr="00D7146B">
        <w:rPr>
          <w:sz w:val="24"/>
          <w:szCs w:val="20"/>
        </w:rPr>
        <w:t>ДОУ :</w:t>
      </w:r>
      <w:proofErr w:type="gramEnd"/>
      <w:r w:rsidRPr="00D7146B">
        <w:rPr>
          <w:sz w:val="24"/>
          <w:szCs w:val="20"/>
        </w:rPr>
        <w:t xml:space="preserve"> психологическое сопровождение / М. А. </w:t>
      </w:r>
      <w:proofErr w:type="spellStart"/>
      <w:r w:rsidRPr="00D7146B">
        <w:rPr>
          <w:sz w:val="24"/>
          <w:szCs w:val="20"/>
        </w:rPr>
        <w:t>Аралова</w:t>
      </w:r>
      <w:proofErr w:type="spellEnd"/>
      <w:r w:rsidRPr="00D7146B">
        <w:rPr>
          <w:sz w:val="24"/>
          <w:szCs w:val="20"/>
        </w:rPr>
        <w:t xml:space="preserve">. – </w:t>
      </w:r>
      <w:proofErr w:type="gramStart"/>
      <w:r w:rsidRPr="00D7146B">
        <w:rPr>
          <w:sz w:val="24"/>
          <w:szCs w:val="20"/>
        </w:rPr>
        <w:t>Москва :</w:t>
      </w:r>
      <w:proofErr w:type="gramEnd"/>
      <w:r w:rsidRPr="00D7146B">
        <w:rPr>
          <w:sz w:val="24"/>
          <w:szCs w:val="20"/>
        </w:rPr>
        <w:t xml:space="preserve"> ТЦ «Сфера», 2005.</w:t>
      </w:r>
    </w:p>
    <w:p w14:paraId="2F6BC63E" w14:textId="77777777" w:rsidR="00D7146B" w:rsidRPr="00D7146B" w:rsidRDefault="00D7146B" w:rsidP="00D7146B">
      <w:pPr>
        <w:spacing w:after="0"/>
        <w:ind w:left="-284"/>
        <w:jc w:val="both"/>
        <w:rPr>
          <w:sz w:val="24"/>
          <w:szCs w:val="20"/>
        </w:rPr>
      </w:pPr>
      <w:r w:rsidRPr="00D7146B">
        <w:rPr>
          <w:sz w:val="24"/>
          <w:szCs w:val="20"/>
        </w:rPr>
        <w:t xml:space="preserve">2. Белая, К. Ю. Инновационная деятельность в </w:t>
      </w:r>
      <w:proofErr w:type="gramStart"/>
      <w:r w:rsidRPr="00D7146B">
        <w:rPr>
          <w:sz w:val="24"/>
          <w:szCs w:val="20"/>
        </w:rPr>
        <w:t>ДОУ :</w:t>
      </w:r>
      <w:proofErr w:type="gramEnd"/>
      <w:r w:rsidRPr="00D7146B">
        <w:rPr>
          <w:sz w:val="24"/>
          <w:szCs w:val="20"/>
        </w:rPr>
        <w:t xml:space="preserve"> методическое пособие / К.Ю. Белая. – </w:t>
      </w:r>
      <w:proofErr w:type="gramStart"/>
      <w:r w:rsidRPr="00D7146B">
        <w:rPr>
          <w:sz w:val="24"/>
          <w:szCs w:val="20"/>
        </w:rPr>
        <w:t>Москва :</w:t>
      </w:r>
      <w:proofErr w:type="gramEnd"/>
      <w:r w:rsidRPr="00D7146B">
        <w:rPr>
          <w:sz w:val="24"/>
          <w:szCs w:val="20"/>
        </w:rPr>
        <w:t xml:space="preserve"> Творческий центр «Сфера», 2004</w:t>
      </w:r>
    </w:p>
    <w:p w14:paraId="54A10626" w14:textId="77777777" w:rsidR="00D7146B" w:rsidRPr="00D7146B" w:rsidRDefault="00D7146B" w:rsidP="00D7146B">
      <w:pPr>
        <w:spacing w:after="0"/>
        <w:ind w:left="-284"/>
        <w:jc w:val="both"/>
        <w:rPr>
          <w:sz w:val="24"/>
          <w:szCs w:val="20"/>
        </w:rPr>
      </w:pPr>
      <w:r w:rsidRPr="00D7146B">
        <w:rPr>
          <w:sz w:val="24"/>
          <w:szCs w:val="20"/>
        </w:rPr>
        <w:t xml:space="preserve">3. Васильева, А. И. Старший воспитатель детского </w:t>
      </w:r>
      <w:proofErr w:type="gramStart"/>
      <w:r w:rsidRPr="00D7146B">
        <w:rPr>
          <w:sz w:val="24"/>
          <w:szCs w:val="20"/>
        </w:rPr>
        <w:t>сада :</w:t>
      </w:r>
      <w:proofErr w:type="gramEnd"/>
      <w:r w:rsidRPr="00D7146B">
        <w:rPr>
          <w:sz w:val="24"/>
          <w:szCs w:val="20"/>
        </w:rPr>
        <w:t xml:space="preserve"> пособие для работников дошкольных учреждений / А. И. Васильева, Л. А. </w:t>
      </w:r>
      <w:proofErr w:type="spellStart"/>
      <w:r w:rsidRPr="00D7146B">
        <w:rPr>
          <w:sz w:val="24"/>
          <w:szCs w:val="20"/>
        </w:rPr>
        <w:t>Бахтурина</w:t>
      </w:r>
      <w:proofErr w:type="spellEnd"/>
      <w:r w:rsidRPr="00D7146B">
        <w:rPr>
          <w:sz w:val="24"/>
          <w:szCs w:val="20"/>
        </w:rPr>
        <w:t xml:space="preserve">, И. И. </w:t>
      </w:r>
      <w:proofErr w:type="spellStart"/>
      <w:r w:rsidRPr="00D7146B">
        <w:rPr>
          <w:sz w:val="24"/>
          <w:szCs w:val="20"/>
        </w:rPr>
        <w:t>Кобитина</w:t>
      </w:r>
      <w:proofErr w:type="spellEnd"/>
      <w:r w:rsidRPr="00D7146B">
        <w:rPr>
          <w:sz w:val="24"/>
          <w:szCs w:val="20"/>
        </w:rPr>
        <w:t xml:space="preserve">. – </w:t>
      </w:r>
      <w:proofErr w:type="gramStart"/>
      <w:r w:rsidRPr="00D7146B">
        <w:rPr>
          <w:sz w:val="24"/>
          <w:szCs w:val="20"/>
        </w:rPr>
        <w:t>Москва :</w:t>
      </w:r>
      <w:proofErr w:type="gramEnd"/>
      <w:r w:rsidRPr="00D7146B">
        <w:rPr>
          <w:sz w:val="24"/>
          <w:szCs w:val="20"/>
        </w:rPr>
        <w:t xml:space="preserve"> Просвещение, 1990. – 144 с.</w:t>
      </w:r>
    </w:p>
    <w:p w14:paraId="201550FB" w14:textId="38BB2E5E" w:rsidR="00F12C76" w:rsidRPr="00D7146B" w:rsidRDefault="00D7146B" w:rsidP="00D7146B">
      <w:pPr>
        <w:spacing w:after="0"/>
        <w:ind w:left="-284"/>
        <w:jc w:val="both"/>
        <w:rPr>
          <w:sz w:val="24"/>
          <w:szCs w:val="20"/>
        </w:rPr>
      </w:pPr>
      <w:r w:rsidRPr="00D7146B">
        <w:rPr>
          <w:sz w:val="24"/>
          <w:szCs w:val="20"/>
        </w:rPr>
        <w:t xml:space="preserve">4. Голицына, Н. С. Система методической работы с кадрами в дошкольном образовательном учреждении / Н. С. Голицына. – Москва, 200 </w:t>
      </w:r>
    </w:p>
    <w:sectPr w:rsidR="00F12C76" w:rsidRPr="00D714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4C"/>
    <w:rsid w:val="00457BA9"/>
    <w:rsid w:val="006C0B77"/>
    <w:rsid w:val="008242FF"/>
    <w:rsid w:val="00870751"/>
    <w:rsid w:val="00922C48"/>
    <w:rsid w:val="00B915B7"/>
    <w:rsid w:val="00CF114C"/>
    <w:rsid w:val="00D714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34B8"/>
  <w15:chartTrackingRefBased/>
  <w15:docId w15:val="{62DC7625-3B47-485E-81E5-4B3451BD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Хазова</dc:creator>
  <cp:keywords/>
  <dc:description/>
  <cp:lastModifiedBy>Наталья Хазова</cp:lastModifiedBy>
  <cp:revision>4</cp:revision>
  <dcterms:created xsi:type="dcterms:W3CDTF">2023-02-28T16:12:00Z</dcterms:created>
  <dcterms:modified xsi:type="dcterms:W3CDTF">2023-02-28T16:18:00Z</dcterms:modified>
</cp:coreProperties>
</file>