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2" w:rsidRPr="002D4E22" w:rsidRDefault="002D4E22" w:rsidP="002D4E22">
      <w:pPr>
        <w:spacing w:after="0" w:line="256" w:lineRule="auto"/>
        <w:ind w:left="101" w:right="0" w:firstLine="0"/>
        <w:jc w:val="center"/>
        <w:rPr>
          <w:b/>
        </w:rPr>
      </w:pPr>
    </w:p>
    <w:p w:rsidR="007329D6" w:rsidRPr="00996B6F" w:rsidRDefault="007329D6" w:rsidP="00996B6F">
      <w:pPr>
        <w:spacing w:after="0" w:line="256" w:lineRule="auto"/>
        <w:ind w:left="101" w:right="0" w:firstLine="0"/>
        <w:jc w:val="center"/>
        <w:rPr>
          <w:sz w:val="24"/>
          <w:szCs w:val="24"/>
        </w:rPr>
      </w:pPr>
      <w:r w:rsidRPr="00996B6F">
        <w:rPr>
          <w:b/>
          <w:sz w:val="24"/>
          <w:szCs w:val="24"/>
        </w:rPr>
        <w:t>Использование возможностей образовательной платформы «ЯКЛАСС»</w:t>
      </w:r>
    </w:p>
    <w:p w:rsidR="007329D6" w:rsidRPr="00996B6F" w:rsidRDefault="007329D6" w:rsidP="00996B6F">
      <w:pPr>
        <w:spacing w:after="0" w:line="256" w:lineRule="auto"/>
        <w:ind w:left="0" w:right="8" w:firstLine="0"/>
        <w:jc w:val="center"/>
        <w:rPr>
          <w:sz w:val="24"/>
          <w:szCs w:val="24"/>
        </w:rPr>
      </w:pPr>
      <w:r w:rsidRPr="00996B6F">
        <w:rPr>
          <w:b/>
          <w:sz w:val="24"/>
          <w:szCs w:val="24"/>
        </w:rPr>
        <w:t>как один из способов индивидуализации обучения.</w:t>
      </w:r>
    </w:p>
    <w:p w:rsidR="007329D6" w:rsidRPr="00996B6F" w:rsidRDefault="007329D6" w:rsidP="007329D6">
      <w:pPr>
        <w:spacing w:after="0" w:line="256" w:lineRule="auto"/>
        <w:ind w:right="-12"/>
        <w:jc w:val="right"/>
        <w:rPr>
          <w:sz w:val="24"/>
          <w:szCs w:val="24"/>
        </w:rPr>
      </w:pPr>
    </w:p>
    <w:p w:rsidR="007329D6" w:rsidRPr="00996B6F" w:rsidRDefault="007329D6" w:rsidP="00F23A7E">
      <w:pPr>
        <w:spacing w:after="0" w:line="360" w:lineRule="auto"/>
        <w:ind w:left="101" w:right="0" w:firstLine="0"/>
        <w:jc w:val="right"/>
        <w:rPr>
          <w:sz w:val="24"/>
          <w:szCs w:val="24"/>
        </w:rPr>
      </w:pPr>
      <w:r w:rsidRPr="00996B6F">
        <w:rPr>
          <w:sz w:val="24"/>
          <w:szCs w:val="24"/>
        </w:rPr>
        <w:t xml:space="preserve">                                                               </w:t>
      </w:r>
      <w:r w:rsidR="00CC0510" w:rsidRPr="00996B6F">
        <w:rPr>
          <w:sz w:val="24"/>
          <w:szCs w:val="24"/>
        </w:rPr>
        <w:t xml:space="preserve">          </w:t>
      </w:r>
      <w:r w:rsidRPr="00996B6F">
        <w:rPr>
          <w:sz w:val="24"/>
          <w:szCs w:val="24"/>
        </w:rPr>
        <w:t>Романов Сергей Николаевич</w:t>
      </w:r>
    </w:p>
    <w:p w:rsidR="00CC0510" w:rsidRPr="00996B6F" w:rsidRDefault="00CC0510" w:rsidP="00F23A7E">
      <w:pPr>
        <w:spacing w:after="0" w:line="360" w:lineRule="auto"/>
        <w:ind w:left="101" w:right="0" w:firstLine="0"/>
        <w:jc w:val="right"/>
        <w:rPr>
          <w:sz w:val="24"/>
          <w:szCs w:val="24"/>
        </w:rPr>
      </w:pPr>
      <w:r w:rsidRPr="00996B6F">
        <w:rPr>
          <w:sz w:val="24"/>
          <w:szCs w:val="24"/>
        </w:rPr>
        <w:t>Учитель физики</w:t>
      </w:r>
    </w:p>
    <w:p w:rsidR="007329D6" w:rsidRPr="00996B6F" w:rsidRDefault="007329D6" w:rsidP="00F23A7E">
      <w:pPr>
        <w:spacing w:after="0" w:line="360" w:lineRule="auto"/>
        <w:ind w:left="101" w:right="0" w:firstLine="0"/>
        <w:jc w:val="right"/>
        <w:rPr>
          <w:sz w:val="24"/>
          <w:szCs w:val="24"/>
        </w:rPr>
      </w:pPr>
      <w:r w:rsidRPr="00996B6F">
        <w:rPr>
          <w:sz w:val="24"/>
          <w:szCs w:val="24"/>
        </w:rPr>
        <w:t>МКОУ «Лицей с кадетскими классами имени Г.С. Шпагина»</w:t>
      </w:r>
    </w:p>
    <w:p w:rsidR="007329D6" w:rsidRPr="00996B6F" w:rsidRDefault="007329D6" w:rsidP="00F23A7E">
      <w:pPr>
        <w:spacing w:after="0" w:line="360" w:lineRule="auto"/>
        <w:ind w:left="101" w:right="0" w:firstLine="0"/>
        <w:jc w:val="right"/>
        <w:rPr>
          <w:sz w:val="24"/>
          <w:szCs w:val="24"/>
        </w:rPr>
      </w:pPr>
      <w:r w:rsidRPr="00996B6F">
        <w:rPr>
          <w:sz w:val="24"/>
          <w:szCs w:val="24"/>
        </w:rPr>
        <w:t>города Вятские Поляны Кировской области</w:t>
      </w:r>
    </w:p>
    <w:p w:rsidR="00CC0510" w:rsidRPr="00996B6F" w:rsidRDefault="00CC0510" w:rsidP="00CC0510">
      <w:pPr>
        <w:spacing w:after="0" w:line="256" w:lineRule="auto"/>
        <w:ind w:left="101" w:right="0" w:firstLine="0"/>
        <w:jc w:val="right"/>
        <w:rPr>
          <w:sz w:val="24"/>
          <w:szCs w:val="24"/>
        </w:rPr>
      </w:pP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      Главная цель государственной политики России в области образования – повышение доступности и качества образования, соответствующего требованиям общества и потребностям каждого гражданина. Важная роль в достижении этой цели отво</w:t>
      </w:r>
      <w:r w:rsidR="00E414B4" w:rsidRPr="00996B6F">
        <w:rPr>
          <w:sz w:val="24"/>
          <w:szCs w:val="24"/>
        </w:rPr>
        <w:t xml:space="preserve">дится индивидуализации обучения. </w:t>
      </w:r>
      <w:r w:rsidRPr="00996B6F">
        <w:rPr>
          <w:sz w:val="24"/>
          <w:szCs w:val="24"/>
        </w:rPr>
        <w:t xml:space="preserve"> </w:t>
      </w:r>
      <w:r w:rsidR="00E414B4" w:rsidRPr="00996B6F">
        <w:rPr>
          <w:sz w:val="24"/>
          <w:szCs w:val="24"/>
        </w:rPr>
        <w:t xml:space="preserve">Индивидуализация </w:t>
      </w:r>
      <w:r w:rsidRPr="00996B6F">
        <w:rPr>
          <w:sz w:val="24"/>
          <w:szCs w:val="24"/>
        </w:rPr>
        <w:t xml:space="preserve"> образовательной деятельности</w:t>
      </w:r>
      <w:r w:rsidR="00E414B4" w:rsidRPr="00996B6F">
        <w:rPr>
          <w:sz w:val="24"/>
          <w:szCs w:val="24"/>
        </w:rPr>
        <w:t xml:space="preserve"> предполагает</w:t>
      </w:r>
      <w:r w:rsidRPr="00996B6F">
        <w:rPr>
          <w:sz w:val="24"/>
          <w:szCs w:val="24"/>
        </w:rPr>
        <w:t xml:space="preserve"> </w:t>
      </w:r>
      <w:r w:rsidR="00E414B4" w:rsidRPr="00996B6F">
        <w:rPr>
          <w:sz w:val="24"/>
          <w:szCs w:val="24"/>
        </w:rPr>
        <w:t xml:space="preserve">учет </w:t>
      </w:r>
      <w:r w:rsidRPr="00996B6F">
        <w:rPr>
          <w:sz w:val="24"/>
          <w:szCs w:val="24"/>
        </w:rPr>
        <w:t xml:space="preserve"> индивидуальных особенностей обучающихся, </w:t>
      </w:r>
      <w:r w:rsidR="00E414B4" w:rsidRPr="00996B6F">
        <w:rPr>
          <w:sz w:val="24"/>
          <w:szCs w:val="24"/>
        </w:rPr>
        <w:t xml:space="preserve">что позволяет </w:t>
      </w:r>
      <w:r w:rsidRPr="00996B6F">
        <w:rPr>
          <w:sz w:val="24"/>
          <w:szCs w:val="24"/>
        </w:rPr>
        <w:t xml:space="preserve">создать оптимальные условия для реализации потенциальных возможностей каждого из них. Индивидуализация обучения в рамках общего образования может осуществляться по следующим основаниям: содержанию, когда обучающийся имеет возможность выбора направления (профиля) обучения; объему учебного материала, что позволяет школьникам более глубоко изучать предмет в познавательных, научных или прикладных целях; времени усвоения, допуская определенные изменения во временном регламенте освоения содержания в соответствии с темпераментом и способностями обучающегося. </w:t>
      </w:r>
      <w:r w:rsidR="00996B6F" w:rsidRPr="00996B6F">
        <w:rPr>
          <w:sz w:val="24"/>
          <w:szCs w:val="24"/>
        </w:rPr>
        <w:t>Индивидуализация обучения в современных условиях может быть достигнута</w:t>
      </w:r>
      <w:r w:rsidR="00996B6F">
        <w:rPr>
          <w:sz w:val="24"/>
          <w:szCs w:val="24"/>
        </w:rPr>
        <w:t>,</w:t>
      </w:r>
      <w:r w:rsidR="00996B6F" w:rsidRPr="00996B6F">
        <w:rPr>
          <w:sz w:val="24"/>
          <w:szCs w:val="24"/>
        </w:rPr>
        <w:t xml:space="preserve"> в том числе и с помощью использования возможностей различных образовательных платформ. </w:t>
      </w:r>
      <w:r w:rsidRPr="00996B6F">
        <w:rPr>
          <w:sz w:val="24"/>
          <w:szCs w:val="24"/>
        </w:rPr>
        <w:t xml:space="preserve">Для современных детей навыки использования цифровых технологий становятся важным инструментом в достижении образовательных целей и развитии творческого потенциала. Сейчас цифровым технологиям уделяется достаточно большое внимание. </w:t>
      </w: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 Как показывает опыт, полноценное внедрение цифровых образовательных ресурсов с их встраиванием в учебный процесс позволяет дополнять и сочетать традиционные методы преподавания с новыми, объективно оценивать качество обученности по предмету и результаты образовательной деятельности, обеспечить построение траектории развития индивидуальных способностей ученика.  </w:t>
      </w:r>
    </w:p>
    <w:p w:rsidR="00D751F5" w:rsidRPr="00996B6F" w:rsidRDefault="007329D6" w:rsidP="007329D6">
      <w:pPr>
        <w:spacing w:after="35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  Хочу поделиться опытом работы по использованию ресурсов электронной образовательной платформы «ЯКласс», апробация которой проводилась мной весной </w:t>
      </w:r>
      <w:r w:rsidRPr="00996B6F">
        <w:rPr>
          <w:sz w:val="24"/>
          <w:szCs w:val="24"/>
        </w:rPr>
        <w:lastRenderedPageBreak/>
        <w:t>2019-2020 учебного года, в связи со сложившейся эпидем</w:t>
      </w:r>
      <w:r w:rsidR="003D70C9" w:rsidRPr="00996B6F">
        <w:rPr>
          <w:sz w:val="24"/>
          <w:szCs w:val="24"/>
        </w:rPr>
        <w:t>иологической ситуацией в стране.</w:t>
      </w:r>
      <w:r w:rsidRPr="00996B6F">
        <w:rPr>
          <w:sz w:val="24"/>
          <w:szCs w:val="24"/>
        </w:rPr>
        <w:t xml:space="preserve"> Образовательную платформу «ЯКласс» использую по сегодняшний день. </w:t>
      </w:r>
    </w:p>
    <w:p w:rsidR="007329D6" w:rsidRPr="00996B6F" w:rsidRDefault="00D751F5" w:rsidP="00996B6F">
      <w:pPr>
        <w:spacing w:after="0"/>
        <w:ind w:left="-5" w:right="-7" w:firstLine="713"/>
        <w:rPr>
          <w:sz w:val="24"/>
          <w:szCs w:val="24"/>
        </w:rPr>
      </w:pPr>
      <w:r w:rsidRPr="00996B6F">
        <w:rPr>
          <w:sz w:val="24"/>
          <w:szCs w:val="24"/>
        </w:rPr>
        <w:t>Создателями ресурса проведена огромная методическая работа,</w:t>
      </w:r>
      <w:r w:rsidR="007329D6" w:rsidRPr="00996B6F">
        <w:rPr>
          <w:sz w:val="24"/>
          <w:szCs w:val="24"/>
        </w:rPr>
        <w:t xml:space="preserve"> Навигация по сайту очень удобная, меню сайта «ЯКласс»</w:t>
      </w:r>
      <w:r w:rsidR="003D70C9" w:rsidRPr="00996B6F">
        <w:rPr>
          <w:sz w:val="24"/>
          <w:szCs w:val="24"/>
        </w:rPr>
        <w:t xml:space="preserve"> делится по тематическим блокам.</w:t>
      </w:r>
      <w:r w:rsidR="007329D6" w:rsidRPr="00996B6F">
        <w:rPr>
          <w:sz w:val="24"/>
          <w:szCs w:val="24"/>
        </w:rPr>
        <w:t xml:space="preserve"> </w:t>
      </w:r>
      <w:r w:rsidRPr="00996B6F">
        <w:rPr>
          <w:sz w:val="24"/>
          <w:szCs w:val="24"/>
        </w:rPr>
        <w:t>К</w:t>
      </w:r>
      <w:r w:rsidR="007329D6" w:rsidRPr="00996B6F">
        <w:rPr>
          <w:sz w:val="24"/>
          <w:szCs w:val="24"/>
        </w:rPr>
        <w:t xml:space="preserve">аждый урок имеет технологическую карту, теорию, тренировочные задания, тесты и проверочные работы. На создание проверочных работ не требуется много времени, есть предварительный просмотр заданий и возможность их поменять на другие. В любую работу можно включить свое задание,  и это тоже одно из достоинств платформы, возможность работать с детьми дифференцированно. </w:t>
      </w: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Каждую проверочную работу редактирую по дате и времени, с которого учащиеся смогут приступить к выполнению, сроку, в течение которого данная работа доступна для выполнения, ограничению по времени, количеству попыток, которые ученик может использовать д</w:t>
      </w:r>
      <w:r w:rsidR="00D751F5" w:rsidRPr="00996B6F">
        <w:rPr>
          <w:sz w:val="24"/>
          <w:szCs w:val="24"/>
        </w:rPr>
        <w:t>ля решения текущей проверочной. Я могу осуществить</w:t>
      </w:r>
      <w:r w:rsidRPr="00996B6F">
        <w:rPr>
          <w:sz w:val="24"/>
          <w:szCs w:val="24"/>
        </w:rPr>
        <w:t xml:space="preserve"> просмотр результатов и </w:t>
      </w:r>
      <w:r w:rsidR="00D751F5" w:rsidRPr="00996B6F">
        <w:rPr>
          <w:sz w:val="24"/>
          <w:szCs w:val="24"/>
        </w:rPr>
        <w:t xml:space="preserve">имею </w:t>
      </w:r>
      <w:r w:rsidRPr="00996B6F">
        <w:rPr>
          <w:sz w:val="24"/>
          <w:szCs w:val="24"/>
        </w:rPr>
        <w:t>возможность оставить для учащихся сообщение или комментарий к данной работе, что способствует дифференцированному подходу. Дав ученику две попытки на выполнение работы, я даю ребёнку возможность поработать над своим первым результатом и получить тем самым более лучший результат.</w:t>
      </w:r>
    </w:p>
    <w:p w:rsidR="007329D6" w:rsidRPr="00996B6F" w:rsidRDefault="00D751F5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Р</w:t>
      </w:r>
      <w:r w:rsidR="007329D6" w:rsidRPr="00996B6F">
        <w:rPr>
          <w:sz w:val="24"/>
          <w:szCs w:val="24"/>
        </w:rPr>
        <w:t xml:space="preserve">егулярно рекомендую ребятам прежде, чем приступить к выполнению работы, проработать теорию по теме и выполнить тренировочные задания. Автоматизированная проверка результатов, подробная статистика и рекомендованная оценка – еще одно достоинство предложенных на платформе «ЯКласс» работ. </w:t>
      </w:r>
    </w:p>
    <w:p w:rsidR="007329D6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Кроме того, </w:t>
      </w:r>
      <w:r w:rsidR="00D751F5" w:rsidRPr="00996B6F">
        <w:rPr>
          <w:sz w:val="24"/>
          <w:szCs w:val="24"/>
        </w:rPr>
        <w:t>составляю</w:t>
      </w:r>
      <w:r w:rsidRPr="00996B6F">
        <w:rPr>
          <w:sz w:val="24"/>
          <w:szCs w:val="24"/>
        </w:rPr>
        <w:t xml:space="preserve"> свои собственные задания обучающимся, выбирая оптимальную для того или иного учебного материала форму: тестовое, числовое, текстовое, творческое задание, задание открытого типа; с автоматической или ручной проверкой.  </w:t>
      </w:r>
    </w:p>
    <w:p w:rsidR="007329D6" w:rsidRDefault="007329D6" w:rsidP="007329D6">
      <w:pPr>
        <w:spacing w:after="317" w:line="256" w:lineRule="auto"/>
        <w:ind w:left="0" w:right="1100" w:firstLine="0"/>
        <w:jc w:val="right"/>
      </w:pPr>
      <w:r>
        <w:rPr>
          <w:noProof/>
        </w:rPr>
        <w:drawing>
          <wp:inline distT="0" distB="0" distL="0" distR="0">
            <wp:extent cx="5876925" cy="2390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29D6" w:rsidRPr="00996B6F" w:rsidRDefault="007329D6" w:rsidP="007329D6">
      <w:pPr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lastRenderedPageBreak/>
        <w:t xml:space="preserve">       Причем работа, как предложенная на портале, так и созданная мною, может быть отправлена всему классу и отдельным обучающимся, что позволяет учитывать особенности каждого ребенка. Распределение материала не только по уровню сложности, но и временному регламенту способствует индивидуализации обучения. Кроме того, если по каким-либо причинам обучающийся не выполнил работу, я имею возможность отправить ее повторно.  В основе ресурса лежит технология генерации огромного числа вариантов для каждого задания – тем самым, проблема списывания решена раз и навсегда. Заметно повышается объективность оценки. </w:t>
      </w:r>
    </w:p>
    <w:p w:rsidR="007329D6" w:rsidRDefault="007329D6" w:rsidP="007329D6">
      <w:pPr>
        <w:ind w:left="-5" w:right="-7"/>
      </w:pPr>
      <w:r>
        <w:rPr>
          <w:noProof/>
        </w:rPr>
        <w:drawing>
          <wp:inline distT="0" distB="0" distL="0" distR="0">
            <wp:extent cx="5934075" cy="3143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D6" w:rsidRDefault="007329D6" w:rsidP="007329D6">
      <w:pPr>
        <w:ind w:left="-5" w:right="-7"/>
      </w:pPr>
    </w:p>
    <w:p w:rsidR="007329D6" w:rsidRDefault="007329D6" w:rsidP="007329D6">
      <w:pPr>
        <w:ind w:left="-5" w:right="-7"/>
      </w:pPr>
      <w:r>
        <w:rPr>
          <w:noProof/>
        </w:rPr>
        <w:lastRenderedPageBreak/>
        <w:drawing>
          <wp:inline distT="0" distB="0" distL="0" distR="0">
            <wp:extent cx="5943600" cy="3248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D6" w:rsidRPr="00996B6F" w:rsidRDefault="007329D6" w:rsidP="007329D6">
      <w:pPr>
        <w:spacing w:after="238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Каждый из обучающихся может просмотреть свою работу, проверенную автоматически или мною, увидеть свои ош</w:t>
      </w:r>
      <w:r w:rsidR="00D751F5" w:rsidRPr="00996B6F">
        <w:rPr>
          <w:sz w:val="24"/>
          <w:szCs w:val="24"/>
        </w:rPr>
        <w:t>ибки и мои комме</w:t>
      </w:r>
      <w:r w:rsidR="00B9774F" w:rsidRPr="00996B6F">
        <w:rPr>
          <w:sz w:val="24"/>
          <w:szCs w:val="24"/>
        </w:rPr>
        <w:t>нтарии. Я,  в свою очередь, име</w:t>
      </w:r>
      <w:r w:rsidR="00D751F5" w:rsidRPr="00996B6F">
        <w:rPr>
          <w:sz w:val="24"/>
          <w:szCs w:val="24"/>
        </w:rPr>
        <w:t>ю</w:t>
      </w:r>
      <w:r w:rsidRPr="00996B6F">
        <w:rPr>
          <w:sz w:val="24"/>
          <w:szCs w:val="24"/>
        </w:rPr>
        <w:t xml:space="preserve"> возможность проанализировать пробелы в знаниях каждого ученика и внести коррективы в процесс обучения. Таким образом, это не только способствует индивидуализации обучения, но и является, на мой взгляд, оптимальным решением проблемы «обратной связи», которая нередко возникала в период обучения с использованием дистанционных образовательных технологий.  </w:t>
      </w:r>
    </w:p>
    <w:p w:rsidR="007329D6" w:rsidRDefault="007329D6" w:rsidP="007329D6">
      <w:pPr>
        <w:spacing w:after="238"/>
        <w:ind w:left="-5" w:right="-7"/>
      </w:pPr>
      <w:r>
        <w:rPr>
          <w:noProof/>
        </w:rPr>
        <w:drawing>
          <wp:inline distT="0" distB="0" distL="0" distR="0">
            <wp:extent cx="594360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lastRenderedPageBreak/>
        <w:t xml:space="preserve">       Кроме того, у меня есть возможность прикрепить мультимедийную презентацию или фрагмент </w:t>
      </w:r>
      <w:r w:rsidR="00996B6F" w:rsidRPr="00996B6F">
        <w:rPr>
          <w:sz w:val="24"/>
          <w:szCs w:val="24"/>
        </w:rPr>
        <w:t>видео</w:t>
      </w:r>
      <w:r w:rsidR="00996B6F">
        <w:rPr>
          <w:sz w:val="24"/>
          <w:szCs w:val="24"/>
        </w:rPr>
        <w:t xml:space="preserve"> </w:t>
      </w:r>
      <w:r w:rsidR="00996B6F" w:rsidRPr="00996B6F">
        <w:rPr>
          <w:sz w:val="24"/>
          <w:szCs w:val="24"/>
        </w:rPr>
        <w:t>урока</w:t>
      </w:r>
      <w:r w:rsidRPr="00996B6F">
        <w:rPr>
          <w:sz w:val="24"/>
          <w:szCs w:val="24"/>
        </w:rPr>
        <w:t xml:space="preserve">, которые помогают обучающимся усваивать теоретический материал. Я часто использую библиотеку </w:t>
      </w:r>
      <w:r w:rsidR="00996B6F" w:rsidRPr="00996B6F">
        <w:rPr>
          <w:sz w:val="24"/>
          <w:szCs w:val="24"/>
        </w:rPr>
        <w:t>видео</w:t>
      </w:r>
      <w:r w:rsidR="00996B6F">
        <w:rPr>
          <w:sz w:val="24"/>
          <w:szCs w:val="24"/>
        </w:rPr>
        <w:t xml:space="preserve"> </w:t>
      </w:r>
      <w:r w:rsidR="00996B6F" w:rsidRPr="00996B6F">
        <w:rPr>
          <w:sz w:val="24"/>
          <w:szCs w:val="24"/>
        </w:rPr>
        <w:t>уроков</w:t>
      </w:r>
      <w:r w:rsidRPr="00996B6F">
        <w:rPr>
          <w:sz w:val="24"/>
          <w:szCs w:val="24"/>
        </w:rPr>
        <w:t xml:space="preserve"> по школьной программе с сайта «ИнтернетУрок», работая в дистанционном формате.  А обучающиеся могут, используя такой вид задания, как работа с прикрепленным файлом, отправить не только свой текстовый документ, но и творческую работу, таблицу, проектную работу.  </w:t>
      </w: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Чем еще платформа понравилась не только мне, но и обучающимся – это возможностью соревноваться. В разделе ТОПы начисляются баллы ученикам, классам и школе. </w:t>
      </w:r>
    </w:p>
    <w:p w:rsidR="007329D6" w:rsidRDefault="007329D6" w:rsidP="007329D6">
      <w:pPr>
        <w:ind w:left="-5" w:right="-7"/>
      </w:pPr>
      <w:r>
        <w:rPr>
          <w:noProof/>
        </w:rPr>
        <w:drawing>
          <wp:inline distT="0" distB="0" distL="0" distR="0">
            <wp:extent cx="5943600" cy="235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29D6" w:rsidRDefault="007329D6" w:rsidP="007329D6">
      <w:pPr>
        <w:ind w:left="-5" w:right="-7"/>
      </w:pPr>
    </w:p>
    <w:p w:rsidR="007329D6" w:rsidRDefault="007329D6" w:rsidP="007329D6">
      <w:pPr>
        <w:ind w:left="-5" w:right="-7"/>
      </w:pPr>
      <w:r>
        <w:rPr>
          <w:noProof/>
        </w:rPr>
        <w:drawing>
          <wp:inline distT="0" distB="0" distL="0" distR="0">
            <wp:extent cx="594360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D6" w:rsidRPr="00996B6F" w:rsidRDefault="007329D6" w:rsidP="007329D6">
      <w:pPr>
        <w:spacing w:after="320" w:line="256" w:lineRule="auto"/>
        <w:ind w:left="0" w:right="228" w:firstLine="0"/>
        <w:jc w:val="right"/>
        <w:rPr>
          <w:sz w:val="24"/>
          <w:szCs w:val="24"/>
        </w:rPr>
      </w:pPr>
      <w:r w:rsidRPr="00996B6F">
        <w:rPr>
          <w:sz w:val="24"/>
          <w:szCs w:val="24"/>
        </w:rPr>
        <w:t xml:space="preserve"> </w:t>
      </w: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lastRenderedPageBreak/>
        <w:t xml:space="preserve">         Создатели платформы побеспокоились и о том, что у меня есть возможность наградить наиболее активных учеников грамотой ЯКласс, что </w:t>
      </w:r>
      <w:r w:rsidR="00ED3DAA" w:rsidRPr="00996B6F">
        <w:rPr>
          <w:sz w:val="24"/>
          <w:szCs w:val="24"/>
        </w:rPr>
        <w:t>стимулирует</w:t>
      </w:r>
      <w:r w:rsidRPr="00996B6F">
        <w:rPr>
          <w:sz w:val="24"/>
          <w:szCs w:val="24"/>
        </w:rPr>
        <w:t xml:space="preserve"> ребят на дальнейшую работу. </w:t>
      </w:r>
    </w:p>
    <w:p w:rsidR="007329D6" w:rsidRPr="00996B6F" w:rsidRDefault="007329D6" w:rsidP="00996B6F">
      <w:pPr>
        <w:spacing w:after="0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    Следует также отметить, что многие задания на платформе «ЯКласс» составлены в формате ОГЭ, ВПР, что позволяет обучающимся лучше подготовиться к этим формам контроля.   </w:t>
      </w:r>
      <w:bookmarkStart w:id="0" w:name="_GoBack"/>
      <w:bookmarkEnd w:id="0"/>
    </w:p>
    <w:p w:rsidR="007329D6" w:rsidRPr="00996B6F" w:rsidRDefault="007329D6" w:rsidP="007329D6">
      <w:pPr>
        <w:spacing w:after="13"/>
        <w:ind w:left="-5" w:right="-7"/>
        <w:rPr>
          <w:sz w:val="24"/>
          <w:szCs w:val="24"/>
        </w:rPr>
      </w:pPr>
      <w:r w:rsidRPr="00996B6F">
        <w:rPr>
          <w:sz w:val="24"/>
          <w:szCs w:val="24"/>
        </w:rPr>
        <w:t xml:space="preserve">         В то же время эффективная реализация обучения с использованием дистанционных образовательных технологий предъявляет определенные требования ко мне, как преподавателю и, конечно же, имеющейся информационно-образовательной среде. </w:t>
      </w:r>
      <w:r w:rsidR="00ED3DAA" w:rsidRPr="00996B6F">
        <w:rPr>
          <w:sz w:val="24"/>
          <w:szCs w:val="24"/>
        </w:rPr>
        <w:t xml:space="preserve">Я считаю, </w:t>
      </w:r>
      <w:r w:rsidRPr="00996B6F">
        <w:rPr>
          <w:sz w:val="24"/>
          <w:szCs w:val="24"/>
        </w:rPr>
        <w:t xml:space="preserve"> </w:t>
      </w:r>
      <w:r w:rsidR="00ED3DAA" w:rsidRPr="00996B6F">
        <w:rPr>
          <w:sz w:val="24"/>
          <w:szCs w:val="24"/>
        </w:rPr>
        <w:t>что</w:t>
      </w:r>
      <w:r w:rsidRPr="00996B6F">
        <w:rPr>
          <w:sz w:val="24"/>
          <w:szCs w:val="24"/>
        </w:rPr>
        <w:t xml:space="preserve"> использование образовательных платформ </w:t>
      </w:r>
      <w:r w:rsidR="00ED3DAA" w:rsidRPr="00996B6F">
        <w:rPr>
          <w:sz w:val="24"/>
          <w:szCs w:val="24"/>
        </w:rPr>
        <w:t xml:space="preserve">лишь дополнение </w:t>
      </w:r>
      <w:r w:rsidRPr="00996B6F">
        <w:rPr>
          <w:sz w:val="24"/>
          <w:szCs w:val="24"/>
        </w:rPr>
        <w:t xml:space="preserve">к классно-урочной форме проведения учебных занятий, так как ничто не может заменить непосредственного общения педагога и обучающегося, возможности видеть блеск в глазах ребенка, совершившего очередное «открытие». </w:t>
      </w:r>
    </w:p>
    <w:p w:rsidR="007329D6" w:rsidRPr="00996B6F" w:rsidRDefault="007329D6" w:rsidP="007329D6">
      <w:pPr>
        <w:spacing w:after="131" w:line="360" w:lineRule="auto"/>
        <w:ind w:left="0" w:right="0" w:firstLine="426"/>
        <w:rPr>
          <w:sz w:val="24"/>
          <w:szCs w:val="24"/>
        </w:rPr>
      </w:pPr>
      <w:r w:rsidRPr="00996B6F">
        <w:rPr>
          <w:sz w:val="24"/>
          <w:szCs w:val="24"/>
        </w:rPr>
        <w:t xml:space="preserve">В начале использования мною платформы «ЯКласс», ребята не очень охотно выполняли задания. Результативность на начальном этапе была не очень высокая, но в дальнейшем интерес работы на платформе вырос.    Часто после уроков или на перемене ребята обращаются за помощью по решению конкретных задач. Средний балл по моему предмету имеет положительную динамику. </w:t>
      </w:r>
      <w:r w:rsidR="00ED3DAA" w:rsidRPr="00996B6F">
        <w:rPr>
          <w:sz w:val="24"/>
          <w:szCs w:val="24"/>
        </w:rPr>
        <w:t xml:space="preserve"> Но, наверное, самое главное, что  у школьников повысился интерес к предмету, каждый стал понимать, что физику можно осваивать в своем темпе, преодолевая свои затруднения, отталкиваясь от своих результатов. </w:t>
      </w:r>
    </w:p>
    <w:sectPr w:rsidR="007329D6" w:rsidRPr="00996B6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78" w:rsidRDefault="00F74078" w:rsidP="00F23A7E">
      <w:pPr>
        <w:spacing w:after="0" w:line="240" w:lineRule="auto"/>
      </w:pPr>
      <w:r>
        <w:separator/>
      </w:r>
    </w:p>
  </w:endnote>
  <w:endnote w:type="continuationSeparator" w:id="0">
    <w:p w:rsidR="00F74078" w:rsidRDefault="00F74078" w:rsidP="00F2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45241"/>
      <w:docPartObj>
        <w:docPartGallery w:val="Page Numbers (Bottom of Page)"/>
        <w:docPartUnique/>
      </w:docPartObj>
    </w:sdtPr>
    <w:sdtEndPr/>
    <w:sdtContent>
      <w:p w:rsidR="00F23A7E" w:rsidRDefault="00F23A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6F">
          <w:rPr>
            <w:noProof/>
          </w:rPr>
          <w:t>6</w:t>
        </w:r>
        <w:r>
          <w:fldChar w:fldCharType="end"/>
        </w:r>
      </w:p>
    </w:sdtContent>
  </w:sdt>
  <w:p w:rsidR="00F23A7E" w:rsidRDefault="00F23A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78" w:rsidRDefault="00F74078" w:rsidP="00F23A7E">
      <w:pPr>
        <w:spacing w:after="0" w:line="240" w:lineRule="auto"/>
      </w:pPr>
      <w:r>
        <w:separator/>
      </w:r>
    </w:p>
  </w:footnote>
  <w:footnote w:type="continuationSeparator" w:id="0">
    <w:p w:rsidR="00F74078" w:rsidRDefault="00F74078" w:rsidP="00F23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52"/>
    <w:rsid w:val="00046102"/>
    <w:rsid w:val="00110F3B"/>
    <w:rsid w:val="002D4E22"/>
    <w:rsid w:val="003D70C9"/>
    <w:rsid w:val="007329D6"/>
    <w:rsid w:val="00996B6F"/>
    <w:rsid w:val="00B9774F"/>
    <w:rsid w:val="00CC0510"/>
    <w:rsid w:val="00D07D31"/>
    <w:rsid w:val="00D751F5"/>
    <w:rsid w:val="00E414B4"/>
    <w:rsid w:val="00EC1852"/>
    <w:rsid w:val="00ED3DAA"/>
    <w:rsid w:val="00F23A7E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6"/>
    <w:pPr>
      <w:spacing w:after="179" w:line="3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A7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2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A7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6"/>
    <w:pPr>
      <w:spacing w:after="179" w:line="3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A7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2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A7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13</cp:revision>
  <dcterms:created xsi:type="dcterms:W3CDTF">2022-03-14T08:29:00Z</dcterms:created>
  <dcterms:modified xsi:type="dcterms:W3CDTF">2023-04-18T18:43:00Z</dcterms:modified>
</cp:coreProperties>
</file>