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42F" w:rsidRPr="004124DD" w:rsidRDefault="004A142F" w:rsidP="004A142F">
      <w:pPr>
        <w:spacing w:after="0"/>
        <w:ind w:firstLine="709"/>
        <w:jc w:val="center"/>
        <w:rPr>
          <w:b/>
        </w:rPr>
      </w:pPr>
      <w:r w:rsidRPr="004124DD">
        <w:rPr>
          <w:b/>
        </w:rPr>
        <w:t>Новые подходы в организации работы по созданию мини-музея в детском саду.</w:t>
      </w:r>
    </w:p>
    <w:p w:rsidR="004A142F" w:rsidRPr="004A142F" w:rsidRDefault="004A142F" w:rsidP="004A142F">
      <w:pPr>
        <w:spacing w:after="0"/>
        <w:ind w:firstLine="709"/>
        <w:jc w:val="center"/>
        <w:rPr>
          <w:sz w:val="40"/>
          <w:szCs w:val="40"/>
        </w:rPr>
      </w:pPr>
    </w:p>
    <w:p w:rsidR="00A5011B" w:rsidRPr="004124DD" w:rsidRDefault="00A5011B" w:rsidP="00A5011B">
      <w:pPr>
        <w:spacing w:after="0"/>
        <w:ind w:firstLine="709"/>
        <w:jc w:val="both"/>
        <w:rPr>
          <w:sz w:val="24"/>
          <w:szCs w:val="24"/>
        </w:rPr>
      </w:pPr>
      <w:r w:rsidRPr="004124DD">
        <w:rPr>
          <w:sz w:val="24"/>
          <w:szCs w:val="24"/>
        </w:rPr>
        <w:t xml:space="preserve">В нашем современном мире и дети, и взрослые проводят большую часть времени с гаджетами, чем друг с другом. Это привело к отчуждению, замыканию людей в себе. Поэтому очень важно учить детей живому общению, поддерживать в них чувство коллектива, атмосферу дружбы и помощи друг другу. Ребенок с раннего возраста испытывает потребность в познании окружающего мира, потребность узнать, откуда берутся и из чего сделаны предметы, почему отмечают тот или иной праздник. Каждый дошкольник - маленький исследователь, с радостью и удивлением открывающий для себя окружающий мир. Педагогу в этом деле отводится важная роль «проводника» в мир культуры, образования, познания, творчества и эстетики. Педагогу необходимо создать такие условия, в которых бы ребенок мог реализовать свои возможности, установить отношения с культурой, историей, окружающим миром вещей и событий. В этом на помощь приходит музейная педагогика как инновационная педагогическая технология, направленная на создание условий для развивающей общеобразовательной среды как средство для формирования всесторонне развитой личности ребенка. Музейная педагогика позволяет объединить обучение и воспитание в целостный образовательный процесс, что является одной из важнейших задач ФГОС ДО.  </w:t>
      </w:r>
    </w:p>
    <w:p w:rsidR="00A5011B" w:rsidRPr="004124DD" w:rsidRDefault="00A5011B" w:rsidP="00A5011B">
      <w:pPr>
        <w:spacing w:after="0"/>
        <w:ind w:firstLine="709"/>
        <w:jc w:val="both"/>
        <w:rPr>
          <w:rFonts w:eastAsia="Calibri"/>
          <w:kern w:val="0"/>
          <w:sz w:val="24"/>
          <w:szCs w:val="24"/>
          <w14:ligatures w14:val="none"/>
        </w:rPr>
      </w:pPr>
      <w:r w:rsidRPr="004124DD">
        <w:rPr>
          <w:rFonts w:eastAsia="Calibri"/>
          <w:kern w:val="0"/>
          <w:sz w:val="24"/>
          <w:szCs w:val="24"/>
          <w14:ligatures w14:val="none"/>
        </w:rPr>
        <w:t>В условиях детского сада невозможно создать экспозиции, соответствующие всем требованиям музейного дела, поэтому, такие выставки и названы мини-музеем. Организация мини – музеев формирует у детей духовно – нравственные, патриотические и социально –коммуникативные качества.</w:t>
      </w:r>
    </w:p>
    <w:p w:rsidR="00A5011B" w:rsidRPr="004124DD" w:rsidRDefault="00A5011B" w:rsidP="00A5011B">
      <w:pPr>
        <w:spacing w:after="0"/>
        <w:ind w:firstLine="709"/>
        <w:jc w:val="both"/>
        <w:rPr>
          <w:rFonts w:eastAsia="Calibri"/>
          <w:kern w:val="0"/>
          <w:sz w:val="24"/>
          <w:szCs w:val="24"/>
          <w14:ligatures w14:val="none"/>
        </w:rPr>
      </w:pPr>
      <w:r w:rsidRPr="004124DD">
        <w:rPr>
          <w:rFonts w:eastAsia="Calibri"/>
          <w:kern w:val="0"/>
          <w:sz w:val="24"/>
          <w:szCs w:val="24"/>
          <w14:ligatures w14:val="none"/>
        </w:rPr>
        <w:t>Мини-музей – это:</w:t>
      </w:r>
    </w:p>
    <w:p w:rsidR="00A5011B" w:rsidRPr="004124DD" w:rsidRDefault="00A5011B" w:rsidP="00A5011B">
      <w:pPr>
        <w:spacing w:after="0"/>
        <w:ind w:firstLine="709"/>
        <w:jc w:val="both"/>
        <w:rPr>
          <w:rFonts w:eastAsia="Calibri"/>
          <w:kern w:val="0"/>
          <w:sz w:val="24"/>
          <w:szCs w:val="24"/>
          <w14:ligatures w14:val="none"/>
        </w:rPr>
      </w:pPr>
      <w:r w:rsidRPr="004124DD">
        <w:rPr>
          <w:rFonts w:eastAsia="Calibri"/>
          <w:kern w:val="0"/>
          <w:sz w:val="24"/>
          <w:szCs w:val="24"/>
          <w14:ligatures w14:val="none"/>
        </w:rPr>
        <w:t>во-первых, часть группового помещения, холла, спальни, раздевалки, коридора, изостудии, экологической комнаты; занимает очень небольшое пространство;</w:t>
      </w:r>
    </w:p>
    <w:p w:rsidR="00A5011B" w:rsidRPr="004124DD" w:rsidRDefault="00A5011B" w:rsidP="00A5011B">
      <w:pPr>
        <w:spacing w:after="0"/>
        <w:ind w:firstLine="709"/>
        <w:jc w:val="both"/>
        <w:rPr>
          <w:rFonts w:eastAsia="Calibri"/>
          <w:kern w:val="0"/>
          <w:sz w:val="24"/>
          <w:szCs w:val="24"/>
          <w14:ligatures w14:val="none"/>
        </w:rPr>
      </w:pPr>
      <w:r w:rsidRPr="004124DD">
        <w:rPr>
          <w:rFonts w:eastAsia="Calibri"/>
          <w:kern w:val="0"/>
          <w:sz w:val="24"/>
          <w:szCs w:val="24"/>
          <w14:ligatures w14:val="none"/>
        </w:rPr>
        <w:t>во-вторых, он создан для самых маленьких посетителей и открыт для них постоянно;</w:t>
      </w:r>
    </w:p>
    <w:p w:rsidR="00A5011B" w:rsidRPr="004124DD" w:rsidRDefault="00A5011B" w:rsidP="00A5011B">
      <w:pPr>
        <w:spacing w:after="0"/>
        <w:ind w:firstLine="709"/>
        <w:jc w:val="both"/>
        <w:rPr>
          <w:rFonts w:eastAsia="Calibri"/>
          <w:kern w:val="0"/>
          <w:sz w:val="24"/>
          <w:szCs w:val="24"/>
          <w14:ligatures w14:val="none"/>
        </w:rPr>
      </w:pPr>
      <w:r w:rsidRPr="004124DD">
        <w:rPr>
          <w:rFonts w:eastAsia="Calibri"/>
          <w:kern w:val="0"/>
          <w:sz w:val="24"/>
          <w:szCs w:val="24"/>
          <w14:ligatures w14:val="none"/>
        </w:rPr>
        <w:t>в-третьих, не отвечает многим строгим требованиям, которые предъявляются к настоящим музеям.</w:t>
      </w:r>
    </w:p>
    <w:p w:rsidR="000C5AD0" w:rsidRPr="004124DD" w:rsidRDefault="000C5AD0" w:rsidP="00A5011B">
      <w:pPr>
        <w:spacing w:after="0"/>
        <w:ind w:firstLine="709"/>
        <w:jc w:val="both"/>
        <w:rPr>
          <w:rFonts w:eastAsia="Calibri"/>
          <w:kern w:val="0"/>
          <w:sz w:val="24"/>
          <w:szCs w:val="24"/>
          <w14:ligatures w14:val="none"/>
        </w:rPr>
      </w:pPr>
      <w:r w:rsidRPr="004124DD">
        <w:rPr>
          <w:rFonts w:eastAsia="Calibri"/>
          <w:kern w:val="0"/>
          <w:sz w:val="24"/>
          <w:szCs w:val="24"/>
          <w14:ligatures w14:val="none"/>
        </w:rPr>
        <w:t>Одной из инновационных форм создания мини-музея, является «Музей в чемодане».</w:t>
      </w:r>
    </w:p>
    <w:p w:rsidR="00A5011B" w:rsidRPr="004124DD" w:rsidRDefault="00A5011B" w:rsidP="00A5011B">
      <w:pPr>
        <w:spacing w:after="0"/>
        <w:ind w:firstLine="709"/>
        <w:jc w:val="both"/>
        <w:rPr>
          <w:rFonts w:eastAsia="Calibri"/>
          <w:kern w:val="0"/>
          <w:sz w:val="24"/>
          <w:szCs w:val="24"/>
          <w14:ligatures w14:val="none"/>
        </w:rPr>
      </w:pPr>
      <w:r w:rsidRPr="004124DD">
        <w:rPr>
          <w:rFonts w:eastAsia="Calibri"/>
          <w:kern w:val="0"/>
          <w:sz w:val="24"/>
          <w:szCs w:val="24"/>
          <w14:ligatures w14:val="none"/>
        </w:rPr>
        <w:t>Благодаря своей мобильности, он может использоваться для организации вы</w:t>
      </w:r>
      <w:r w:rsidR="000C5AD0" w:rsidRPr="004124DD">
        <w:rPr>
          <w:rFonts w:eastAsia="Calibri"/>
          <w:kern w:val="0"/>
          <w:sz w:val="24"/>
          <w:szCs w:val="24"/>
          <w14:ligatures w14:val="none"/>
        </w:rPr>
        <w:t xml:space="preserve">ездных выставок в любой группе </w:t>
      </w:r>
      <w:r w:rsidRPr="004124DD">
        <w:rPr>
          <w:rFonts w:eastAsia="Calibri"/>
          <w:kern w:val="0"/>
          <w:sz w:val="24"/>
          <w:szCs w:val="24"/>
          <w14:ligatures w14:val="none"/>
        </w:rPr>
        <w:t>детского сада. Главное – не ценность самих экспонатов, а наличие условий для творчества и самостоятельной деятельности ребенка.</w:t>
      </w:r>
    </w:p>
    <w:p w:rsidR="00A5011B" w:rsidRPr="004124DD" w:rsidRDefault="00A5011B" w:rsidP="00A5011B">
      <w:pPr>
        <w:spacing w:after="0"/>
        <w:ind w:firstLine="709"/>
        <w:jc w:val="both"/>
        <w:rPr>
          <w:rFonts w:eastAsia="Calibri"/>
          <w:kern w:val="0"/>
          <w:sz w:val="24"/>
          <w:szCs w:val="24"/>
          <w14:ligatures w14:val="none"/>
        </w:rPr>
      </w:pPr>
      <w:r w:rsidRPr="004124DD">
        <w:rPr>
          <w:rFonts w:eastAsia="Calibri"/>
          <w:kern w:val="0"/>
          <w:sz w:val="24"/>
          <w:szCs w:val="24"/>
          <w14:ligatures w14:val="none"/>
        </w:rPr>
        <w:t>Важная особенность музеев в чемодане – совместное участие в их создании всех участников образовательных отнош</w:t>
      </w:r>
      <w:r w:rsidR="000C5AD0" w:rsidRPr="004124DD">
        <w:rPr>
          <w:rFonts w:eastAsia="Calibri"/>
          <w:kern w:val="0"/>
          <w:sz w:val="24"/>
          <w:szCs w:val="24"/>
          <w14:ligatures w14:val="none"/>
        </w:rPr>
        <w:t>ений, и поэтому он может стать</w:t>
      </w:r>
      <w:r w:rsidRPr="004124DD">
        <w:rPr>
          <w:rFonts w:eastAsia="Calibri"/>
          <w:kern w:val="0"/>
          <w:sz w:val="24"/>
          <w:szCs w:val="24"/>
          <w14:ligatures w14:val="none"/>
        </w:rPr>
        <w:t xml:space="preserve"> отдельным проектом детей, родителей и воспитателей.</w:t>
      </w:r>
    </w:p>
    <w:p w:rsidR="00A5011B" w:rsidRPr="004124DD" w:rsidRDefault="00A5011B" w:rsidP="00A5011B">
      <w:pPr>
        <w:spacing w:after="0"/>
        <w:ind w:firstLine="709"/>
        <w:jc w:val="both"/>
        <w:rPr>
          <w:sz w:val="24"/>
          <w:szCs w:val="24"/>
        </w:rPr>
      </w:pPr>
      <w:r w:rsidRPr="004124DD">
        <w:rPr>
          <w:sz w:val="24"/>
          <w:szCs w:val="24"/>
        </w:rPr>
        <w:t>В обычном музее ребенок – созерцатель, а в мини –</w:t>
      </w:r>
      <w:r w:rsidR="000C5AD0" w:rsidRPr="004124DD">
        <w:rPr>
          <w:sz w:val="24"/>
          <w:szCs w:val="24"/>
        </w:rPr>
        <w:t xml:space="preserve"> </w:t>
      </w:r>
      <w:r w:rsidRPr="004124DD">
        <w:rPr>
          <w:sz w:val="24"/>
          <w:szCs w:val="24"/>
        </w:rPr>
        <w:t xml:space="preserve">музее ребенок –творец, соавтор. Дети могут: участвовать в обсуждении его тематики, приносить из дома экспонаты, ребята из старших групп - проводить экскурсии для младших, пополнять экспозиции своими рисунками и поделками. Каждый мини-музей — результат общения, совместной деятельности воспитателя, детей и их семей. В итоге дети приобщаются к культуре, и к ее замечательному проявлению – музею, приобретают познавательный интерес. </w:t>
      </w:r>
    </w:p>
    <w:p w:rsidR="00F26407" w:rsidRPr="004124DD" w:rsidRDefault="00F26407" w:rsidP="00A5011B">
      <w:pPr>
        <w:spacing w:after="0"/>
        <w:ind w:firstLine="709"/>
        <w:jc w:val="both"/>
        <w:rPr>
          <w:sz w:val="24"/>
          <w:szCs w:val="24"/>
        </w:rPr>
      </w:pPr>
      <w:r w:rsidRPr="004124DD">
        <w:rPr>
          <w:sz w:val="24"/>
          <w:szCs w:val="24"/>
        </w:rPr>
        <w:t>Одна из основоположников отечественного дошкольного образования Елизавета Ивановна Тихеева отмечала, что для дошкольников гораздо полезнее, когда музей сам приходит в гости к ребёнку.</w:t>
      </w:r>
    </w:p>
    <w:p w:rsidR="000C5AD0" w:rsidRPr="004124DD" w:rsidRDefault="00A5011B" w:rsidP="00A5011B">
      <w:pPr>
        <w:spacing w:after="0"/>
        <w:ind w:firstLine="709"/>
        <w:jc w:val="both"/>
        <w:rPr>
          <w:sz w:val="24"/>
          <w:szCs w:val="24"/>
        </w:rPr>
      </w:pPr>
      <w:r w:rsidRPr="004124DD">
        <w:rPr>
          <w:sz w:val="24"/>
          <w:szCs w:val="24"/>
        </w:rPr>
        <w:t>Организацию такого элемента развивающей сре</w:t>
      </w:r>
      <w:r w:rsidR="003E1FF8">
        <w:rPr>
          <w:sz w:val="24"/>
          <w:szCs w:val="24"/>
        </w:rPr>
        <w:t xml:space="preserve">ды </w:t>
      </w:r>
      <w:bookmarkStart w:id="0" w:name="_GoBack"/>
      <w:bookmarkEnd w:id="0"/>
      <w:r w:rsidR="004124DD">
        <w:rPr>
          <w:sz w:val="24"/>
          <w:szCs w:val="24"/>
        </w:rPr>
        <w:t>разбиваем</w:t>
      </w:r>
      <w:r w:rsidRPr="004124DD">
        <w:rPr>
          <w:sz w:val="24"/>
          <w:szCs w:val="24"/>
        </w:rPr>
        <w:t xml:space="preserve"> на несколько этапов: подготовительный, практический, обобщающий.  Главная цель подготовительного этапа — выбор темы музея в чемодане и определение путей его создания. </w:t>
      </w:r>
      <w:r w:rsidR="000C5AD0" w:rsidRPr="004124DD">
        <w:rPr>
          <w:sz w:val="24"/>
          <w:szCs w:val="24"/>
        </w:rPr>
        <w:t>Тема планируется с учетом ООП. Так же тему определяют дети и родители и обсуждают ее с воспитателями, или же</w:t>
      </w:r>
      <w:r w:rsidRPr="004124DD">
        <w:rPr>
          <w:sz w:val="24"/>
          <w:szCs w:val="24"/>
        </w:rPr>
        <w:t xml:space="preserve">                                                   </w:t>
      </w:r>
      <w:r w:rsidR="000C5AD0" w:rsidRPr="004124DD">
        <w:rPr>
          <w:sz w:val="24"/>
          <w:szCs w:val="24"/>
        </w:rPr>
        <w:t xml:space="preserve">                              </w:t>
      </w:r>
      <w:r w:rsidRPr="004124DD">
        <w:rPr>
          <w:sz w:val="24"/>
          <w:szCs w:val="24"/>
        </w:rPr>
        <w:t xml:space="preserve">                                             тема определяется спонтанно по инициативе детей.                                       </w:t>
      </w:r>
    </w:p>
    <w:p w:rsidR="00A5011B" w:rsidRPr="004124DD" w:rsidRDefault="00A5011B" w:rsidP="00D26966">
      <w:pPr>
        <w:spacing w:after="0"/>
        <w:ind w:firstLine="709"/>
        <w:jc w:val="both"/>
        <w:rPr>
          <w:sz w:val="24"/>
          <w:szCs w:val="24"/>
        </w:rPr>
      </w:pPr>
      <w:r w:rsidRPr="004124DD">
        <w:rPr>
          <w:noProof/>
          <w:sz w:val="24"/>
          <w:szCs w:val="24"/>
          <w:lang w:eastAsia="ru-RU"/>
        </w:rPr>
        <w:lastRenderedPageBreak/>
        <mc:AlternateContent>
          <mc:Choice Requires="wps">
            <w:drawing>
              <wp:anchor distT="45720" distB="45720" distL="114300" distR="114300" simplePos="0" relativeHeight="251660288" behindDoc="0" locked="0" layoutInCell="1" allowOverlap="1" wp14:anchorId="09D0E5CD" wp14:editId="2E0C91C9">
                <wp:simplePos x="0" y="0"/>
                <wp:positionH relativeFrom="margin">
                  <wp:posOffset>-908685</wp:posOffset>
                </wp:positionH>
                <wp:positionV relativeFrom="margin">
                  <wp:posOffset>8722360</wp:posOffset>
                </wp:positionV>
                <wp:extent cx="781050" cy="304800"/>
                <wp:effectExtent l="0" t="0" r="0" b="0"/>
                <wp:wrapSquare wrapText="bothSides"/>
                <wp:docPr id="6"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11B" w:rsidRPr="001D241B" w:rsidRDefault="00A5011B" w:rsidP="00A5011B">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0E5CD" id=" 11" o:spid="_x0000_s1027" type="#_x0000_t202" style="position:absolute;left:0;text-align:left;margin-left:-71.55pt;margin-top:686.8pt;width:61.5pt;height: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" stroked="f">
                <v:path arrowok="t"/>
                <v:textbox>
                  <w:txbxContent>
                    <w:p w:rsidR="00A5011B" w:rsidRPr="001D241B" w:rsidRDefault="00A5011B" w:rsidP="00A5011B">
                      <w:pPr>
                        <w:rPr>
                          <w:color w:val="FF0000"/>
                        </w:rPr>
                      </w:pPr>
                    </w:p>
                  </w:txbxContent>
                </v:textbox>
                <w10:wrap type="square" anchorx="margin" anchory="margin"/>
              </v:shape>
            </w:pict>
          </mc:Fallback>
        </mc:AlternateContent>
      </w:r>
      <w:r w:rsidRPr="004124DD">
        <w:rPr>
          <w:sz w:val="24"/>
          <w:szCs w:val="24"/>
        </w:rPr>
        <w:t xml:space="preserve">Создавая мини-музей на практическом этапе, нужно продумать, что будет делать ребёнок в данном музейном пространстве. Так как ведущей деятельностью дошкольника является игра, то, организуя мини-музей в чемодане, нужно предоставить детям возможность играть. Содержание и виды игр обычно зависят от тематики мини-музея. Это могут быть сюжетно-ролевые, игры-драматизации, дидактические, игры с </w:t>
      </w:r>
      <w:r w:rsidR="004124DD">
        <w:rPr>
          <w:sz w:val="24"/>
          <w:szCs w:val="24"/>
        </w:rPr>
        <w:t>использованием ИКТ и др.</w:t>
      </w:r>
      <w:r w:rsidR="00D26966" w:rsidRPr="004124DD">
        <w:rPr>
          <w:sz w:val="24"/>
          <w:szCs w:val="24"/>
        </w:rPr>
        <w:t xml:space="preserve"> </w:t>
      </w:r>
      <w:proofErr w:type="gramStart"/>
      <w:r w:rsidR="00D26966" w:rsidRPr="004124DD">
        <w:rPr>
          <w:sz w:val="24"/>
          <w:szCs w:val="24"/>
        </w:rPr>
        <w:t>Так</w:t>
      </w:r>
      <w:proofErr w:type="gramEnd"/>
      <w:r w:rsidR="004124DD">
        <w:rPr>
          <w:sz w:val="24"/>
          <w:szCs w:val="24"/>
        </w:rPr>
        <w:t xml:space="preserve"> </w:t>
      </w:r>
      <w:r w:rsidR="00D26966" w:rsidRPr="004124DD">
        <w:rPr>
          <w:sz w:val="24"/>
          <w:szCs w:val="24"/>
        </w:rPr>
        <w:t>же в зависимости от тематики</w:t>
      </w:r>
      <w:r w:rsidR="00F26407" w:rsidRPr="004124DD">
        <w:rPr>
          <w:sz w:val="24"/>
          <w:szCs w:val="24"/>
        </w:rPr>
        <w:t xml:space="preserve"> музея в чемодане могут проводится </w:t>
      </w:r>
      <w:r w:rsidR="00D26966" w:rsidRPr="004124DD">
        <w:rPr>
          <w:sz w:val="24"/>
          <w:szCs w:val="24"/>
        </w:rPr>
        <w:t>б</w:t>
      </w:r>
      <w:r w:rsidRPr="004124DD">
        <w:rPr>
          <w:sz w:val="24"/>
          <w:szCs w:val="24"/>
        </w:rPr>
        <w:t>еседы-пятиминутки об экспонатах музея, чтение познавательной и детской художественной литературы, изобразительная и познавательно-исследовательская деятельность, рассматривание и обсуждение наглядно-дидактических пособий, слушание аудиозаписей, просмотр мультфильмов, виртуальные экскурсии. В вечернее время можно поместить музей в раздевалке, где каждый ребенок имеет возможность познакомить своих родителей с экспонатами выставки, рассказать о наиболее понравившихся предметах, вместе выполнить задание. После завершения создания музея в чемодане, начинается обобщающий/заключительный этап. На этом этапе возможны различные изменения в мини-музее: пополнение или замена экспонатов, изменение в оформлении. А также на данном этапе возможна презентация данного музея детям других групп, родителям и т. д.</w:t>
      </w:r>
    </w:p>
    <w:p w:rsidR="00F26407" w:rsidRPr="004124DD" w:rsidRDefault="00F26407" w:rsidP="00F26407">
      <w:pPr>
        <w:spacing w:after="0"/>
        <w:ind w:firstLine="709"/>
        <w:jc w:val="both"/>
        <w:rPr>
          <w:sz w:val="24"/>
          <w:szCs w:val="24"/>
        </w:rPr>
      </w:pPr>
      <w:r w:rsidRPr="004124DD">
        <w:rPr>
          <w:sz w:val="24"/>
          <w:szCs w:val="24"/>
        </w:rPr>
        <w:t>При создании разнообразных экспозиций необходимо учитывать следующую логическую цепочку: Восприятие - Понимание - Осмысление - Закрепление – Применение.</w:t>
      </w:r>
    </w:p>
    <w:p w:rsidR="00F26407" w:rsidRPr="004124DD" w:rsidRDefault="00F26407" w:rsidP="00F26407">
      <w:pPr>
        <w:spacing w:after="0"/>
        <w:ind w:firstLine="709"/>
        <w:jc w:val="both"/>
        <w:rPr>
          <w:sz w:val="24"/>
          <w:szCs w:val="24"/>
        </w:rPr>
      </w:pPr>
      <w:r w:rsidRPr="004124DD">
        <w:rPr>
          <w:sz w:val="24"/>
          <w:szCs w:val="24"/>
        </w:rPr>
        <w:t>Мини - музей это самостоятельная или коллективная творческая работа, имеющая социально значимый результат. От того каким будет результат, будет зависеть и успешность мини - музея. Музей в чемодане - как магнит, который каждый день притягивает к себе детей и провоцирует их на познавательную, исследовательскую, продуктивную деятельность.</w:t>
      </w:r>
    </w:p>
    <w:p w:rsidR="00F26407" w:rsidRPr="004124DD" w:rsidRDefault="00F26407" w:rsidP="00F26407">
      <w:pPr>
        <w:spacing w:after="0"/>
        <w:ind w:firstLine="709"/>
        <w:jc w:val="both"/>
        <w:rPr>
          <w:sz w:val="24"/>
          <w:szCs w:val="24"/>
        </w:rPr>
      </w:pPr>
      <w:r w:rsidRPr="004124DD">
        <w:rPr>
          <w:sz w:val="24"/>
          <w:szCs w:val="24"/>
        </w:rPr>
        <w:t xml:space="preserve">Поэтому надо тщательно продумывать обязательное включение практической части в ходе знакомства с экспозициями мини-музеев.   </w:t>
      </w:r>
    </w:p>
    <w:p w:rsidR="00F26407" w:rsidRPr="004124DD" w:rsidRDefault="00F26407" w:rsidP="00F26407">
      <w:pPr>
        <w:spacing w:after="0"/>
        <w:ind w:firstLine="709"/>
        <w:jc w:val="both"/>
        <w:rPr>
          <w:sz w:val="24"/>
          <w:szCs w:val="24"/>
        </w:rPr>
      </w:pPr>
      <w:r w:rsidRPr="004124DD">
        <w:rPr>
          <w:sz w:val="24"/>
          <w:szCs w:val="24"/>
        </w:rPr>
        <w:t xml:space="preserve">Можно использовать разнообразные формы работы: игры -путешествия или прогулки; тематические беседы; работа с музейными экспонатами; творческие конкурсы; разнообразные экскурсии; интеллектуальные викторины; театрализованные постановки; познавательные </w:t>
      </w:r>
      <w:proofErr w:type="spellStart"/>
      <w:r w:rsidRPr="004124DD">
        <w:rPr>
          <w:sz w:val="24"/>
          <w:szCs w:val="24"/>
        </w:rPr>
        <w:t>квесты</w:t>
      </w:r>
      <w:proofErr w:type="spellEnd"/>
      <w:r w:rsidRPr="004124DD">
        <w:rPr>
          <w:sz w:val="24"/>
          <w:szCs w:val="24"/>
        </w:rPr>
        <w:t>; игровые ситуации.</w:t>
      </w:r>
    </w:p>
    <w:p w:rsidR="00B87E2C" w:rsidRPr="004124DD" w:rsidRDefault="004A142F" w:rsidP="00B87E2C">
      <w:pPr>
        <w:spacing w:after="0" w:line="360" w:lineRule="exact"/>
        <w:ind w:firstLine="851"/>
        <w:jc w:val="both"/>
        <w:rPr>
          <w:rFonts w:eastAsia="Times New Roman"/>
          <w:kern w:val="0"/>
          <w:sz w:val="24"/>
          <w:szCs w:val="24"/>
          <w:lang w:eastAsia="ru-RU"/>
          <w14:ligatures w14:val="none"/>
        </w:rPr>
      </w:pPr>
      <w:r w:rsidRPr="004124DD">
        <w:rPr>
          <w:rFonts w:eastAsia="Times New Roman"/>
          <w:bCs/>
          <w:kern w:val="0"/>
          <w:sz w:val="24"/>
          <w:szCs w:val="24"/>
          <w:lang w:eastAsia="ru-RU"/>
          <w14:ligatures w14:val="none"/>
        </w:rPr>
        <w:t>Мы уверены</w:t>
      </w:r>
      <w:r w:rsidR="00B87E2C" w:rsidRPr="004124DD">
        <w:rPr>
          <w:rFonts w:eastAsia="Times New Roman"/>
          <w:bCs/>
          <w:kern w:val="0"/>
          <w:sz w:val="24"/>
          <w:szCs w:val="24"/>
          <w:lang w:eastAsia="ru-RU"/>
          <w14:ligatures w14:val="none"/>
        </w:rPr>
        <w:t>,</w:t>
      </w:r>
      <w:r w:rsidRPr="004124DD">
        <w:rPr>
          <w:rFonts w:eastAsia="Times New Roman"/>
          <w:bCs/>
          <w:kern w:val="0"/>
          <w:sz w:val="24"/>
          <w:szCs w:val="24"/>
          <w:lang w:eastAsia="ru-RU"/>
          <w14:ligatures w14:val="none"/>
        </w:rPr>
        <w:t xml:space="preserve"> что за технологией </w:t>
      </w:r>
      <w:r w:rsidR="004124DD">
        <w:rPr>
          <w:rFonts w:eastAsia="Times New Roman"/>
          <w:bCs/>
          <w:kern w:val="0"/>
          <w:sz w:val="24"/>
          <w:szCs w:val="24"/>
          <w:lang w:eastAsia="ru-RU"/>
          <w14:ligatures w14:val="none"/>
        </w:rPr>
        <w:t xml:space="preserve">музейной </w:t>
      </w:r>
      <w:r w:rsidR="003E1FF8">
        <w:rPr>
          <w:rFonts w:eastAsia="Times New Roman"/>
          <w:bCs/>
          <w:kern w:val="0"/>
          <w:sz w:val="24"/>
          <w:szCs w:val="24"/>
          <w:lang w:eastAsia="ru-RU"/>
          <w14:ligatures w14:val="none"/>
        </w:rPr>
        <w:t xml:space="preserve">педагогики </w:t>
      </w:r>
      <w:r w:rsidR="00B87E2C" w:rsidRPr="004124DD">
        <w:rPr>
          <w:rFonts w:eastAsia="Times New Roman"/>
          <w:bCs/>
          <w:kern w:val="0"/>
          <w:sz w:val="24"/>
          <w:szCs w:val="24"/>
          <w:lang w:eastAsia="ru-RU"/>
          <w14:ligatures w14:val="none"/>
        </w:rPr>
        <w:t xml:space="preserve">будущее, так </w:t>
      </w:r>
      <w:proofErr w:type="gramStart"/>
      <w:r w:rsidR="00B87E2C" w:rsidRPr="004124DD">
        <w:rPr>
          <w:rFonts w:eastAsia="Times New Roman"/>
          <w:bCs/>
          <w:kern w:val="0"/>
          <w:sz w:val="24"/>
          <w:szCs w:val="24"/>
          <w:lang w:eastAsia="ru-RU"/>
          <w14:ligatures w14:val="none"/>
        </w:rPr>
        <w:t>как  вне</w:t>
      </w:r>
      <w:proofErr w:type="gramEnd"/>
      <w:r w:rsidR="00B87E2C" w:rsidRPr="004124DD">
        <w:rPr>
          <w:rFonts w:eastAsia="Times New Roman"/>
          <w:bCs/>
          <w:kern w:val="0"/>
          <w:sz w:val="24"/>
          <w:szCs w:val="24"/>
          <w:lang w:eastAsia="ru-RU"/>
          <w14:ligatures w14:val="none"/>
        </w:rPr>
        <w:t xml:space="preserve"> памяти, вне традиции и культуры нет личности. Память формирует духовную крепость человека.</w:t>
      </w:r>
    </w:p>
    <w:p w:rsidR="00B87E2C" w:rsidRPr="004124DD" w:rsidRDefault="00B87E2C" w:rsidP="00B87E2C">
      <w:pPr>
        <w:spacing w:after="0" w:line="360" w:lineRule="exact"/>
        <w:ind w:firstLine="708"/>
        <w:jc w:val="both"/>
        <w:rPr>
          <w:rFonts w:eastAsia="Times New Roman"/>
          <w:bCs/>
          <w:kern w:val="0"/>
          <w:sz w:val="24"/>
          <w:szCs w:val="24"/>
          <w:lang w:eastAsia="ru-RU"/>
          <w14:ligatures w14:val="none"/>
        </w:rPr>
      </w:pPr>
      <w:r w:rsidRPr="004124DD">
        <w:rPr>
          <w:rFonts w:eastAsia="Times New Roman"/>
          <w:bCs/>
          <w:kern w:val="0"/>
          <w:sz w:val="24"/>
          <w:szCs w:val="24"/>
          <w:lang w:eastAsia="ru-RU"/>
          <w14:ligatures w14:val="none"/>
        </w:rPr>
        <w:t>Хорошо, что есть музеи,</w:t>
      </w:r>
    </w:p>
    <w:p w:rsidR="00B87E2C" w:rsidRPr="004124DD" w:rsidRDefault="00B87E2C" w:rsidP="00B87E2C">
      <w:pPr>
        <w:spacing w:after="0" w:line="360" w:lineRule="exact"/>
        <w:ind w:firstLine="708"/>
        <w:jc w:val="both"/>
        <w:rPr>
          <w:rFonts w:eastAsia="Times New Roman"/>
          <w:bCs/>
          <w:kern w:val="0"/>
          <w:sz w:val="24"/>
          <w:szCs w:val="24"/>
          <w:lang w:eastAsia="ru-RU"/>
          <w14:ligatures w14:val="none"/>
        </w:rPr>
      </w:pPr>
      <w:r w:rsidRPr="004124DD">
        <w:rPr>
          <w:rFonts w:eastAsia="Times New Roman"/>
          <w:bCs/>
          <w:kern w:val="0"/>
          <w:sz w:val="24"/>
          <w:szCs w:val="24"/>
          <w:lang w:eastAsia="ru-RU"/>
          <w14:ligatures w14:val="none"/>
        </w:rPr>
        <w:t>Значит, нить времен не прервалась.</w:t>
      </w:r>
    </w:p>
    <w:p w:rsidR="00B87E2C" w:rsidRPr="004124DD" w:rsidRDefault="00B87E2C" w:rsidP="00B87E2C">
      <w:pPr>
        <w:spacing w:after="0" w:line="360" w:lineRule="exact"/>
        <w:ind w:firstLine="708"/>
        <w:jc w:val="both"/>
        <w:rPr>
          <w:rFonts w:eastAsia="Times New Roman"/>
          <w:bCs/>
          <w:kern w:val="0"/>
          <w:sz w:val="24"/>
          <w:szCs w:val="24"/>
          <w:lang w:eastAsia="ru-RU"/>
          <w14:ligatures w14:val="none"/>
        </w:rPr>
      </w:pPr>
      <w:r w:rsidRPr="004124DD">
        <w:rPr>
          <w:rFonts w:eastAsia="Times New Roman"/>
          <w:bCs/>
          <w:kern w:val="0"/>
          <w:sz w:val="24"/>
          <w:szCs w:val="24"/>
          <w:lang w:eastAsia="ru-RU"/>
          <w14:ligatures w14:val="none"/>
        </w:rPr>
        <w:t xml:space="preserve">Значит, вместе все-таки сумели </w:t>
      </w:r>
    </w:p>
    <w:p w:rsidR="00B87E2C" w:rsidRPr="004124DD" w:rsidRDefault="00B87E2C" w:rsidP="00B87E2C">
      <w:pPr>
        <w:spacing w:after="0" w:line="360" w:lineRule="exact"/>
        <w:ind w:firstLine="708"/>
        <w:jc w:val="both"/>
        <w:rPr>
          <w:rFonts w:eastAsia="Times New Roman"/>
          <w:bCs/>
          <w:kern w:val="0"/>
          <w:sz w:val="24"/>
          <w:szCs w:val="24"/>
          <w:lang w:eastAsia="ru-RU"/>
          <w14:ligatures w14:val="none"/>
        </w:rPr>
      </w:pPr>
      <w:r w:rsidRPr="004124DD">
        <w:rPr>
          <w:rFonts w:eastAsia="Times New Roman"/>
          <w:bCs/>
          <w:kern w:val="0"/>
          <w:sz w:val="24"/>
          <w:szCs w:val="24"/>
          <w:lang w:eastAsia="ru-RU"/>
          <w14:ligatures w14:val="none"/>
        </w:rPr>
        <w:t>С прошлым удержать незримо связь.</w:t>
      </w:r>
    </w:p>
    <w:p w:rsidR="00B87E2C" w:rsidRPr="004124DD" w:rsidRDefault="00B87E2C" w:rsidP="00B87E2C">
      <w:pPr>
        <w:spacing w:after="0" w:line="360" w:lineRule="exact"/>
        <w:ind w:firstLine="708"/>
        <w:jc w:val="both"/>
        <w:rPr>
          <w:rFonts w:eastAsia="Times New Roman"/>
          <w:bCs/>
          <w:kern w:val="0"/>
          <w:sz w:val="24"/>
          <w:szCs w:val="24"/>
          <w:lang w:eastAsia="ru-RU"/>
          <w14:ligatures w14:val="none"/>
        </w:rPr>
      </w:pPr>
      <w:r w:rsidRPr="004124DD">
        <w:rPr>
          <w:rFonts w:eastAsia="Times New Roman"/>
          <w:bCs/>
          <w:kern w:val="0"/>
          <w:sz w:val="24"/>
          <w:szCs w:val="24"/>
          <w:lang w:eastAsia="ru-RU"/>
          <w14:ligatures w14:val="none"/>
        </w:rPr>
        <w:t>Ведь в музее мы не просто гости,</w:t>
      </w:r>
    </w:p>
    <w:p w:rsidR="00B87E2C" w:rsidRPr="004124DD" w:rsidRDefault="00B87E2C" w:rsidP="00B87E2C">
      <w:pPr>
        <w:spacing w:after="0" w:line="360" w:lineRule="exact"/>
        <w:ind w:firstLine="708"/>
        <w:jc w:val="both"/>
        <w:rPr>
          <w:rFonts w:eastAsia="Times New Roman"/>
          <w:bCs/>
          <w:kern w:val="0"/>
          <w:sz w:val="24"/>
          <w:szCs w:val="24"/>
          <w:lang w:eastAsia="ru-RU"/>
          <w14:ligatures w14:val="none"/>
        </w:rPr>
      </w:pPr>
      <w:r w:rsidRPr="004124DD">
        <w:rPr>
          <w:rFonts w:eastAsia="Times New Roman"/>
          <w:bCs/>
          <w:kern w:val="0"/>
          <w:sz w:val="24"/>
          <w:szCs w:val="24"/>
          <w:lang w:eastAsia="ru-RU"/>
          <w14:ligatures w14:val="none"/>
        </w:rPr>
        <w:t>Память сердца здесь ты оживи.</w:t>
      </w:r>
    </w:p>
    <w:p w:rsidR="00B87E2C" w:rsidRPr="004124DD" w:rsidRDefault="00B87E2C" w:rsidP="00B87E2C">
      <w:pPr>
        <w:spacing w:after="0" w:line="360" w:lineRule="exact"/>
        <w:ind w:firstLine="708"/>
        <w:jc w:val="both"/>
        <w:rPr>
          <w:rFonts w:eastAsia="Times New Roman"/>
          <w:bCs/>
          <w:kern w:val="0"/>
          <w:sz w:val="24"/>
          <w:szCs w:val="24"/>
          <w:lang w:eastAsia="ru-RU"/>
          <w14:ligatures w14:val="none"/>
        </w:rPr>
      </w:pPr>
      <w:r w:rsidRPr="004124DD">
        <w:rPr>
          <w:rFonts w:eastAsia="Times New Roman"/>
          <w:bCs/>
          <w:kern w:val="0"/>
          <w:sz w:val="24"/>
          <w:szCs w:val="24"/>
          <w:lang w:eastAsia="ru-RU"/>
          <w14:ligatures w14:val="none"/>
        </w:rPr>
        <w:t>Может, станет хоть немного проще</w:t>
      </w:r>
    </w:p>
    <w:p w:rsidR="00B87E2C" w:rsidRPr="004124DD" w:rsidRDefault="00B87E2C" w:rsidP="00B87E2C">
      <w:pPr>
        <w:spacing w:after="0" w:line="360" w:lineRule="exact"/>
        <w:ind w:firstLine="708"/>
        <w:jc w:val="both"/>
        <w:rPr>
          <w:rFonts w:eastAsia="Times New Roman"/>
          <w:bCs/>
          <w:kern w:val="0"/>
          <w:sz w:val="24"/>
          <w:szCs w:val="24"/>
          <w:lang w:eastAsia="ru-RU"/>
          <w14:ligatures w14:val="none"/>
        </w:rPr>
      </w:pPr>
      <w:r w:rsidRPr="004124DD">
        <w:rPr>
          <w:rFonts w:eastAsia="Times New Roman"/>
          <w:bCs/>
          <w:kern w:val="0"/>
          <w:sz w:val="24"/>
          <w:szCs w:val="24"/>
          <w:lang w:eastAsia="ru-RU"/>
          <w14:ligatures w14:val="none"/>
        </w:rPr>
        <w:t>Нам понять сегодняшние дни.</w:t>
      </w:r>
    </w:p>
    <w:p w:rsidR="00B87E2C" w:rsidRPr="004124DD" w:rsidRDefault="00B87E2C" w:rsidP="00B87E2C">
      <w:pPr>
        <w:spacing w:after="0" w:line="360" w:lineRule="exact"/>
        <w:ind w:firstLine="708"/>
        <w:jc w:val="both"/>
        <w:rPr>
          <w:rFonts w:eastAsia="Times New Roman"/>
          <w:bCs/>
          <w:kern w:val="0"/>
          <w:sz w:val="24"/>
          <w:szCs w:val="24"/>
          <w:lang w:eastAsia="ru-RU"/>
          <w14:ligatures w14:val="none"/>
        </w:rPr>
      </w:pPr>
    </w:p>
    <w:p w:rsidR="00A5011B" w:rsidRPr="004124DD" w:rsidRDefault="00A5011B" w:rsidP="00A5011B">
      <w:pPr>
        <w:spacing w:after="0"/>
        <w:ind w:firstLine="709"/>
        <w:jc w:val="both"/>
        <w:rPr>
          <w:b/>
          <w:sz w:val="24"/>
          <w:szCs w:val="24"/>
        </w:rPr>
      </w:pPr>
    </w:p>
    <w:p w:rsidR="00A5011B" w:rsidRPr="004124DD" w:rsidRDefault="00A5011B" w:rsidP="00A5011B">
      <w:pPr>
        <w:spacing w:after="0"/>
        <w:ind w:firstLine="709"/>
        <w:jc w:val="both"/>
        <w:rPr>
          <w:rFonts w:eastAsia="Calibri"/>
          <w:kern w:val="0"/>
          <w:sz w:val="24"/>
          <w:szCs w:val="24"/>
          <w14:ligatures w14:val="none"/>
        </w:rPr>
      </w:pP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4C"/>
    <w:rsid w:val="000C5AD0"/>
    <w:rsid w:val="003E1FF8"/>
    <w:rsid w:val="004124DD"/>
    <w:rsid w:val="004A142F"/>
    <w:rsid w:val="006C0B77"/>
    <w:rsid w:val="007B364C"/>
    <w:rsid w:val="008242FF"/>
    <w:rsid w:val="00870751"/>
    <w:rsid w:val="00922C48"/>
    <w:rsid w:val="00A5011B"/>
    <w:rsid w:val="00B87E2C"/>
    <w:rsid w:val="00B915B7"/>
    <w:rsid w:val="00D26966"/>
    <w:rsid w:val="00EA59DF"/>
    <w:rsid w:val="00EE4070"/>
    <w:rsid w:val="00F12C76"/>
    <w:rsid w:val="00F26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3CFE"/>
  <w15:chartTrackingRefBased/>
  <w15:docId w15:val="{B6B2BFED-8776-433E-8410-DB22A4B6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8"/>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2024-04-03T13:24:00Z</dcterms:created>
  <dcterms:modified xsi:type="dcterms:W3CDTF">2024-04-11T11:30:00Z</dcterms:modified>
</cp:coreProperties>
</file>