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532" w:rsidRDefault="00B146BB" w:rsidP="00A31C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Самарской области</w:t>
      </w:r>
    </w:p>
    <w:p w:rsidR="00B146BB" w:rsidRDefault="00B146BB" w:rsidP="00A31C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№1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>
        <w:rPr>
          <w:rFonts w:ascii="Times New Roman" w:hAnsi="Times New Roman" w:cs="Times New Roman"/>
          <w:sz w:val="24"/>
          <w:szCs w:val="24"/>
        </w:rPr>
        <w:t>. Суходол</w:t>
      </w:r>
    </w:p>
    <w:p w:rsidR="00B146BB" w:rsidRDefault="00B146BB" w:rsidP="00A31C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Сергиевский Самарской области</w:t>
      </w:r>
    </w:p>
    <w:p w:rsidR="00B146BB" w:rsidRDefault="00B146BB" w:rsidP="00A31C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структурное подразделение – детский сад «Золотой ключик»</w:t>
      </w:r>
    </w:p>
    <w:p w:rsidR="00B146BB" w:rsidRDefault="00B146BB" w:rsidP="00A31C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7DB" w:rsidRDefault="00AA67DB" w:rsidP="00A31C14">
      <w:pPr>
        <w:spacing w:after="0"/>
        <w:jc w:val="both"/>
        <w:rPr>
          <w:rFonts w:ascii="Times New Roman" w:hAnsi="Times New Roman" w:cs="Times New Roman"/>
          <w:b/>
          <w:i/>
          <w:sz w:val="56"/>
          <w:szCs w:val="56"/>
        </w:rPr>
      </w:pPr>
    </w:p>
    <w:p w:rsidR="00887DCE" w:rsidRDefault="00F51356" w:rsidP="00F51356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51356">
        <w:rPr>
          <w:rFonts w:ascii="Times New Roman" w:hAnsi="Times New Roman" w:cs="Times New Roman"/>
          <w:b/>
          <w:i/>
          <w:sz w:val="56"/>
          <w:szCs w:val="56"/>
        </w:rPr>
        <w:t>Организация опытно-экспериментальной деятельности детей дошкольного возраста. Игры с водой</w:t>
      </w:r>
    </w:p>
    <w:p w:rsidR="00887DCE" w:rsidRDefault="00887DCE" w:rsidP="00A31C14">
      <w:pPr>
        <w:spacing w:after="0"/>
        <w:jc w:val="both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 wp14:anchorId="668F0EF4" wp14:editId="193D9563">
            <wp:extent cx="5934075" cy="3455200"/>
            <wp:effectExtent l="0" t="0" r="0" b="0"/>
            <wp:docPr id="1" name="Рисунок 1" descr="C:\Users\admin\Desktop\6гр\6 группа\IMG_20220403_1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гр\6 группа\IMG_20220403_154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29" cy="34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BB" w:rsidRDefault="00B146BB" w:rsidP="00A31C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057" w:rsidRDefault="00423057" w:rsidP="00A31C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46BB" w:rsidRDefault="00AA67DB" w:rsidP="00A31C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</w:t>
      </w:r>
    </w:p>
    <w:p w:rsidR="00AA67DB" w:rsidRPr="00AA67DB" w:rsidRDefault="00AA67DB" w:rsidP="00A31C1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67DB">
        <w:rPr>
          <w:rFonts w:ascii="Times New Roman" w:hAnsi="Times New Roman" w:cs="Times New Roman"/>
          <w:b/>
          <w:sz w:val="28"/>
          <w:szCs w:val="28"/>
        </w:rPr>
        <w:t xml:space="preserve">Корнилова Надежда </w:t>
      </w:r>
      <w:proofErr w:type="spellStart"/>
      <w:r w:rsidRPr="00AA67DB">
        <w:rPr>
          <w:rFonts w:ascii="Times New Roman" w:hAnsi="Times New Roman" w:cs="Times New Roman"/>
          <w:b/>
          <w:sz w:val="28"/>
          <w:szCs w:val="28"/>
        </w:rPr>
        <w:t>Арсентьевна</w:t>
      </w:r>
      <w:proofErr w:type="spellEnd"/>
    </w:p>
    <w:p w:rsidR="00AA67DB" w:rsidRDefault="0031377E" w:rsidP="00A31C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ГБОУ СОШ №1 С</w:t>
      </w:r>
      <w:proofErr w:type="gramStart"/>
      <w:r w:rsidR="00AA67DB" w:rsidRPr="00AA67D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33B9D">
        <w:rPr>
          <w:rFonts w:ascii="Times New Roman" w:hAnsi="Times New Roman" w:cs="Times New Roman"/>
          <w:sz w:val="28"/>
          <w:szCs w:val="28"/>
        </w:rPr>
        <w:t xml:space="preserve"> д/с </w:t>
      </w:r>
      <w:r w:rsidR="00AA67DB" w:rsidRPr="00AA67DB">
        <w:rPr>
          <w:rFonts w:ascii="Times New Roman" w:hAnsi="Times New Roman" w:cs="Times New Roman"/>
          <w:sz w:val="28"/>
          <w:szCs w:val="28"/>
        </w:rPr>
        <w:t>«Золотой ключик»</w:t>
      </w:r>
    </w:p>
    <w:p w:rsidR="00AA67DB" w:rsidRPr="00AA67DB" w:rsidRDefault="00AA67DB" w:rsidP="00A31C1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67DB">
        <w:rPr>
          <w:rFonts w:ascii="Times New Roman" w:hAnsi="Times New Roman" w:cs="Times New Roman"/>
          <w:b/>
          <w:sz w:val="28"/>
          <w:szCs w:val="28"/>
        </w:rPr>
        <w:t>Чертыковцева</w:t>
      </w:r>
      <w:proofErr w:type="spellEnd"/>
      <w:r w:rsidRPr="00AA67DB">
        <w:rPr>
          <w:rFonts w:ascii="Times New Roman" w:hAnsi="Times New Roman" w:cs="Times New Roman"/>
          <w:b/>
          <w:sz w:val="28"/>
          <w:szCs w:val="28"/>
        </w:rPr>
        <w:t xml:space="preserve"> Татьяна Николаевна</w:t>
      </w:r>
    </w:p>
    <w:p w:rsidR="00AA67DB" w:rsidRDefault="0031377E" w:rsidP="00A31C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ГБОУ СОШ №1 СП-</w:t>
      </w:r>
      <w:r w:rsidR="00AA67DB" w:rsidRPr="00AA67DB">
        <w:rPr>
          <w:rFonts w:ascii="Times New Roman" w:hAnsi="Times New Roman" w:cs="Times New Roman"/>
          <w:sz w:val="28"/>
          <w:szCs w:val="28"/>
        </w:rPr>
        <w:t>д/с «Золотой ключик»</w:t>
      </w:r>
    </w:p>
    <w:p w:rsidR="00533B9D" w:rsidRPr="00423057" w:rsidRDefault="00533B9D" w:rsidP="0042305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46BB" w:rsidRDefault="00B146BB" w:rsidP="00A31C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67DB" w:rsidRPr="00AA67DB" w:rsidRDefault="00887DCE" w:rsidP="00F5135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 Суходол,</w:t>
      </w:r>
      <w:r w:rsidR="00B146BB" w:rsidRPr="00B146BB">
        <w:rPr>
          <w:rFonts w:ascii="Times New Roman" w:hAnsi="Times New Roman" w:cs="Times New Roman"/>
          <w:b/>
          <w:i/>
          <w:sz w:val="28"/>
          <w:szCs w:val="28"/>
        </w:rPr>
        <w:t xml:space="preserve"> 2022</w:t>
      </w:r>
    </w:p>
    <w:p w:rsidR="00B820E2" w:rsidRDefault="00B820E2" w:rsidP="00EC32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820E2" w:rsidRDefault="00B820E2" w:rsidP="00EC32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20E2" w:rsidRDefault="00B820E2" w:rsidP="00EC32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«Умейте открыть перед ребенком</w:t>
      </w:r>
    </w:p>
    <w:p w:rsidR="00B820E2" w:rsidRDefault="00B820E2" w:rsidP="00EC32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окружающем мире что-то одно, но</w:t>
      </w:r>
    </w:p>
    <w:p w:rsidR="00B820E2" w:rsidRDefault="00B820E2" w:rsidP="00EC32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так, чтобы кусочек заиграл</w:t>
      </w:r>
    </w:p>
    <w:p w:rsidR="00B820E2" w:rsidRDefault="00B820E2" w:rsidP="00EC32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всеми цветами радуги»</w:t>
      </w:r>
    </w:p>
    <w:p w:rsidR="00B820E2" w:rsidRDefault="00B820E2" w:rsidP="00EC321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B820E2" w:rsidRDefault="00B820E2" w:rsidP="00EC32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4929" w:rsidRDefault="00B820E2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рождается исследователем. Неугомонная жажда новых впечатлений, любопытство, постоянное стремление наблюдать и экспериментировать. Удовлетворяя свою любознательность в процессе активной познавательно-исследовательской </w:t>
      </w:r>
      <w:r w:rsidR="001740F9">
        <w:rPr>
          <w:rFonts w:ascii="Times New Roman" w:hAnsi="Times New Roman" w:cs="Times New Roman"/>
          <w:sz w:val="28"/>
          <w:szCs w:val="28"/>
        </w:rPr>
        <w:t>деятельности, которая в естественной форме проявляется в виде детского экспериментирования, ребенок расширяет свои представления об окружающем мире.</w:t>
      </w:r>
    </w:p>
    <w:p w:rsidR="00144929" w:rsidRDefault="001740F9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раннего и младшего дошкольного возраста экспериментирование наравне с игрой является ведущим видом деятельности. Восприятие мира ребенком в этот период жизни идет через чувства и ощущения.</w:t>
      </w:r>
    </w:p>
    <w:p w:rsidR="00144929" w:rsidRDefault="00144929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опытно-экспериментальной деятельности детей раннего возраста учитываются возрастные особенности детей.</w:t>
      </w:r>
    </w:p>
    <w:p w:rsidR="008D77F8" w:rsidRDefault="00144929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пособие по экспериментированию с водой красочное, мобильное, прочное, практичное. Игры с водой эмоционально окрашены, вызывают у детей положительные эмоции и желание действовать.</w:t>
      </w:r>
    </w:p>
    <w:p w:rsidR="00144929" w:rsidRDefault="00F51356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</w:t>
      </w:r>
      <w:r w:rsidR="008D7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77F8">
        <w:rPr>
          <w:rFonts w:ascii="Times New Roman" w:hAnsi="Times New Roman" w:cs="Times New Roman"/>
          <w:sz w:val="28"/>
          <w:szCs w:val="28"/>
        </w:rPr>
        <w:t>изготовлена</w:t>
      </w:r>
      <w:proofErr w:type="gramEnd"/>
      <w:r w:rsidR="008D77F8">
        <w:rPr>
          <w:rFonts w:ascii="Times New Roman" w:hAnsi="Times New Roman" w:cs="Times New Roman"/>
          <w:sz w:val="28"/>
          <w:szCs w:val="28"/>
        </w:rPr>
        <w:t xml:space="preserve"> из подручных средств, использовались бросовый материал, </w:t>
      </w:r>
      <w:proofErr w:type="spellStart"/>
      <w:r w:rsidR="008D77F8">
        <w:rPr>
          <w:rFonts w:ascii="Times New Roman" w:hAnsi="Times New Roman" w:cs="Times New Roman"/>
          <w:sz w:val="28"/>
          <w:szCs w:val="28"/>
        </w:rPr>
        <w:t>заламинированные</w:t>
      </w:r>
      <w:proofErr w:type="spellEnd"/>
      <w:r w:rsidR="008D77F8">
        <w:rPr>
          <w:rFonts w:ascii="Times New Roman" w:hAnsi="Times New Roman" w:cs="Times New Roman"/>
          <w:sz w:val="28"/>
          <w:szCs w:val="28"/>
        </w:rPr>
        <w:t xml:space="preserve"> картинки. Наше пособие включает в себя несколько практических экспериментальных игр. </w:t>
      </w:r>
    </w:p>
    <w:p w:rsidR="00020CCF" w:rsidRDefault="00020CCF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мы выбрали именно экспериментирование с водой? Вода, как особый естественный, пластичный, гибкий и безопасный материал, обладает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колоссальными возможностями </w:t>
      </w:r>
      <w:r w:rsidR="00014680">
        <w:rPr>
          <w:rFonts w:ascii="Times New Roman" w:hAnsi="Times New Roman" w:cs="Times New Roman"/>
          <w:sz w:val="28"/>
          <w:szCs w:val="28"/>
        </w:rPr>
        <w:t xml:space="preserve">для развития ребенка, а игры с водой, бесспорно, могут стать таким условием. </w:t>
      </w:r>
    </w:p>
    <w:p w:rsidR="00E54470" w:rsidRDefault="00E54470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Любые игры детей с водой, даже такие простые манипуляции, как переливание, выливание, заполнение емкостей водой, обладают психопрофилактической ценностью. А для малышей ясельных и младших групп такие игры являются, пожалуй, самым доступным и естественным способом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5388" w:rsidRDefault="00E54470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игры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или иначе способствуют развитию тактильно-кинестетической чувствительности, мелкой моторики рук, координации движений в системе «глаз-рука». Это также является показателем общего физического и двигательного развития. Наряду с этим, дети учатся осознавать и проговаривать свои ощущения. </w:t>
      </w:r>
      <w:r w:rsidR="00A65388">
        <w:rPr>
          <w:rFonts w:ascii="Times New Roman" w:hAnsi="Times New Roman" w:cs="Times New Roman"/>
          <w:sz w:val="28"/>
          <w:szCs w:val="28"/>
        </w:rPr>
        <w:t xml:space="preserve">А это, в свою очередь, способствует развитию речи, памяти, произвольного внимания. </w:t>
      </w:r>
    </w:p>
    <w:p w:rsidR="00014680" w:rsidRDefault="00A65388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самое главное, игры с водой делают процесс обучения детей естественным, ненавязчивым, приносящим радость открытий и удовольствие. </w:t>
      </w:r>
      <w:r w:rsidR="00E54470">
        <w:rPr>
          <w:rFonts w:ascii="Times New Roman" w:hAnsi="Times New Roman" w:cs="Times New Roman"/>
          <w:sz w:val="28"/>
          <w:szCs w:val="28"/>
        </w:rPr>
        <w:t xml:space="preserve"> </w:t>
      </w:r>
      <w:r w:rsidR="0001468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4929" w:rsidRDefault="00144929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использования: </w:t>
      </w:r>
    </w:p>
    <w:p w:rsidR="00144929" w:rsidRDefault="00144929" w:rsidP="00EC321A">
      <w:pPr>
        <w:tabs>
          <w:tab w:val="left" w:pos="709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-Создание предметно-пространственной среды для разв</w:t>
      </w:r>
      <w:r w:rsidR="00AA67DB">
        <w:rPr>
          <w:rFonts w:ascii="Times New Roman" w:hAnsi="Times New Roman" w:cs="Times New Roman"/>
          <w:sz w:val="28"/>
          <w:szCs w:val="28"/>
        </w:rPr>
        <w:t>ития познавательной активности</w:t>
      </w:r>
      <w:r>
        <w:rPr>
          <w:rFonts w:ascii="Times New Roman" w:hAnsi="Times New Roman" w:cs="Times New Roman"/>
          <w:sz w:val="28"/>
          <w:szCs w:val="28"/>
        </w:rPr>
        <w:t xml:space="preserve"> в процессе экспериментирования.</w:t>
      </w:r>
    </w:p>
    <w:p w:rsidR="00144929" w:rsidRDefault="00144929" w:rsidP="00EC321A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44929" w:rsidRDefault="00144929" w:rsidP="00EC321A">
      <w:pPr>
        <w:tabs>
          <w:tab w:val="left" w:pos="709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у детей представления о свойствах воды (прозрачная;</w:t>
      </w:r>
      <w:r w:rsidR="00020CCF" w:rsidRPr="00020CCF">
        <w:t xml:space="preserve"> </w:t>
      </w:r>
      <w:r w:rsidR="00020CCF">
        <w:rPr>
          <w:rFonts w:ascii="Times New Roman" w:hAnsi="Times New Roman" w:cs="Times New Roman"/>
          <w:sz w:val="28"/>
          <w:szCs w:val="28"/>
        </w:rPr>
        <w:t>вода – жидкость, может течь</w:t>
      </w:r>
      <w:r>
        <w:rPr>
          <w:rFonts w:ascii="Times New Roman" w:hAnsi="Times New Roman" w:cs="Times New Roman"/>
          <w:sz w:val="28"/>
          <w:szCs w:val="28"/>
        </w:rPr>
        <w:t>; одни предметы тонут, другие плавают; изменяет цвет и т.д.)</w:t>
      </w:r>
    </w:p>
    <w:p w:rsidR="00144929" w:rsidRDefault="00144929" w:rsidP="00EC321A">
      <w:pPr>
        <w:tabs>
          <w:tab w:val="left" w:pos="709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мыслительных способностей (сравнение, обобщение, сопоставление, анализ)</w:t>
      </w:r>
    </w:p>
    <w:p w:rsidR="00144929" w:rsidRDefault="00144929" w:rsidP="00EC321A">
      <w:pPr>
        <w:tabs>
          <w:tab w:val="left" w:pos="709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моторики рук и координации движений</w:t>
      </w:r>
    </w:p>
    <w:p w:rsidR="00144929" w:rsidRDefault="00144929" w:rsidP="00EC321A">
      <w:pPr>
        <w:tabs>
          <w:tab w:val="left" w:pos="709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визуального, слухового, сенсорного восприятия</w:t>
      </w:r>
    </w:p>
    <w:p w:rsidR="00144929" w:rsidRDefault="00AA67DB" w:rsidP="00EC321A">
      <w:pPr>
        <w:tabs>
          <w:tab w:val="left" w:pos="709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</w:t>
      </w:r>
      <w:r w:rsidR="00144929">
        <w:rPr>
          <w:rFonts w:ascii="Times New Roman" w:hAnsi="Times New Roman" w:cs="Times New Roman"/>
          <w:sz w:val="28"/>
          <w:szCs w:val="28"/>
        </w:rPr>
        <w:t>азвитие внимания, памяти, речевых способностей</w:t>
      </w:r>
    </w:p>
    <w:p w:rsidR="00144929" w:rsidRDefault="00144929" w:rsidP="00EC321A">
      <w:pPr>
        <w:tabs>
          <w:tab w:val="left" w:pos="709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-Создание </w:t>
      </w:r>
      <w:r w:rsidR="008D77F8">
        <w:rPr>
          <w:rFonts w:ascii="Times New Roman" w:hAnsi="Times New Roman" w:cs="Times New Roman"/>
          <w:sz w:val="28"/>
          <w:szCs w:val="28"/>
        </w:rPr>
        <w:t>положительной мотивации к самостоятельному экспериментированию</w:t>
      </w: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388" w:rsidRDefault="00A6538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21A" w:rsidRDefault="00EC321A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7F8" w:rsidRDefault="008D77F8" w:rsidP="00EC321A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Игры</w:t>
      </w:r>
    </w:p>
    <w:p w:rsidR="008D77F8" w:rsidRDefault="008D77F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«Колодец»</w:t>
      </w:r>
    </w:p>
    <w:p w:rsidR="00655551" w:rsidRDefault="008D77F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655551" w:rsidRP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8D77F8">
        <w:rPr>
          <w:rFonts w:ascii="Times New Roman" w:hAnsi="Times New Roman" w:cs="Times New Roman"/>
          <w:sz w:val="28"/>
          <w:szCs w:val="28"/>
        </w:rPr>
        <w:t>Формировать умение анализировать, определять пространственное поло</w:t>
      </w:r>
      <w:r>
        <w:rPr>
          <w:rFonts w:ascii="Times New Roman" w:hAnsi="Times New Roman" w:cs="Times New Roman"/>
          <w:sz w:val="28"/>
          <w:szCs w:val="28"/>
        </w:rPr>
        <w:t>жение предмета (вверху, внизу)</w:t>
      </w:r>
    </w:p>
    <w:p w:rsidR="008D77F8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8D77F8">
        <w:rPr>
          <w:rFonts w:ascii="Times New Roman" w:hAnsi="Times New Roman" w:cs="Times New Roman"/>
          <w:sz w:val="28"/>
          <w:szCs w:val="28"/>
        </w:rPr>
        <w:t>азвивать моторику рук.</w:t>
      </w:r>
    </w:p>
    <w:p w:rsidR="00655551" w:rsidRDefault="008D77F8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Воспитатель показывает картинки животных, спрашивает название их. Предлагает напоить их водой. Дети упражняются в выполнении последовательных действий: зачерпывают воду ведром, поднимают вверх при помощи барабана</w:t>
      </w:r>
      <w:r w:rsidR="00655551">
        <w:rPr>
          <w:rFonts w:ascii="Times New Roman" w:hAnsi="Times New Roman" w:cs="Times New Roman"/>
          <w:sz w:val="28"/>
          <w:szCs w:val="28"/>
        </w:rPr>
        <w:t>, вращая ручку по кругу. Переливают воду из ведра в воронку.</w:t>
      </w:r>
    </w:p>
    <w:p w:rsidR="00887DCE" w:rsidRDefault="00AA67DB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C1149">
        <w:rPr>
          <w:rFonts w:ascii="Times New Roman" w:hAnsi="Times New Roman" w:cs="Times New Roman"/>
          <w:sz w:val="28"/>
          <w:szCs w:val="28"/>
        </w:rPr>
        <w:t xml:space="preserve">      </w:t>
      </w:r>
      <w:r w:rsidR="00887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0171B" wp14:editId="352343F2">
            <wp:extent cx="2564605" cy="3419475"/>
            <wp:effectExtent l="0" t="0" r="7620" b="0"/>
            <wp:docPr id="2" name="Рисунок 2" descr="C:\Users\admin\Desktop\6гр\6 группа\IMG-1a88dcf6448515a262423c01b037d9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гр\6 группа\IMG-1a88dcf6448515a262423c01b037d93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15" cy="34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C321A">
        <w:rPr>
          <w:rFonts w:ascii="Times New Roman" w:hAnsi="Times New Roman" w:cs="Times New Roman"/>
          <w:sz w:val="28"/>
          <w:szCs w:val="28"/>
        </w:rPr>
        <w:t xml:space="preserve">     </w:t>
      </w:r>
      <w:r w:rsidR="00CC114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26C4A" wp14:editId="03311067">
            <wp:extent cx="1371600" cy="342709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2523852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61" cy="343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«Напои  животных»</w:t>
      </w:r>
    </w:p>
    <w:p w:rsid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Формировать у детей желание заботиться о животных, о необходимости воды для живого мира</w:t>
      </w:r>
    </w:p>
    <w:p w:rsidR="00655551" w:rsidRPr="00655551" w:rsidRDefault="00CC1149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внимания</w:t>
      </w:r>
      <w:r w:rsidR="00655551">
        <w:rPr>
          <w:rFonts w:ascii="Times New Roman" w:hAnsi="Times New Roman" w:cs="Times New Roman"/>
          <w:sz w:val="28"/>
          <w:szCs w:val="28"/>
        </w:rPr>
        <w:t>, умение определять от какой воронки по трубке потечет вода к определенному животному</w:t>
      </w:r>
    </w:p>
    <w:p w:rsidR="008D77F8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  <w:r w:rsidR="008D77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 предлагает налить воду для котенка. Дети размышляют, экспериментируют и определяют цвет воронки, от которой вода потечет к котенку (собаке, лисичке).</w:t>
      </w:r>
    </w:p>
    <w:p w:rsidR="00887DCE" w:rsidRDefault="00887DCE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C1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EF7C4" wp14:editId="4C83E475">
            <wp:extent cx="1285875" cy="330659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2523851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57" cy="3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3D6E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04D8F" wp14:editId="0A0C5B8B">
            <wp:extent cx="2627458" cy="3305175"/>
            <wp:effectExtent l="0" t="0" r="1905" b="0"/>
            <wp:docPr id="4" name="Рисунок 4" descr="C:\Users\admin\Desktop\6гр\6 группа\IMG-7547c37c0bdaee3dfb2f23b26a5e9e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гр\6 группа\IMG-7547c37c0bdaee3dfb2f23b26a5e9e7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4" cy="331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«Разноцветная водичка»</w:t>
      </w:r>
    </w:p>
    <w:p w:rsid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представлений о воде, изменении цвета, смешивании цветов</w:t>
      </w:r>
    </w:p>
    <w:p w:rsidR="00655551" w:rsidRP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умение узнавать, называть цвета</w:t>
      </w:r>
    </w:p>
    <w:p w:rsidR="00655551" w:rsidRDefault="00655551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Воспитатель предлагает поиграть с цветной водичкой. В воронки дети наливают цветную воду и наблюдают</w:t>
      </w:r>
      <w:r w:rsidR="008978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какого цвета она станет.</w:t>
      </w:r>
    </w:p>
    <w:p w:rsidR="00EC321A" w:rsidRPr="00EC321A" w:rsidRDefault="004D3D6E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088E3" wp14:editId="56303871">
            <wp:extent cx="2014537" cy="2686050"/>
            <wp:effectExtent l="0" t="0" r="5080" b="0"/>
            <wp:docPr id="5" name="Рисунок 5" descr="C:\Users\admin\Desktop\6гр\6 группа\IMG-d6b3cc6d213335cd84bf18870b52b1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гр\6 группа\IMG-d6b3cc6d213335cd84bf18870b52b1a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57" cy="27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C1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227F0" wp14:editId="6EF2D057">
            <wp:extent cx="1076325" cy="2739839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2523851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06" cy="274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86" w:rsidRDefault="00897886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«Мельница»</w:t>
      </w:r>
    </w:p>
    <w:p w:rsidR="00897886" w:rsidRDefault="00897886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97886" w:rsidRPr="00897886" w:rsidRDefault="00897886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-Формировать представление о воде (текучая, может «разбрызгиваться», литься, приводить в движение другие предметы.</w:t>
      </w:r>
      <w:proofErr w:type="gramEnd"/>
    </w:p>
    <w:p w:rsidR="00897886" w:rsidRDefault="00897886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показывает пустую емкость «пруд». Предлагает заполнить ее водой из колодца. Переливая воду в воронку из ведра, наблюдают, как вода стремиться вниз, приводя в движение мельницу.</w:t>
      </w:r>
    </w:p>
    <w:p w:rsidR="004D3D6E" w:rsidRDefault="004D3D6E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C1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F959C" wp14:editId="608B7330">
            <wp:extent cx="1162050" cy="3156335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2523851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3" cy="31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ED978" wp14:editId="7A79B30C">
            <wp:extent cx="3404388" cy="3162300"/>
            <wp:effectExtent l="0" t="0" r="5715" b="0"/>
            <wp:docPr id="8" name="Рисунок 8" descr="C:\Users\admin\Desktop\6гр\6 группа\IMG-7e3bdd17c6f6b27283207d44a0001c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гр\6 группа\IMG-7e3bdd17c6f6b27283207d44a0001c8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7" b="4667"/>
                    <a:stretch/>
                  </pic:blipFill>
                  <pic:spPr bwMode="auto">
                    <a:xfrm>
                      <a:off x="0" y="0"/>
                      <a:ext cx="3405622" cy="316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886" w:rsidRDefault="00897886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886" w:rsidRDefault="00897886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«Рыбалка»</w:t>
      </w:r>
    </w:p>
    <w:p w:rsidR="00897886" w:rsidRDefault="00897886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97886" w:rsidRPr="00897886" w:rsidRDefault="00897886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-Упражнять детей в вылавливании предметов из воды с помощью удочки</w:t>
      </w:r>
    </w:p>
    <w:p w:rsidR="00EC321A" w:rsidRPr="00EC321A" w:rsidRDefault="00897886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 заполненный «пруд» дети запускают рыбок с магнитом. Воспитатель предлагает поймать рыбки при помощи удочки. Дети </w:t>
      </w:r>
      <w:r w:rsidR="00EC321A" w:rsidRPr="00EC321A">
        <w:rPr>
          <w:rFonts w:ascii="Times New Roman" w:hAnsi="Times New Roman" w:cs="Times New Roman"/>
          <w:sz w:val="28"/>
          <w:szCs w:val="28"/>
        </w:rPr>
        <w:t>экспериментируют, проверяют предм</w:t>
      </w:r>
      <w:r w:rsidR="00EC321A">
        <w:rPr>
          <w:rFonts w:ascii="Times New Roman" w:hAnsi="Times New Roman" w:cs="Times New Roman"/>
          <w:sz w:val="28"/>
          <w:szCs w:val="28"/>
        </w:rPr>
        <w:t>еты «тону</w:t>
      </w:r>
      <w:proofErr w:type="gramStart"/>
      <w:r w:rsidR="00EC321A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EC321A">
        <w:rPr>
          <w:rFonts w:ascii="Times New Roman" w:hAnsi="Times New Roman" w:cs="Times New Roman"/>
          <w:sz w:val="28"/>
          <w:szCs w:val="28"/>
        </w:rPr>
        <w:t xml:space="preserve"> не тонут»</w:t>
      </w:r>
      <w:r w:rsidR="00801D3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C1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202DC" wp14:editId="7454846A">
            <wp:extent cx="2019300" cy="16091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2523850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74" cy="162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21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C3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031C0" wp14:editId="3DC18491">
            <wp:extent cx="1428750" cy="1582831"/>
            <wp:effectExtent l="0" t="0" r="0" b="0"/>
            <wp:docPr id="10" name="Рисунок 10" descr="C:\Users\admin\Desktop\6гр\6 группа\IMG-8bb2000cda6ab2ea1532cd0f5d2a18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6гр\6 группа\IMG-8bb2000cda6ab2ea1532cd0f5d2a18b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2" b="6250"/>
                    <a:stretch/>
                  </pic:blipFill>
                  <pic:spPr bwMode="auto">
                    <a:xfrm>
                      <a:off x="0" y="0"/>
                      <a:ext cx="1438418" cy="159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«Весы»</w:t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-Упражнять детей в переливании воды из емкости в емкость. </w:t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координацию движений</w:t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-Формировать умение наливать воду до определенной метки. </w:t>
      </w:r>
    </w:p>
    <w:p w:rsidR="00004612" w:rsidRP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-Знакомить с понятием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много-мало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Воспитатель просит искупать слона и мышку.</w:t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слона сколько нужно воды?</w:t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для мышки сколько надо воды?</w:t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наливают воду в стаканчики с метками, определяют, где много воды, где мало.</w:t>
      </w:r>
    </w:p>
    <w:p w:rsidR="00801D3B" w:rsidRDefault="007149C3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C1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6A049" wp14:editId="4CCFE616">
            <wp:extent cx="1571625" cy="35708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2523851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97" cy="35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D3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01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AC477" wp14:editId="3E0FE757">
            <wp:extent cx="2933700" cy="3583057"/>
            <wp:effectExtent l="0" t="0" r="0" b="0"/>
            <wp:docPr id="15" name="Рисунок 15" descr="C:\Users\admin\Desktop\6гр\6 группа\IMG-9482ff7a255e494d6fab0c44551443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6гр\6 группа\IMG-9482ff7a255e494d6fab0c445514435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41" cy="35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49" w:rsidRDefault="00CC1149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C14" w:rsidRPr="00A31C14" w:rsidRDefault="00CC1149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388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C14" w:rsidRPr="00A31C14">
        <w:rPr>
          <w:rFonts w:ascii="Times New Roman" w:hAnsi="Times New Roman" w:cs="Times New Roman"/>
          <w:sz w:val="28"/>
          <w:szCs w:val="28"/>
        </w:rPr>
        <w:t>В младшем дошкольном возрасте « территория познания » ребенка ограничена ближайшим непосредственным окружением. Это связано с ег</w:t>
      </w:r>
      <w:r w:rsidR="00A31C14">
        <w:rPr>
          <w:rFonts w:ascii="Times New Roman" w:hAnsi="Times New Roman" w:cs="Times New Roman"/>
          <w:sz w:val="28"/>
          <w:szCs w:val="28"/>
        </w:rPr>
        <w:t xml:space="preserve">о познавательными возможностями, </w:t>
      </w:r>
      <w:r w:rsidR="00A31C14" w:rsidRPr="00A31C14">
        <w:rPr>
          <w:rFonts w:ascii="Times New Roman" w:hAnsi="Times New Roman" w:cs="Times New Roman"/>
          <w:sz w:val="28"/>
          <w:szCs w:val="28"/>
        </w:rPr>
        <w:t xml:space="preserve">то есть «вижу – действую». Поэтому лучше всего ребёнок постигает и осознает реальные предметы и объекты, к которым можно приблизиться, которые можно рассмотреть, можно  подержать в руках.  А так же события и явления окружающей </w:t>
      </w:r>
      <w:r w:rsidR="00A31C14" w:rsidRPr="00A31C14">
        <w:rPr>
          <w:rFonts w:ascii="Times New Roman" w:hAnsi="Times New Roman" w:cs="Times New Roman"/>
          <w:sz w:val="28"/>
          <w:szCs w:val="28"/>
        </w:rPr>
        <w:lastRenderedPageBreak/>
        <w:t>действительности, в которых они сами являются активными участниками. Благодаря этому дети накапливают довольно много представлений и знаний о ближайшем непосредственном окружении.</w:t>
      </w:r>
    </w:p>
    <w:p w:rsidR="00CC1149" w:rsidRDefault="00A31C14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проведения экспериментирования</w:t>
      </w:r>
      <w:r w:rsidRPr="00A31C14">
        <w:rPr>
          <w:rFonts w:ascii="Times New Roman" w:hAnsi="Times New Roman" w:cs="Times New Roman"/>
          <w:sz w:val="28"/>
          <w:szCs w:val="28"/>
        </w:rPr>
        <w:t xml:space="preserve"> дети всесторонне исследовали воду: в группе,  в эксп</w:t>
      </w:r>
      <w:r>
        <w:rPr>
          <w:rFonts w:ascii="Times New Roman" w:hAnsi="Times New Roman" w:cs="Times New Roman"/>
          <w:sz w:val="28"/>
          <w:szCs w:val="28"/>
        </w:rPr>
        <w:t>ериментальной зоне.</w:t>
      </w:r>
      <w:r w:rsidRPr="00A31C14">
        <w:rPr>
          <w:rFonts w:ascii="Times New Roman" w:hAnsi="Times New Roman" w:cs="Times New Roman"/>
          <w:sz w:val="28"/>
          <w:szCs w:val="28"/>
        </w:rPr>
        <w:t xml:space="preserve"> Все дети с большим интересом проявляли активность при проведении опытов, старались повторить предложенные действия.  В ходе проекта у детей возник интерес к творческой, познавательной деятельности;  дети приобрели элементарные знания о воде. Во время проекта малыши заметно сблизились друг с другом. Появились в словарном запасе детей новые слова «полный», «</w:t>
      </w:r>
      <w:r>
        <w:rPr>
          <w:rFonts w:ascii="Times New Roman" w:hAnsi="Times New Roman" w:cs="Times New Roman"/>
          <w:sz w:val="28"/>
          <w:szCs w:val="28"/>
        </w:rPr>
        <w:t>пустой», «много», «мало</w:t>
      </w:r>
      <w:r w:rsidRPr="00A31C14">
        <w:rPr>
          <w:rFonts w:ascii="Times New Roman" w:hAnsi="Times New Roman" w:cs="Times New Roman"/>
          <w:sz w:val="28"/>
          <w:szCs w:val="28"/>
        </w:rPr>
        <w:t>». Дети  научились элементарно</w:t>
      </w:r>
      <w:r>
        <w:rPr>
          <w:rFonts w:ascii="Times New Roman" w:hAnsi="Times New Roman" w:cs="Times New Roman"/>
          <w:sz w:val="28"/>
          <w:szCs w:val="28"/>
        </w:rPr>
        <w:t xml:space="preserve">му сравнению </w:t>
      </w:r>
      <w:r w:rsidR="008B1B38">
        <w:rPr>
          <w:rFonts w:ascii="Times New Roman" w:hAnsi="Times New Roman" w:cs="Times New Roman"/>
          <w:sz w:val="28"/>
          <w:szCs w:val="28"/>
        </w:rPr>
        <w:t>«</w:t>
      </w:r>
      <w:r w:rsidRPr="00A31C14">
        <w:rPr>
          <w:rFonts w:ascii="Times New Roman" w:hAnsi="Times New Roman" w:cs="Times New Roman"/>
          <w:sz w:val="28"/>
          <w:szCs w:val="28"/>
        </w:rPr>
        <w:t>тонет – не</w:t>
      </w:r>
      <w:r>
        <w:rPr>
          <w:rFonts w:ascii="Times New Roman" w:hAnsi="Times New Roman" w:cs="Times New Roman"/>
          <w:sz w:val="28"/>
          <w:szCs w:val="28"/>
        </w:rPr>
        <w:t xml:space="preserve"> тонет</w:t>
      </w:r>
      <w:r w:rsidR="008B1B3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Дети с удовольствием смешивали краски в воде, вылавливали рыбок из «пруда».</w:t>
      </w:r>
      <w:r w:rsidR="008B1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21A" w:rsidRDefault="00EC321A" w:rsidP="00EC32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B53" w:rsidRPr="00A65388" w:rsidRDefault="00004B53" w:rsidP="00EC32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B5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004B53" w:rsidRDefault="00004B53" w:rsidP="00EC321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B53">
        <w:rPr>
          <w:rFonts w:ascii="Times New Roman" w:hAnsi="Times New Roman" w:cs="Times New Roman"/>
          <w:sz w:val="28"/>
          <w:szCs w:val="28"/>
        </w:rPr>
        <w:t xml:space="preserve">Познавательно – исследовательская деятельность как направление развития личности дошкольника. Опыты, эксперименты, игры / сост. Н. В. </w:t>
      </w:r>
      <w:proofErr w:type="spellStart"/>
      <w:r w:rsidRPr="00004B5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004B53">
        <w:rPr>
          <w:rFonts w:ascii="Times New Roman" w:hAnsi="Times New Roman" w:cs="Times New Roman"/>
          <w:sz w:val="28"/>
          <w:szCs w:val="28"/>
        </w:rPr>
        <w:t>. – СПб: Детство-Пресс, 2015. – 240 с.</w:t>
      </w:r>
    </w:p>
    <w:p w:rsidR="00004B53" w:rsidRDefault="007149C3" w:rsidP="00EC321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49C3">
        <w:rPr>
          <w:rFonts w:ascii="Times New Roman" w:hAnsi="Times New Roman" w:cs="Times New Roman"/>
          <w:sz w:val="28"/>
          <w:szCs w:val="28"/>
        </w:rPr>
        <w:t>Марудова</w:t>
      </w:r>
      <w:proofErr w:type="spellEnd"/>
      <w:r w:rsidRPr="007149C3">
        <w:rPr>
          <w:rFonts w:ascii="Times New Roman" w:hAnsi="Times New Roman" w:cs="Times New Roman"/>
          <w:sz w:val="28"/>
          <w:szCs w:val="28"/>
        </w:rPr>
        <w:t xml:space="preserve">, Е. В. Ознакомление дошкольников с окружающим миром. Экспериментирование / Е. В. </w:t>
      </w:r>
      <w:proofErr w:type="spellStart"/>
      <w:r w:rsidRPr="007149C3">
        <w:rPr>
          <w:rFonts w:ascii="Times New Roman" w:hAnsi="Times New Roman" w:cs="Times New Roman"/>
          <w:sz w:val="28"/>
          <w:szCs w:val="28"/>
        </w:rPr>
        <w:t>Марудова</w:t>
      </w:r>
      <w:proofErr w:type="spellEnd"/>
      <w:r w:rsidRPr="007149C3">
        <w:rPr>
          <w:rFonts w:ascii="Times New Roman" w:hAnsi="Times New Roman" w:cs="Times New Roman"/>
          <w:sz w:val="28"/>
          <w:szCs w:val="28"/>
        </w:rPr>
        <w:t>. – СПб: Детство-Пресс, 2015, 128 с.</w:t>
      </w:r>
    </w:p>
    <w:p w:rsidR="007149C3" w:rsidRDefault="007149C3" w:rsidP="00EC321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9C3">
        <w:rPr>
          <w:rFonts w:ascii="Times New Roman" w:hAnsi="Times New Roman" w:cs="Times New Roman"/>
          <w:sz w:val="28"/>
          <w:szCs w:val="28"/>
        </w:rPr>
        <w:t xml:space="preserve">Организация опытно-экспериментальной работы в ДОУ. Тематическое и перспективное планирование работы в разных возрастных группах. Выпуск 1 / сост. Н. В. </w:t>
      </w:r>
      <w:proofErr w:type="spellStart"/>
      <w:r w:rsidRPr="007149C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7149C3">
        <w:rPr>
          <w:rFonts w:ascii="Times New Roman" w:hAnsi="Times New Roman" w:cs="Times New Roman"/>
          <w:sz w:val="28"/>
          <w:szCs w:val="28"/>
        </w:rPr>
        <w:t>. – СПб: Детство-Пресс, 2015. – 240с.</w:t>
      </w:r>
    </w:p>
    <w:p w:rsidR="007149C3" w:rsidRDefault="007149C3" w:rsidP="00EC321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9C3">
        <w:rPr>
          <w:rFonts w:ascii="Times New Roman" w:hAnsi="Times New Roman" w:cs="Times New Roman"/>
          <w:sz w:val="28"/>
          <w:szCs w:val="28"/>
        </w:rPr>
        <w:t xml:space="preserve">Организация опытно-экспериментальной работы в ДОУ. Тематическое и перспективное планирование работы в разных возрастных группах. Выпуск 2 / сост. Н. В. </w:t>
      </w:r>
      <w:proofErr w:type="spellStart"/>
      <w:r w:rsidRPr="007149C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7149C3">
        <w:rPr>
          <w:rFonts w:ascii="Times New Roman" w:hAnsi="Times New Roman" w:cs="Times New Roman"/>
          <w:sz w:val="28"/>
          <w:szCs w:val="28"/>
        </w:rPr>
        <w:t>. – СПб: Детство-Пресс, 2015. – 240с.</w:t>
      </w:r>
    </w:p>
    <w:p w:rsidR="00A65388" w:rsidRDefault="00D97334" w:rsidP="00EC321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334">
        <w:rPr>
          <w:rFonts w:ascii="Times New Roman" w:hAnsi="Times New Roman" w:cs="Times New Roman"/>
          <w:sz w:val="28"/>
          <w:szCs w:val="28"/>
        </w:rPr>
        <w:t>Рыжова, Л. В. Методика детского экспериментирования /Рыжова Л. В. – СПб: Детство-Пресс, 2015. – 208 с.</w:t>
      </w:r>
    </w:p>
    <w:p w:rsidR="00D97334" w:rsidRDefault="00D97334" w:rsidP="00EC321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334">
        <w:rPr>
          <w:rFonts w:ascii="Times New Roman" w:hAnsi="Times New Roman" w:cs="Times New Roman"/>
          <w:sz w:val="28"/>
          <w:szCs w:val="28"/>
        </w:rPr>
        <w:t>Шевченко Р.Г. Методическая разработка "Ознакомления детей младшего возраста с окружающим миром через детское экспериментирование" // Совушка. 2019.</w:t>
      </w:r>
    </w:p>
    <w:p w:rsidR="003A7C52" w:rsidRPr="003A7C52" w:rsidRDefault="00D97334" w:rsidP="00EC321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334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D97334">
        <w:rPr>
          <w:rFonts w:ascii="Times New Roman" w:hAnsi="Times New Roman" w:cs="Times New Roman"/>
          <w:sz w:val="28"/>
          <w:szCs w:val="28"/>
        </w:rPr>
        <w:t xml:space="preserve"> О.В. </w:t>
      </w:r>
      <w:proofErr w:type="gramStart"/>
      <w:r w:rsidRPr="00D97334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D97334">
        <w:rPr>
          <w:rFonts w:ascii="Times New Roman" w:hAnsi="Times New Roman" w:cs="Times New Roman"/>
          <w:sz w:val="28"/>
          <w:szCs w:val="28"/>
        </w:rPr>
        <w:t xml:space="preserve"> рядом: занимательные опыты и эксперименты для дошкольников.</w:t>
      </w:r>
      <w:r w:rsidR="003A7C52">
        <w:rPr>
          <w:rFonts w:ascii="Times New Roman" w:hAnsi="Times New Roman" w:cs="Times New Roman"/>
          <w:sz w:val="28"/>
          <w:szCs w:val="28"/>
        </w:rPr>
        <w:t xml:space="preserve"> Сфера, 2019г.</w:t>
      </w:r>
    </w:p>
    <w:p w:rsidR="00004B53" w:rsidRDefault="00004B53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612" w:rsidRPr="00004612" w:rsidRDefault="00004612" w:rsidP="00EC32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0F9" w:rsidRPr="00B820E2" w:rsidRDefault="001740F9" w:rsidP="00EC321A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740F9" w:rsidRPr="00B820E2" w:rsidSect="00533B9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338EE"/>
    <w:multiLevelType w:val="hybridMultilevel"/>
    <w:tmpl w:val="57E43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317E84"/>
    <w:multiLevelType w:val="hybridMultilevel"/>
    <w:tmpl w:val="1BD4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7793D"/>
    <w:multiLevelType w:val="hybridMultilevel"/>
    <w:tmpl w:val="AA9CC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093"/>
    <w:rsid w:val="00004612"/>
    <w:rsid w:val="00004B53"/>
    <w:rsid w:val="00014680"/>
    <w:rsid w:val="00020CCF"/>
    <w:rsid w:val="00144929"/>
    <w:rsid w:val="00167532"/>
    <w:rsid w:val="001740F9"/>
    <w:rsid w:val="00237093"/>
    <w:rsid w:val="0031377E"/>
    <w:rsid w:val="003A7C52"/>
    <w:rsid w:val="00423057"/>
    <w:rsid w:val="004D3D6E"/>
    <w:rsid w:val="00533B9D"/>
    <w:rsid w:val="00655551"/>
    <w:rsid w:val="007149C3"/>
    <w:rsid w:val="00801D3B"/>
    <w:rsid w:val="00804A0F"/>
    <w:rsid w:val="00887DCE"/>
    <w:rsid w:val="00897886"/>
    <w:rsid w:val="008B1B38"/>
    <w:rsid w:val="008D77F8"/>
    <w:rsid w:val="009150B3"/>
    <w:rsid w:val="00A31C14"/>
    <w:rsid w:val="00A65388"/>
    <w:rsid w:val="00AA67DB"/>
    <w:rsid w:val="00B146BB"/>
    <w:rsid w:val="00B820E2"/>
    <w:rsid w:val="00C77656"/>
    <w:rsid w:val="00CC1149"/>
    <w:rsid w:val="00CC17F6"/>
    <w:rsid w:val="00D97334"/>
    <w:rsid w:val="00E54470"/>
    <w:rsid w:val="00EC321A"/>
    <w:rsid w:val="00F5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6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7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6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7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10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2022-04-13T18:05:00Z</cp:lastPrinted>
  <dcterms:created xsi:type="dcterms:W3CDTF">2022-04-10T15:06:00Z</dcterms:created>
  <dcterms:modified xsi:type="dcterms:W3CDTF">2022-11-09T04:51:00Z</dcterms:modified>
</cp:coreProperties>
</file>