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18C" w:rsidRPr="0096218C" w:rsidRDefault="0096218C" w:rsidP="0096218C">
      <w:pPr>
        <w:tabs>
          <w:tab w:val="num" w:pos="426"/>
        </w:tabs>
        <w:jc w:val="right"/>
        <w:rPr>
          <w:b/>
        </w:rPr>
      </w:pPr>
      <w:r w:rsidRPr="0096218C">
        <w:rPr>
          <w:b/>
        </w:rPr>
        <w:t>учитель-логопед ВКК Малыгина Оксана Юрьевна</w:t>
      </w:r>
    </w:p>
    <w:p w:rsidR="0096218C" w:rsidRPr="0096218C" w:rsidRDefault="0096218C" w:rsidP="0096218C">
      <w:pPr>
        <w:tabs>
          <w:tab w:val="num" w:pos="426"/>
        </w:tabs>
        <w:jc w:val="right"/>
        <w:rPr>
          <w:b/>
        </w:rPr>
      </w:pPr>
    </w:p>
    <w:p w:rsidR="0096218C" w:rsidRPr="0096218C" w:rsidRDefault="0096218C" w:rsidP="0096218C">
      <w:pPr>
        <w:tabs>
          <w:tab w:val="num" w:pos="426"/>
        </w:tabs>
        <w:jc w:val="center"/>
        <w:rPr>
          <w:b/>
        </w:rPr>
      </w:pPr>
      <w:r w:rsidRPr="0096218C">
        <w:rPr>
          <w:b/>
        </w:rPr>
        <w:t xml:space="preserve">ФОРМИРОВАНИЕ НАВЫКОВ СЛОВОИЗМЕНЕНИЯ СУЩЕСТВИТЕЛЬНЫХ У ДЕТЕЙ С ТНР </w:t>
      </w:r>
    </w:p>
    <w:p w:rsidR="0096218C" w:rsidRPr="0096218C" w:rsidRDefault="0096218C" w:rsidP="0096218C">
      <w:pPr>
        <w:tabs>
          <w:tab w:val="num" w:pos="426"/>
        </w:tabs>
        <w:jc w:val="center"/>
        <w:rPr>
          <w:b/>
        </w:rPr>
      </w:pPr>
    </w:p>
    <w:p w:rsidR="0096218C" w:rsidRPr="0096218C" w:rsidRDefault="0096218C" w:rsidP="0096218C">
      <w:r w:rsidRPr="0096218C">
        <w:t xml:space="preserve">             Формирование словоизменения у дошкольников с ТНР осуществляется с учётом закономерностей нормального онтогенеза развития лексики, морфологической и синтаксической системы языка. В процессе логопедической работы рекомендуется постепенное усложнение форм речи, заданий и речевого материала.</w:t>
      </w:r>
    </w:p>
    <w:p w:rsidR="0096218C" w:rsidRPr="0096218C" w:rsidRDefault="0096218C" w:rsidP="0096218C">
      <w:r w:rsidRPr="0096218C">
        <w:t>На начальном этапе работы проводится нормирование словоизменения в диалогической речи. Формирование словоизменения закрепляется сначала в словосочетаниях, затем в предложениях, далее – в связной речи.</w:t>
      </w:r>
    </w:p>
    <w:p w:rsidR="0096218C" w:rsidRPr="0096218C" w:rsidRDefault="0096218C" w:rsidP="0096218C">
      <w:r w:rsidRPr="0096218C">
        <w:rPr>
          <w:b/>
        </w:rPr>
        <w:t>Существительное</w:t>
      </w:r>
      <w:r w:rsidRPr="0096218C">
        <w:t xml:space="preserve"> – это часть речи, обозначающая предмет и выражающая его значение в формах рода, числа и падежа.</w:t>
      </w:r>
    </w:p>
    <w:p w:rsidR="0096218C" w:rsidRPr="0096218C" w:rsidRDefault="0096218C" w:rsidP="0096218C">
      <w:r w:rsidRPr="0096218C">
        <w:t>Имена существительные бывают:</w:t>
      </w:r>
    </w:p>
    <w:p w:rsidR="0096218C" w:rsidRPr="0096218C" w:rsidRDefault="0096218C" w:rsidP="0096218C">
      <w:pPr>
        <w:pStyle w:val="a4"/>
        <w:numPr>
          <w:ilvl w:val="0"/>
          <w:numId w:val="9"/>
        </w:numPr>
        <w:ind w:left="0" w:firstLine="0"/>
      </w:pPr>
      <w:proofErr w:type="gramStart"/>
      <w:r w:rsidRPr="0096218C">
        <w:rPr>
          <w:b/>
        </w:rPr>
        <w:t>одушевлённые</w:t>
      </w:r>
      <w:proofErr w:type="gramEnd"/>
      <w:r w:rsidRPr="0096218C">
        <w:rPr>
          <w:b/>
        </w:rPr>
        <w:t xml:space="preserve"> </w:t>
      </w:r>
      <w:r w:rsidRPr="0096218C">
        <w:t>(отвечающие на вопрос КТО?)</w:t>
      </w:r>
      <w:r w:rsidRPr="0096218C">
        <w:rPr>
          <w:b/>
        </w:rPr>
        <w:t xml:space="preserve"> </w:t>
      </w:r>
      <w:r w:rsidRPr="0096218C">
        <w:t>и</w:t>
      </w:r>
      <w:r w:rsidRPr="0096218C">
        <w:rPr>
          <w:b/>
        </w:rPr>
        <w:t xml:space="preserve"> неодушевлённые </w:t>
      </w:r>
      <w:r w:rsidRPr="0096218C">
        <w:t>(отвечающие на вопрос ЧТО?)</w:t>
      </w:r>
    </w:p>
    <w:p w:rsidR="0096218C" w:rsidRDefault="0096218C" w:rsidP="0096218C">
      <w:pPr>
        <w:pStyle w:val="a4"/>
        <w:numPr>
          <w:ilvl w:val="0"/>
          <w:numId w:val="9"/>
        </w:numPr>
        <w:ind w:left="0" w:firstLine="0"/>
      </w:pPr>
      <w:r w:rsidRPr="0096218C">
        <w:rPr>
          <w:b/>
        </w:rPr>
        <w:t xml:space="preserve">собственные </w:t>
      </w:r>
      <w:r w:rsidRPr="0096218C">
        <w:t>(названия отдельных единичных предметов)</w:t>
      </w:r>
      <w:r w:rsidRPr="0096218C">
        <w:rPr>
          <w:b/>
        </w:rPr>
        <w:t xml:space="preserve"> и нарицательные </w:t>
      </w:r>
      <w:r w:rsidRPr="0096218C">
        <w:t>(названия любых однородных предметов)</w:t>
      </w:r>
    </w:p>
    <w:p w:rsidR="0096218C" w:rsidRPr="0096218C" w:rsidRDefault="0096218C" w:rsidP="0096218C">
      <w:pPr>
        <w:pStyle w:val="a4"/>
        <w:numPr>
          <w:ilvl w:val="0"/>
          <w:numId w:val="9"/>
        </w:numPr>
        <w:ind w:left="0" w:firstLine="0"/>
      </w:pPr>
    </w:p>
    <w:p w:rsidR="0096218C" w:rsidRPr="0096218C" w:rsidRDefault="0096218C" w:rsidP="0096218C">
      <w:pPr>
        <w:jc w:val="center"/>
        <w:rPr>
          <w:b/>
          <w:u w:val="single"/>
        </w:rPr>
      </w:pPr>
      <w:r w:rsidRPr="0096218C">
        <w:rPr>
          <w:b/>
          <w:u w:val="single"/>
        </w:rPr>
        <w:t>Выделяют 3 этапа логопедической работы по формированию словоизменения существительных:</w:t>
      </w:r>
    </w:p>
    <w:p w:rsidR="0096218C" w:rsidRPr="0096218C" w:rsidRDefault="0096218C" w:rsidP="0096218C">
      <w:pPr>
        <w:jc w:val="both"/>
      </w:pPr>
    </w:p>
    <w:tbl>
      <w:tblPr>
        <w:tblStyle w:val="a3"/>
        <w:tblW w:w="0" w:type="auto"/>
        <w:tblLook w:val="04A0"/>
      </w:tblPr>
      <w:tblGrid>
        <w:gridCol w:w="1258"/>
        <w:gridCol w:w="9571"/>
      </w:tblGrid>
      <w:tr w:rsidR="0096218C" w:rsidRPr="0096218C" w:rsidTr="0096218C">
        <w:trPr>
          <w:trHeight w:val="257"/>
        </w:trPr>
        <w:tc>
          <w:tcPr>
            <w:tcW w:w="1258" w:type="dxa"/>
          </w:tcPr>
          <w:p w:rsidR="0096218C" w:rsidRPr="0096218C" w:rsidRDefault="0096218C" w:rsidP="0096218C">
            <w:pPr>
              <w:jc w:val="center"/>
              <w:rPr>
                <w:b/>
                <w:sz w:val="24"/>
                <w:szCs w:val="24"/>
              </w:rPr>
            </w:pPr>
            <w:r w:rsidRPr="0096218C">
              <w:rPr>
                <w:b/>
                <w:sz w:val="24"/>
                <w:szCs w:val="24"/>
              </w:rPr>
              <w:t>Этап работы</w:t>
            </w:r>
          </w:p>
        </w:tc>
        <w:tc>
          <w:tcPr>
            <w:tcW w:w="9571" w:type="dxa"/>
          </w:tcPr>
          <w:p w:rsidR="0096218C" w:rsidRPr="0096218C" w:rsidRDefault="0096218C" w:rsidP="0096218C">
            <w:pPr>
              <w:jc w:val="center"/>
              <w:rPr>
                <w:b/>
                <w:sz w:val="24"/>
                <w:szCs w:val="24"/>
              </w:rPr>
            </w:pPr>
            <w:r w:rsidRPr="0096218C">
              <w:rPr>
                <w:b/>
                <w:sz w:val="24"/>
                <w:szCs w:val="24"/>
              </w:rPr>
              <w:t>Последовательность работы</w:t>
            </w:r>
          </w:p>
        </w:tc>
      </w:tr>
      <w:tr w:rsidR="0096218C" w:rsidRPr="0096218C" w:rsidTr="0096218C">
        <w:trPr>
          <w:trHeight w:val="1082"/>
        </w:trPr>
        <w:tc>
          <w:tcPr>
            <w:tcW w:w="1258" w:type="dxa"/>
          </w:tcPr>
          <w:p w:rsidR="0096218C" w:rsidRPr="0096218C" w:rsidRDefault="0096218C" w:rsidP="0096218C">
            <w:pPr>
              <w:jc w:val="both"/>
              <w:rPr>
                <w:b/>
                <w:sz w:val="24"/>
                <w:szCs w:val="24"/>
                <w:u w:val="single"/>
              </w:rPr>
            </w:pPr>
            <w:r w:rsidRPr="0096218C">
              <w:rPr>
                <w:b/>
                <w:sz w:val="24"/>
                <w:szCs w:val="24"/>
              </w:rPr>
              <w:t xml:space="preserve">1 </w:t>
            </w:r>
            <w:r w:rsidRPr="0096218C">
              <w:rPr>
                <w:b/>
                <w:sz w:val="24"/>
                <w:szCs w:val="24"/>
                <w:u w:val="single"/>
              </w:rPr>
              <w:t>этап:</w:t>
            </w:r>
          </w:p>
          <w:p w:rsidR="0096218C" w:rsidRPr="0096218C" w:rsidRDefault="0096218C" w:rsidP="0096218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571" w:type="dxa"/>
          </w:tcPr>
          <w:p w:rsidR="0096218C" w:rsidRPr="0096218C" w:rsidRDefault="0096218C" w:rsidP="0096218C">
            <w:pPr>
              <w:jc w:val="both"/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 xml:space="preserve">Формирование простых по семантике форм: </w:t>
            </w:r>
          </w:p>
          <w:p w:rsidR="0096218C" w:rsidRPr="0096218C" w:rsidRDefault="0096218C" w:rsidP="0096218C">
            <w:pPr>
              <w:jc w:val="both"/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 xml:space="preserve">-дифференциация именительного падежа единственного и множественного числа; </w:t>
            </w:r>
          </w:p>
          <w:p w:rsidR="0096218C" w:rsidRPr="0096218C" w:rsidRDefault="0096218C" w:rsidP="0096218C">
            <w:pPr>
              <w:jc w:val="both"/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 xml:space="preserve">-закрепление конструкций единственного числа без предлога \в В.п., Р.п., Д.п., </w:t>
            </w:r>
            <w:proofErr w:type="spellStart"/>
            <w:r w:rsidRPr="0096218C">
              <w:rPr>
                <w:sz w:val="24"/>
                <w:szCs w:val="24"/>
              </w:rPr>
              <w:t>Т.п.\</w:t>
            </w:r>
            <w:proofErr w:type="spellEnd"/>
          </w:p>
          <w:p w:rsidR="0096218C" w:rsidRPr="0096218C" w:rsidRDefault="0096218C" w:rsidP="0096218C">
            <w:pPr>
              <w:jc w:val="both"/>
              <w:rPr>
                <w:sz w:val="24"/>
                <w:szCs w:val="24"/>
              </w:rPr>
            </w:pPr>
          </w:p>
        </w:tc>
      </w:tr>
      <w:tr w:rsidR="0096218C" w:rsidRPr="0096218C" w:rsidTr="0096218C">
        <w:trPr>
          <w:trHeight w:val="808"/>
        </w:trPr>
        <w:tc>
          <w:tcPr>
            <w:tcW w:w="1258" w:type="dxa"/>
          </w:tcPr>
          <w:p w:rsidR="0096218C" w:rsidRPr="0096218C" w:rsidRDefault="0096218C" w:rsidP="0096218C">
            <w:pPr>
              <w:rPr>
                <w:b/>
                <w:sz w:val="24"/>
                <w:szCs w:val="24"/>
                <w:u w:val="single"/>
              </w:rPr>
            </w:pPr>
            <w:r w:rsidRPr="0096218C">
              <w:rPr>
                <w:b/>
                <w:sz w:val="24"/>
                <w:szCs w:val="24"/>
                <w:u w:val="single"/>
              </w:rPr>
              <w:t>2 этап:</w:t>
            </w:r>
          </w:p>
          <w:p w:rsidR="0096218C" w:rsidRPr="0096218C" w:rsidRDefault="0096218C" w:rsidP="0096218C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571" w:type="dxa"/>
          </w:tcPr>
          <w:p w:rsidR="0096218C" w:rsidRPr="0096218C" w:rsidRDefault="0096218C" w:rsidP="0096218C">
            <w:pPr>
              <w:jc w:val="both"/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 xml:space="preserve">-Формирование понимания и употребления предложно-падежных конструкций единственного числа; </w:t>
            </w:r>
          </w:p>
          <w:p w:rsidR="0096218C" w:rsidRPr="0096218C" w:rsidRDefault="0096218C" w:rsidP="0096218C">
            <w:pPr>
              <w:jc w:val="both"/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-закрепление беспредложных форм множественного числа.</w:t>
            </w:r>
          </w:p>
          <w:p w:rsidR="0096218C" w:rsidRPr="0096218C" w:rsidRDefault="0096218C" w:rsidP="0096218C">
            <w:pPr>
              <w:jc w:val="both"/>
              <w:rPr>
                <w:sz w:val="24"/>
                <w:szCs w:val="24"/>
              </w:rPr>
            </w:pPr>
          </w:p>
        </w:tc>
      </w:tr>
      <w:tr w:rsidR="0096218C" w:rsidRPr="0096218C" w:rsidTr="0096218C">
        <w:trPr>
          <w:trHeight w:val="808"/>
        </w:trPr>
        <w:tc>
          <w:tcPr>
            <w:tcW w:w="1258" w:type="dxa"/>
          </w:tcPr>
          <w:p w:rsidR="0096218C" w:rsidRPr="0096218C" w:rsidRDefault="0096218C" w:rsidP="0096218C">
            <w:pPr>
              <w:rPr>
                <w:b/>
                <w:sz w:val="24"/>
                <w:szCs w:val="24"/>
                <w:u w:val="single"/>
              </w:rPr>
            </w:pPr>
            <w:r w:rsidRPr="0096218C">
              <w:rPr>
                <w:b/>
                <w:sz w:val="24"/>
                <w:szCs w:val="24"/>
                <w:u w:val="single"/>
              </w:rPr>
              <w:t>3 этап:</w:t>
            </w:r>
          </w:p>
          <w:p w:rsidR="0096218C" w:rsidRPr="0096218C" w:rsidRDefault="0096218C" w:rsidP="0096218C">
            <w:pPr>
              <w:rPr>
                <w:b/>
                <w:sz w:val="24"/>
                <w:szCs w:val="24"/>
              </w:rPr>
            </w:pPr>
          </w:p>
        </w:tc>
        <w:tc>
          <w:tcPr>
            <w:tcW w:w="9571" w:type="dxa"/>
          </w:tcPr>
          <w:p w:rsidR="0096218C" w:rsidRPr="0096218C" w:rsidRDefault="0096218C" w:rsidP="0096218C">
            <w:pPr>
              <w:jc w:val="both"/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 xml:space="preserve">-Закрепление сложных форм словоизменения: употребление предложно-падежных конструкций в косвенных падежах множественного числа. </w:t>
            </w:r>
          </w:p>
          <w:p w:rsidR="0096218C" w:rsidRPr="0096218C" w:rsidRDefault="0096218C" w:rsidP="0096218C">
            <w:pPr>
              <w:jc w:val="both"/>
              <w:rPr>
                <w:sz w:val="24"/>
                <w:szCs w:val="24"/>
              </w:rPr>
            </w:pPr>
          </w:p>
        </w:tc>
      </w:tr>
    </w:tbl>
    <w:p w:rsidR="0096218C" w:rsidRPr="0096218C" w:rsidRDefault="0096218C" w:rsidP="0096218C"/>
    <w:p w:rsidR="0096218C" w:rsidRPr="0096218C" w:rsidRDefault="0096218C" w:rsidP="000429AE">
      <w:r w:rsidRPr="0096218C">
        <w:t>Предложно-падежные конструкции с существительными множественного числа представляют собой малоупотребительные формы и являются очень</w:t>
      </w:r>
      <w:r w:rsidR="000429AE">
        <w:t xml:space="preserve"> сложными для дошкольников с ТНР</w:t>
      </w:r>
      <w:r w:rsidRPr="0096218C">
        <w:t>. Их усвоение происходит в течение длительного времени по тем же закономерностям, что и усвоение предложно-падежных конструкций существительных единственного числа.</w:t>
      </w:r>
    </w:p>
    <w:p w:rsidR="0096218C" w:rsidRPr="0096218C" w:rsidRDefault="0096218C" w:rsidP="000429AE">
      <w:r w:rsidRPr="0096218C">
        <w:t xml:space="preserve">     Данные задачи реализуются  в процессе индивидуальной, подгрупповой и как часть фронтальной ОД.</w:t>
      </w:r>
    </w:p>
    <w:p w:rsidR="0096218C" w:rsidRPr="0096218C" w:rsidRDefault="0096218C" w:rsidP="000429AE">
      <w:r w:rsidRPr="0096218C">
        <w:t xml:space="preserve">     </w:t>
      </w:r>
    </w:p>
    <w:p w:rsidR="0096218C" w:rsidRPr="0096218C" w:rsidRDefault="0096218C" w:rsidP="0096218C">
      <w:pPr>
        <w:jc w:val="center"/>
        <w:rPr>
          <w:b/>
        </w:rPr>
      </w:pPr>
      <w:r w:rsidRPr="0096218C">
        <w:rPr>
          <w:b/>
        </w:rPr>
        <w:t>Формирование словоизменения существительных закрепляется в речевых структурах постепенно:</w:t>
      </w:r>
    </w:p>
    <w:p w:rsidR="0096218C" w:rsidRPr="0096218C" w:rsidRDefault="0096218C" w:rsidP="0096218C">
      <w:pPr>
        <w:jc w:val="center"/>
      </w:pPr>
      <w:r w:rsidRPr="0096218C">
        <w:t>-в словосочетаниях</w:t>
      </w:r>
    </w:p>
    <w:p w:rsidR="0096218C" w:rsidRPr="0096218C" w:rsidRDefault="0096218C" w:rsidP="0096218C">
      <w:pPr>
        <w:jc w:val="center"/>
      </w:pPr>
      <w:r w:rsidRPr="0096218C">
        <w:t>-в предложениях,</w:t>
      </w:r>
    </w:p>
    <w:p w:rsidR="0096218C" w:rsidRPr="0096218C" w:rsidRDefault="0096218C" w:rsidP="0096218C">
      <w:pPr>
        <w:jc w:val="center"/>
      </w:pPr>
      <w:r w:rsidRPr="0096218C">
        <w:t>-в связной речи.</w:t>
      </w:r>
    </w:p>
    <w:p w:rsidR="0096218C" w:rsidRPr="0096218C" w:rsidRDefault="0096218C" w:rsidP="0096218C">
      <w:pPr>
        <w:jc w:val="both"/>
      </w:pPr>
    </w:p>
    <w:p w:rsidR="0096218C" w:rsidRPr="0096218C" w:rsidRDefault="0096218C" w:rsidP="0096218C">
      <w:pPr>
        <w:jc w:val="both"/>
      </w:pPr>
      <w:r w:rsidRPr="0096218C">
        <w:t xml:space="preserve">     В процессе логопедической работы по закреплению форм словоизменения существительных в предложениях учитывается сложность модели предложения, с учётом последовательности появления типов предложения в онтогенезе.</w:t>
      </w:r>
    </w:p>
    <w:p w:rsidR="0096218C" w:rsidRPr="0096218C" w:rsidRDefault="0096218C" w:rsidP="0096218C">
      <w:pPr>
        <w:jc w:val="center"/>
        <w:rPr>
          <w:b/>
        </w:rPr>
      </w:pPr>
    </w:p>
    <w:p w:rsidR="0096218C" w:rsidRPr="0096218C" w:rsidRDefault="0096218C" w:rsidP="0096218C">
      <w:pPr>
        <w:jc w:val="center"/>
        <w:rPr>
          <w:b/>
        </w:rPr>
      </w:pPr>
      <w:r w:rsidRPr="0096218C">
        <w:rPr>
          <w:b/>
        </w:rPr>
        <w:t>Рекомендуется следующая последовательность работы над предложением:</w:t>
      </w:r>
    </w:p>
    <w:p w:rsidR="0096218C" w:rsidRPr="0096218C" w:rsidRDefault="0096218C" w:rsidP="0096218C">
      <w:pPr>
        <w:jc w:val="center"/>
        <w:rPr>
          <w:b/>
        </w:rPr>
      </w:pPr>
    </w:p>
    <w:tbl>
      <w:tblPr>
        <w:tblStyle w:val="a3"/>
        <w:tblW w:w="0" w:type="auto"/>
        <w:tblLook w:val="04A0"/>
      </w:tblPr>
      <w:tblGrid>
        <w:gridCol w:w="10881"/>
      </w:tblGrid>
      <w:tr w:rsidR="0096218C" w:rsidRPr="0096218C" w:rsidTr="0096218C">
        <w:trPr>
          <w:trHeight w:val="40"/>
        </w:trPr>
        <w:tc>
          <w:tcPr>
            <w:tcW w:w="10881" w:type="dxa"/>
          </w:tcPr>
          <w:p w:rsidR="0096218C" w:rsidRPr="0096218C" w:rsidRDefault="0096218C" w:rsidP="0096218C">
            <w:pPr>
              <w:numPr>
                <w:ilvl w:val="0"/>
                <w:numId w:val="1"/>
              </w:numPr>
              <w:ind w:left="0" w:firstLine="0"/>
              <w:jc w:val="both"/>
              <w:rPr>
                <w:b/>
                <w:sz w:val="24"/>
                <w:szCs w:val="24"/>
              </w:rPr>
            </w:pPr>
            <w:r w:rsidRPr="0096218C">
              <w:rPr>
                <w:b/>
                <w:sz w:val="24"/>
                <w:szCs w:val="24"/>
              </w:rPr>
              <w:t xml:space="preserve">Нераспространённое предложение </w:t>
            </w:r>
          </w:p>
          <w:p w:rsidR="0096218C" w:rsidRPr="0096218C" w:rsidRDefault="0096218C" w:rsidP="0096218C">
            <w:pPr>
              <w:jc w:val="both"/>
              <w:rPr>
                <w:i/>
                <w:sz w:val="24"/>
                <w:szCs w:val="24"/>
              </w:rPr>
            </w:pPr>
            <w:r w:rsidRPr="0096218C">
              <w:rPr>
                <w:i/>
                <w:sz w:val="24"/>
                <w:szCs w:val="24"/>
              </w:rPr>
              <w:t>Например: Девочка рисует.</w:t>
            </w:r>
          </w:p>
          <w:p w:rsidR="0096218C" w:rsidRPr="0096218C" w:rsidRDefault="0096218C" w:rsidP="0096218C">
            <w:pPr>
              <w:jc w:val="both"/>
              <w:rPr>
                <w:sz w:val="24"/>
                <w:szCs w:val="24"/>
              </w:rPr>
            </w:pPr>
          </w:p>
        </w:tc>
      </w:tr>
      <w:tr w:rsidR="0096218C" w:rsidRPr="0096218C" w:rsidTr="0096218C">
        <w:trPr>
          <w:trHeight w:val="162"/>
        </w:trPr>
        <w:tc>
          <w:tcPr>
            <w:tcW w:w="10881" w:type="dxa"/>
          </w:tcPr>
          <w:p w:rsidR="0096218C" w:rsidRPr="0096218C" w:rsidRDefault="0096218C" w:rsidP="0096218C">
            <w:pPr>
              <w:numPr>
                <w:ilvl w:val="0"/>
                <w:numId w:val="1"/>
              </w:numPr>
              <w:ind w:left="0" w:firstLine="0"/>
              <w:jc w:val="both"/>
              <w:rPr>
                <w:b/>
                <w:sz w:val="24"/>
                <w:szCs w:val="24"/>
              </w:rPr>
            </w:pPr>
            <w:r w:rsidRPr="0096218C">
              <w:rPr>
                <w:b/>
                <w:sz w:val="24"/>
                <w:szCs w:val="24"/>
              </w:rPr>
              <w:lastRenderedPageBreak/>
              <w:t>Распространённое предложение из 3-4-5 слов:</w:t>
            </w:r>
          </w:p>
          <w:p w:rsidR="0096218C" w:rsidRPr="0096218C" w:rsidRDefault="0096218C" w:rsidP="0096218C">
            <w:pPr>
              <w:jc w:val="both"/>
              <w:rPr>
                <w:i/>
                <w:sz w:val="24"/>
                <w:szCs w:val="24"/>
              </w:rPr>
            </w:pPr>
            <w:r w:rsidRPr="0096218C">
              <w:rPr>
                <w:i/>
                <w:sz w:val="24"/>
                <w:szCs w:val="24"/>
              </w:rPr>
              <w:t xml:space="preserve">Например: </w:t>
            </w:r>
          </w:p>
          <w:p w:rsidR="0096218C" w:rsidRPr="0096218C" w:rsidRDefault="0096218C" w:rsidP="0096218C">
            <w:pPr>
              <w:jc w:val="both"/>
              <w:rPr>
                <w:i/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-</w:t>
            </w:r>
            <w:r w:rsidRPr="0096218C">
              <w:rPr>
                <w:i/>
                <w:sz w:val="24"/>
                <w:szCs w:val="24"/>
              </w:rPr>
              <w:t xml:space="preserve">Девочка рисует куклу. </w:t>
            </w:r>
          </w:p>
          <w:p w:rsidR="0096218C" w:rsidRPr="0096218C" w:rsidRDefault="0096218C" w:rsidP="0096218C">
            <w:pPr>
              <w:jc w:val="both"/>
              <w:rPr>
                <w:i/>
                <w:sz w:val="24"/>
                <w:szCs w:val="24"/>
              </w:rPr>
            </w:pPr>
            <w:r w:rsidRPr="0096218C">
              <w:rPr>
                <w:i/>
                <w:sz w:val="24"/>
                <w:szCs w:val="24"/>
              </w:rPr>
              <w:t>-Папа рубит дрова топором.</w:t>
            </w:r>
          </w:p>
          <w:p w:rsidR="0096218C" w:rsidRPr="0096218C" w:rsidRDefault="0096218C" w:rsidP="0096218C">
            <w:pPr>
              <w:jc w:val="both"/>
              <w:rPr>
                <w:i/>
                <w:sz w:val="24"/>
                <w:szCs w:val="24"/>
              </w:rPr>
            </w:pPr>
            <w:r w:rsidRPr="0096218C">
              <w:rPr>
                <w:i/>
                <w:sz w:val="24"/>
                <w:szCs w:val="24"/>
              </w:rPr>
              <w:t>-Папа едет на машине.</w:t>
            </w:r>
          </w:p>
          <w:p w:rsidR="0096218C" w:rsidRPr="0096218C" w:rsidRDefault="0096218C" w:rsidP="0096218C">
            <w:pPr>
              <w:jc w:val="both"/>
              <w:rPr>
                <w:i/>
                <w:sz w:val="24"/>
                <w:szCs w:val="24"/>
              </w:rPr>
            </w:pPr>
            <w:r w:rsidRPr="0096218C">
              <w:rPr>
                <w:i/>
                <w:sz w:val="24"/>
                <w:szCs w:val="24"/>
              </w:rPr>
              <w:t>-Мама варит суп в кастрюле.</w:t>
            </w:r>
          </w:p>
          <w:p w:rsidR="0096218C" w:rsidRPr="0096218C" w:rsidRDefault="0096218C" w:rsidP="0096218C">
            <w:pPr>
              <w:jc w:val="both"/>
              <w:rPr>
                <w:i/>
                <w:sz w:val="24"/>
                <w:szCs w:val="24"/>
              </w:rPr>
            </w:pPr>
            <w:r w:rsidRPr="0096218C">
              <w:rPr>
                <w:i/>
                <w:sz w:val="24"/>
                <w:szCs w:val="24"/>
              </w:rPr>
              <w:t>-Бабушка связала внучке тёплые варежки.</w:t>
            </w:r>
          </w:p>
          <w:p w:rsidR="0096218C" w:rsidRPr="0096218C" w:rsidRDefault="0096218C" w:rsidP="0096218C">
            <w:pPr>
              <w:jc w:val="both"/>
              <w:rPr>
                <w:sz w:val="24"/>
                <w:szCs w:val="24"/>
              </w:rPr>
            </w:pPr>
          </w:p>
        </w:tc>
      </w:tr>
      <w:tr w:rsidR="0096218C" w:rsidRPr="0096218C" w:rsidTr="0096218C">
        <w:trPr>
          <w:trHeight w:val="40"/>
        </w:trPr>
        <w:tc>
          <w:tcPr>
            <w:tcW w:w="10881" w:type="dxa"/>
          </w:tcPr>
          <w:p w:rsidR="0096218C" w:rsidRPr="0096218C" w:rsidRDefault="0096218C" w:rsidP="0096218C">
            <w:pPr>
              <w:numPr>
                <w:ilvl w:val="0"/>
                <w:numId w:val="1"/>
              </w:numPr>
              <w:ind w:left="0" w:firstLine="0"/>
              <w:jc w:val="both"/>
              <w:rPr>
                <w:b/>
                <w:sz w:val="24"/>
                <w:szCs w:val="24"/>
              </w:rPr>
            </w:pPr>
            <w:r w:rsidRPr="0096218C">
              <w:rPr>
                <w:b/>
                <w:sz w:val="24"/>
                <w:szCs w:val="24"/>
              </w:rPr>
              <w:t>Предложения с однородными членами.</w:t>
            </w:r>
          </w:p>
          <w:p w:rsidR="0096218C" w:rsidRPr="0096218C" w:rsidRDefault="0096218C" w:rsidP="0096218C">
            <w:pPr>
              <w:jc w:val="both"/>
              <w:rPr>
                <w:sz w:val="24"/>
                <w:szCs w:val="24"/>
              </w:rPr>
            </w:pPr>
          </w:p>
        </w:tc>
      </w:tr>
      <w:tr w:rsidR="0096218C" w:rsidRPr="0096218C" w:rsidTr="0096218C">
        <w:trPr>
          <w:trHeight w:val="40"/>
        </w:trPr>
        <w:tc>
          <w:tcPr>
            <w:tcW w:w="10881" w:type="dxa"/>
          </w:tcPr>
          <w:p w:rsidR="0096218C" w:rsidRPr="0096218C" w:rsidRDefault="0096218C" w:rsidP="0096218C">
            <w:pPr>
              <w:numPr>
                <w:ilvl w:val="0"/>
                <w:numId w:val="1"/>
              </w:numPr>
              <w:ind w:left="0" w:firstLine="0"/>
              <w:jc w:val="both"/>
              <w:rPr>
                <w:b/>
                <w:sz w:val="24"/>
                <w:szCs w:val="24"/>
              </w:rPr>
            </w:pPr>
            <w:r w:rsidRPr="0096218C">
              <w:rPr>
                <w:b/>
                <w:sz w:val="24"/>
                <w:szCs w:val="24"/>
              </w:rPr>
              <w:t>ССП</w:t>
            </w:r>
          </w:p>
          <w:p w:rsidR="0096218C" w:rsidRPr="0096218C" w:rsidRDefault="0096218C" w:rsidP="0096218C">
            <w:pPr>
              <w:jc w:val="both"/>
              <w:rPr>
                <w:sz w:val="24"/>
                <w:szCs w:val="24"/>
              </w:rPr>
            </w:pPr>
          </w:p>
        </w:tc>
      </w:tr>
      <w:tr w:rsidR="0096218C" w:rsidRPr="0096218C" w:rsidTr="0096218C">
        <w:trPr>
          <w:trHeight w:val="40"/>
        </w:trPr>
        <w:tc>
          <w:tcPr>
            <w:tcW w:w="10881" w:type="dxa"/>
          </w:tcPr>
          <w:p w:rsidR="0096218C" w:rsidRPr="0096218C" w:rsidRDefault="0096218C" w:rsidP="0096218C">
            <w:pPr>
              <w:numPr>
                <w:ilvl w:val="0"/>
                <w:numId w:val="1"/>
              </w:numPr>
              <w:ind w:left="0" w:firstLine="0"/>
              <w:jc w:val="both"/>
              <w:rPr>
                <w:b/>
                <w:sz w:val="24"/>
                <w:szCs w:val="24"/>
              </w:rPr>
            </w:pPr>
            <w:r w:rsidRPr="0096218C">
              <w:rPr>
                <w:b/>
                <w:sz w:val="24"/>
                <w:szCs w:val="24"/>
              </w:rPr>
              <w:t>СПП</w:t>
            </w:r>
          </w:p>
          <w:p w:rsidR="0096218C" w:rsidRPr="0096218C" w:rsidRDefault="0096218C" w:rsidP="0096218C">
            <w:pPr>
              <w:jc w:val="both"/>
              <w:rPr>
                <w:sz w:val="24"/>
                <w:szCs w:val="24"/>
              </w:rPr>
            </w:pPr>
          </w:p>
        </w:tc>
      </w:tr>
    </w:tbl>
    <w:p w:rsidR="0096218C" w:rsidRDefault="0096218C" w:rsidP="0096218C">
      <w:r w:rsidRPr="0096218C">
        <w:t xml:space="preserve">    </w:t>
      </w:r>
    </w:p>
    <w:p w:rsidR="0096218C" w:rsidRPr="0096218C" w:rsidRDefault="0096218C" w:rsidP="0096218C">
      <w:r w:rsidRPr="0096218C">
        <w:t xml:space="preserve"> Формирование </w:t>
      </w:r>
      <w:r w:rsidRPr="0096218C">
        <w:rPr>
          <w:b/>
        </w:rPr>
        <w:t xml:space="preserve">беспредложных конструкций существительных </w:t>
      </w:r>
      <w:r w:rsidRPr="0096218C">
        <w:rPr>
          <w:b/>
          <w:i/>
        </w:rPr>
        <w:t>единственного</w:t>
      </w:r>
      <w:r w:rsidRPr="0096218C">
        <w:rPr>
          <w:b/>
        </w:rPr>
        <w:t xml:space="preserve"> числа</w:t>
      </w:r>
      <w:r w:rsidRPr="0096218C">
        <w:t xml:space="preserve"> </w:t>
      </w:r>
      <w:r w:rsidRPr="0096218C">
        <w:rPr>
          <w:b/>
        </w:rPr>
        <w:t xml:space="preserve">(ЭТАП 1) </w:t>
      </w:r>
      <w:r w:rsidRPr="0096218C">
        <w:t xml:space="preserve">проводится с учётом появления косвенных падежей существительных в онтогенезе </w:t>
      </w:r>
    </w:p>
    <w:p w:rsidR="0096218C" w:rsidRPr="0096218C" w:rsidRDefault="0096218C" w:rsidP="0096218C">
      <w:pPr>
        <w:jc w:val="center"/>
        <w:rPr>
          <w:b/>
          <w:u w:val="single"/>
        </w:rPr>
      </w:pPr>
      <w:r w:rsidRPr="0096218C">
        <w:rPr>
          <w:b/>
          <w:u w:val="single"/>
        </w:rPr>
        <w:t>Рекомендуется следующая последовательность:</w:t>
      </w:r>
    </w:p>
    <w:p w:rsidR="0096218C" w:rsidRPr="0096218C" w:rsidRDefault="0096218C" w:rsidP="0096218C">
      <w:pPr>
        <w:jc w:val="center"/>
        <w:rPr>
          <w:b/>
          <w:u w:val="single"/>
        </w:rPr>
      </w:pPr>
    </w:p>
    <w:tbl>
      <w:tblPr>
        <w:tblStyle w:val="a3"/>
        <w:tblW w:w="0" w:type="auto"/>
        <w:tblLook w:val="04A0"/>
      </w:tblPr>
      <w:tblGrid>
        <w:gridCol w:w="10881"/>
      </w:tblGrid>
      <w:tr w:rsidR="0096218C" w:rsidRPr="0096218C" w:rsidTr="0096218C">
        <w:trPr>
          <w:trHeight w:val="1399"/>
        </w:trPr>
        <w:tc>
          <w:tcPr>
            <w:tcW w:w="10881" w:type="dxa"/>
          </w:tcPr>
          <w:p w:rsidR="0096218C" w:rsidRPr="0096218C" w:rsidRDefault="0096218C" w:rsidP="0096218C">
            <w:pPr>
              <w:numPr>
                <w:ilvl w:val="0"/>
                <w:numId w:val="2"/>
              </w:numPr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96218C">
              <w:rPr>
                <w:b/>
                <w:sz w:val="24"/>
                <w:szCs w:val="24"/>
              </w:rPr>
              <w:t>Винительный падеж</w:t>
            </w:r>
          </w:p>
          <w:p w:rsidR="0096218C" w:rsidRPr="0096218C" w:rsidRDefault="0096218C" w:rsidP="0096218C">
            <w:pPr>
              <w:jc w:val="both"/>
              <w:rPr>
                <w:i/>
                <w:sz w:val="24"/>
                <w:szCs w:val="24"/>
              </w:rPr>
            </w:pPr>
            <w:r w:rsidRPr="0096218C">
              <w:rPr>
                <w:i/>
                <w:sz w:val="24"/>
                <w:szCs w:val="24"/>
              </w:rPr>
              <w:t>В процессе работы по формированию форм существительных В.п.  следует обратить внимание на различение значения слов по одушевлённости – и неодушевлённости. Соответственно ставится вопрос: КТО? ЧТО? \на занятиях в помощь детям даются схемы словесного конструктора «живых» и «неживых» слов-предметов (треугольник с головой и без головы)</w:t>
            </w:r>
          </w:p>
          <w:p w:rsidR="0096218C" w:rsidRPr="0096218C" w:rsidRDefault="0096218C" w:rsidP="0096218C">
            <w:pPr>
              <w:jc w:val="both"/>
              <w:rPr>
                <w:sz w:val="24"/>
                <w:szCs w:val="24"/>
              </w:rPr>
            </w:pPr>
          </w:p>
        </w:tc>
      </w:tr>
      <w:tr w:rsidR="0096218C" w:rsidRPr="0096218C" w:rsidTr="0096218C">
        <w:trPr>
          <w:trHeight w:val="284"/>
        </w:trPr>
        <w:tc>
          <w:tcPr>
            <w:tcW w:w="10881" w:type="dxa"/>
          </w:tcPr>
          <w:p w:rsidR="0096218C" w:rsidRPr="0096218C" w:rsidRDefault="0096218C" w:rsidP="0096218C">
            <w:pPr>
              <w:numPr>
                <w:ilvl w:val="0"/>
                <w:numId w:val="2"/>
              </w:numPr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96218C">
              <w:rPr>
                <w:b/>
                <w:sz w:val="24"/>
                <w:szCs w:val="24"/>
              </w:rPr>
              <w:t>Родительный падеж</w:t>
            </w:r>
          </w:p>
          <w:p w:rsidR="0096218C" w:rsidRPr="0096218C" w:rsidRDefault="0096218C" w:rsidP="0096218C">
            <w:pPr>
              <w:jc w:val="both"/>
              <w:rPr>
                <w:sz w:val="24"/>
                <w:szCs w:val="24"/>
              </w:rPr>
            </w:pPr>
          </w:p>
        </w:tc>
      </w:tr>
      <w:tr w:rsidR="0096218C" w:rsidRPr="0096218C" w:rsidTr="0096218C">
        <w:trPr>
          <w:trHeight w:val="1134"/>
        </w:trPr>
        <w:tc>
          <w:tcPr>
            <w:tcW w:w="10881" w:type="dxa"/>
          </w:tcPr>
          <w:p w:rsidR="0096218C" w:rsidRPr="0096218C" w:rsidRDefault="0096218C" w:rsidP="0096218C">
            <w:pPr>
              <w:numPr>
                <w:ilvl w:val="0"/>
                <w:numId w:val="2"/>
              </w:numPr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96218C">
              <w:rPr>
                <w:b/>
                <w:sz w:val="24"/>
                <w:szCs w:val="24"/>
              </w:rPr>
              <w:t>Дательный падеж</w:t>
            </w:r>
          </w:p>
          <w:p w:rsidR="0096218C" w:rsidRPr="0096218C" w:rsidRDefault="0096218C" w:rsidP="0096218C">
            <w:pPr>
              <w:jc w:val="both"/>
              <w:rPr>
                <w:i/>
                <w:sz w:val="24"/>
                <w:szCs w:val="24"/>
              </w:rPr>
            </w:pPr>
            <w:r w:rsidRPr="0096218C">
              <w:rPr>
                <w:i/>
                <w:sz w:val="24"/>
                <w:szCs w:val="24"/>
              </w:rPr>
              <w:t>В процессе закрепления форм родительного и дательного падежей необходимо учитывать род существительных</w:t>
            </w:r>
            <w:proofErr w:type="gramStart"/>
            <w:r w:rsidRPr="0096218C">
              <w:rPr>
                <w:i/>
                <w:sz w:val="24"/>
                <w:szCs w:val="24"/>
              </w:rPr>
              <w:t>.</w:t>
            </w:r>
            <w:proofErr w:type="gramEnd"/>
            <w:r w:rsidRPr="0096218C">
              <w:rPr>
                <w:i/>
                <w:sz w:val="24"/>
                <w:szCs w:val="24"/>
              </w:rPr>
              <w:t xml:space="preserve"> \</w:t>
            </w:r>
            <w:proofErr w:type="gramStart"/>
            <w:r w:rsidRPr="0096218C">
              <w:rPr>
                <w:i/>
                <w:sz w:val="24"/>
                <w:szCs w:val="24"/>
              </w:rPr>
              <w:t>д</w:t>
            </w:r>
            <w:proofErr w:type="gramEnd"/>
            <w:r w:rsidRPr="0096218C">
              <w:rPr>
                <w:i/>
                <w:sz w:val="24"/>
                <w:szCs w:val="24"/>
              </w:rPr>
              <w:t>ля различения слов «ОН», «ОНА», «ОНО» в помощь детям даются символы этих слов.</w:t>
            </w:r>
          </w:p>
          <w:p w:rsidR="0096218C" w:rsidRPr="0096218C" w:rsidRDefault="0096218C" w:rsidP="0096218C">
            <w:pPr>
              <w:jc w:val="both"/>
              <w:rPr>
                <w:sz w:val="24"/>
                <w:szCs w:val="24"/>
              </w:rPr>
            </w:pPr>
          </w:p>
        </w:tc>
      </w:tr>
      <w:tr w:rsidR="0096218C" w:rsidRPr="0096218C" w:rsidTr="0096218C">
        <w:trPr>
          <w:trHeight w:val="586"/>
        </w:trPr>
        <w:tc>
          <w:tcPr>
            <w:tcW w:w="10881" w:type="dxa"/>
          </w:tcPr>
          <w:p w:rsidR="0096218C" w:rsidRPr="0096218C" w:rsidRDefault="0096218C" w:rsidP="0096218C">
            <w:pPr>
              <w:numPr>
                <w:ilvl w:val="0"/>
                <w:numId w:val="2"/>
              </w:numPr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96218C">
              <w:rPr>
                <w:b/>
                <w:sz w:val="24"/>
                <w:szCs w:val="24"/>
              </w:rPr>
              <w:t>Творительный падеж</w:t>
            </w:r>
          </w:p>
          <w:p w:rsidR="0096218C" w:rsidRPr="0096218C" w:rsidRDefault="0096218C" w:rsidP="0096218C">
            <w:pPr>
              <w:jc w:val="both"/>
              <w:rPr>
                <w:sz w:val="24"/>
                <w:szCs w:val="24"/>
              </w:rPr>
            </w:pPr>
          </w:p>
        </w:tc>
      </w:tr>
    </w:tbl>
    <w:p w:rsidR="0096218C" w:rsidRPr="0096218C" w:rsidRDefault="0096218C" w:rsidP="0096218C">
      <w:pPr>
        <w:jc w:val="both"/>
      </w:pPr>
    </w:p>
    <w:p w:rsidR="0096218C" w:rsidRPr="0096218C" w:rsidRDefault="0096218C" w:rsidP="0096218C">
      <w:pPr>
        <w:jc w:val="both"/>
      </w:pPr>
      <w:r w:rsidRPr="0096218C">
        <w:t xml:space="preserve">     Формирование </w:t>
      </w:r>
      <w:r w:rsidRPr="0096218C">
        <w:rPr>
          <w:b/>
        </w:rPr>
        <w:t xml:space="preserve">беспредложных конструкций существительных </w:t>
      </w:r>
      <w:r w:rsidRPr="0096218C">
        <w:rPr>
          <w:b/>
          <w:i/>
        </w:rPr>
        <w:t xml:space="preserve">множественного </w:t>
      </w:r>
      <w:r w:rsidRPr="0096218C">
        <w:rPr>
          <w:b/>
        </w:rPr>
        <w:t>числа</w:t>
      </w:r>
      <w:r w:rsidRPr="0096218C">
        <w:t xml:space="preserve"> </w:t>
      </w:r>
      <w:r w:rsidRPr="0096218C">
        <w:rPr>
          <w:b/>
        </w:rPr>
        <w:t xml:space="preserve">(ЭТАП 2) </w:t>
      </w:r>
      <w:r w:rsidRPr="0096218C">
        <w:t xml:space="preserve">проводится с учётом появления косвенных падежей существительных в онтогенезе. </w:t>
      </w:r>
    </w:p>
    <w:p w:rsidR="0096218C" w:rsidRPr="0096218C" w:rsidRDefault="0096218C" w:rsidP="0096218C">
      <w:pPr>
        <w:jc w:val="center"/>
        <w:rPr>
          <w:b/>
          <w:u w:val="single"/>
        </w:rPr>
      </w:pPr>
      <w:r w:rsidRPr="0096218C">
        <w:rPr>
          <w:b/>
          <w:u w:val="single"/>
        </w:rPr>
        <w:t>Рекомендуется следующая последовательность:</w:t>
      </w:r>
    </w:p>
    <w:p w:rsidR="0096218C" w:rsidRPr="0096218C" w:rsidRDefault="0096218C" w:rsidP="0096218C">
      <w:pPr>
        <w:jc w:val="center"/>
        <w:rPr>
          <w:b/>
          <w:u w:val="single"/>
        </w:rPr>
      </w:pPr>
    </w:p>
    <w:tbl>
      <w:tblPr>
        <w:tblStyle w:val="a3"/>
        <w:tblW w:w="0" w:type="auto"/>
        <w:tblLook w:val="04A0"/>
      </w:tblPr>
      <w:tblGrid>
        <w:gridCol w:w="10881"/>
      </w:tblGrid>
      <w:tr w:rsidR="0096218C" w:rsidRPr="0096218C" w:rsidTr="0096218C">
        <w:trPr>
          <w:trHeight w:val="543"/>
        </w:trPr>
        <w:tc>
          <w:tcPr>
            <w:tcW w:w="10881" w:type="dxa"/>
          </w:tcPr>
          <w:p w:rsidR="0096218C" w:rsidRPr="0096218C" w:rsidRDefault="0096218C" w:rsidP="0096218C">
            <w:pPr>
              <w:numPr>
                <w:ilvl w:val="0"/>
                <w:numId w:val="2"/>
              </w:numPr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96218C">
              <w:rPr>
                <w:b/>
                <w:sz w:val="24"/>
                <w:szCs w:val="24"/>
              </w:rPr>
              <w:t>Дательный падеж</w:t>
            </w:r>
          </w:p>
          <w:p w:rsidR="0096218C" w:rsidRPr="0096218C" w:rsidRDefault="0096218C" w:rsidP="0096218C">
            <w:pPr>
              <w:jc w:val="center"/>
              <w:rPr>
                <w:sz w:val="24"/>
                <w:szCs w:val="24"/>
              </w:rPr>
            </w:pPr>
          </w:p>
        </w:tc>
      </w:tr>
      <w:tr w:rsidR="0096218C" w:rsidRPr="0096218C" w:rsidTr="0096218C">
        <w:trPr>
          <w:trHeight w:val="543"/>
        </w:trPr>
        <w:tc>
          <w:tcPr>
            <w:tcW w:w="10881" w:type="dxa"/>
          </w:tcPr>
          <w:p w:rsidR="0096218C" w:rsidRPr="0096218C" w:rsidRDefault="0096218C" w:rsidP="0096218C">
            <w:pPr>
              <w:numPr>
                <w:ilvl w:val="0"/>
                <w:numId w:val="2"/>
              </w:numPr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96218C">
              <w:rPr>
                <w:b/>
                <w:sz w:val="24"/>
                <w:szCs w:val="24"/>
              </w:rPr>
              <w:t>Творительный падеж</w:t>
            </w:r>
          </w:p>
          <w:p w:rsidR="0096218C" w:rsidRPr="0096218C" w:rsidRDefault="0096218C" w:rsidP="0096218C">
            <w:pPr>
              <w:jc w:val="center"/>
              <w:rPr>
                <w:sz w:val="24"/>
                <w:szCs w:val="24"/>
              </w:rPr>
            </w:pPr>
          </w:p>
        </w:tc>
      </w:tr>
      <w:tr w:rsidR="0096218C" w:rsidRPr="0096218C" w:rsidTr="0096218C">
        <w:trPr>
          <w:trHeight w:val="543"/>
        </w:trPr>
        <w:tc>
          <w:tcPr>
            <w:tcW w:w="10881" w:type="dxa"/>
          </w:tcPr>
          <w:p w:rsidR="0096218C" w:rsidRPr="0096218C" w:rsidRDefault="0096218C" w:rsidP="0096218C">
            <w:pPr>
              <w:numPr>
                <w:ilvl w:val="0"/>
                <w:numId w:val="2"/>
              </w:numPr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96218C">
              <w:rPr>
                <w:b/>
                <w:sz w:val="24"/>
                <w:szCs w:val="24"/>
              </w:rPr>
              <w:t>Родительный падеж</w:t>
            </w:r>
          </w:p>
          <w:p w:rsidR="0096218C" w:rsidRPr="0096218C" w:rsidRDefault="0096218C" w:rsidP="0096218C">
            <w:pPr>
              <w:jc w:val="center"/>
              <w:rPr>
                <w:sz w:val="24"/>
                <w:szCs w:val="24"/>
              </w:rPr>
            </w:pPr>
          </w:p>
        </w:tc>
      </w:tr>
      <w:tr w:rsidR="0096218C" w:rsidRPr="0096218C" w:rsidTr="0096218C">
        <w:trPr>
          <w:trHeight w:val="562"/>
        </w:trPr>
        <w:tc>
          <w:tcPr>
            <w:tcW w:w="10881" w:type="dxa"/>
          </w:tcPr>
          <w:p w:rsidR="0096218C" w:rsidRPr="0096218C" w:rsidRDefault="0096218C" w:rsidP="0096218C">
            <w:pPr>
              <w:numPr>
                <w:ilvl w:val="0"/>
                <w:numId w:val="2"/>
              </w:numPr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96218C">
              <w:rPr>
                <w:b/>
                <w:sz w:val="24"/>
                <w:szCs w:val="24"/>
              </w:rPr>
              <w:t>Винительный падеж</w:t>
            </w:r>
          </w:p>
          <w:p w:rsidR="0096218C" w:rsidRPr="0096218C" w:rsidRDefault="0096218C" w:rsidP="0096218C">
            <w:pPr>
              <w:jc w:val="center"/>
              <w:rPr>
                <w:sz w:val="24"/>
                <w:szCs w:val="24"/>
              </w:rPr>
            </w:pPr>
          </w:p>
        </w:tc>
      </w:tr>
    </w:tbl>
    <w:p w:rsidR="0096218C" w:rsidRDefault="0096218C" w:rsidP="0096218C">
      <w:pPr>
        <w:jc w:val="both"/>
      </w:pPr>
    </w:p>
    <w:p w:rsidR="000429AE" w:rsidRDefault="000429AE" w:rsidP="0096218C">
      <w:pPr>
        <w:jc w:val="both"/>
      </w:pPr>
    </w:p>
    <w:p w:rsidR="000429AE" w:rsidRDefault="000429AE" w:rsidP="0096218C">
      <w:pPr>
        <w:jc w:val="both"/>
      </w:pPr>
    </w:p>
    <w:p w:rsidR="000429AE" w:rsidRDefault="000429AE" w:rsidP="0096218C">
      <w:pPr>
        <w:jc w:val="both"/>
      </w:pPr>
    </w:p>
    <w:p w:rsidR="000429AE" w:rsidRPr="0096218C" w:rsidRDefault="000429AE" w:rsidP="0096218C">
      <w:pPr>
        <w:jc w:val="both"/>
      </w:pPr>
    </w:p>
    <w:p w:rsidR="0096218C" w:rsidRPr="0096218C" w:rsidRDefault="0096218C" w:rsidP="0096218C">
      <w:pPr>
        <w:jc w:val="center"/>
      </w:pPr>
    </w:p>
    <w:p w:rsidR="0096218C" w:rsidRPr="0096218C" w:rsidRDefault="0096218C" w:rsidP="0096218C">
      <w:pPr>
        <w:jc w:val="center"/>
        <w:rPr>
          <w:u w:val="single"/>
        </w:rPr>
      </w:pPr>
    </w:p>
    <w:p w:rsidR="0096218C" w:rsidRPr="0096218C" w:rsidRDefault="0096218C" w:rsidP="0096218C">
      <w:pPr>
        <w:jc w:val="center"/>
        <w:rPr>
          <w:b/>
          <w:u w:val="single"/>
        </w:rPr>
      </w:pPr>
      <w:r w:rsidRPr="0096218C">
        <w:rPr>
          <w:b/>
          <w:u w:val="single"/>
        </w:rPr>
        <w:lastRenderedPageBreak/>
        <w:t>УСВОЕНИЕ ПАДЕЖНЫХ КОНСТРУКЦИЙ СУЩЕСТВИТЕЛЬНЫХ</w:t>
      </w:r>
    </w:p>
    <w:p w:rsidR="0096218C" w:rsidRPr="0096218C" w:rsidRDefault="0096218C" w:rsidP="0096218C">
      <w:pPr>
        <w:jc w:val="center"/>
      </w:pPr>
      <w:r w:rsidRPr="0096218C">
        <w:t>Изменение окончаний имён существительных по вопросам называется изменением по падежам, или склонением.</w:t>
      </w:r>
    </w:p>
    <w:p w:rsidR="0096218C" w:rsidRPr="0096218C" w:rsidRDefault="0096218C" w:rsidP="0096218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4"/>
        <w:gridCol w:w="2035"/>
        <w:gridCol w:w="6812"/>
      </w:tblGrid>
      <w:tr w:rsidR="0096218C" w:rsidRPr="0096218C" w:rsidTr="000429AE">
        <w:trPr>
          <w:trHeight w:val="254"/>
        </w:trPr>
        <w:tc>
          <w:tcPr>
            <w:tcW w:w="2034" w:type="dxa"/>
          </w:tcPr>
          <w:p w:rsidR="0096218C" w:rsidRPr="0096218C" w:rsidRDefault="0096218C" w:rsidP="0096218C">
            <w:pPr>
              <w:jc w:val="center"/>
            </w:pPr>
            <w:r w:rsidRPr="0096218C">
              <w:t>падеж</w:t>
            </w:r>
          </w:p>
        </w:tc>
        <w:tc>
          <w:tcPr>
            <w:tcW w:w="2035" w:type="dxa"/>
          </w:tcPr>
          <w:p w:rsidR="0096218C" w:rsidRPr="0096218C" w:rsidRDefault="0096218C" w:rsidP="0096218C">
            <w:pPr>
              <w:jc w:val="center"/>
            </w:pPr>
            <w:r w:rsidRPr="0096218C">
              <w:t>предлог</w:t>
            </w:r>
          </w:p>
        </w:tc>
        <w:tc>
          <w:tcPr>
            <w:tcW w:w="6812" w:type="dxa"/>
          </w:tcPr>
          <w:p w:rsidR="0096218C" w:rsidRPr="0096218C" w:rsidRDefault="0096218C" w:rsidP="0096218C">
            <w:pPr>
              <w:jc w:val="center"/>
            </w:pPr>
            <w:r w:rsidRPr="0096218C">
              <w:t>вопросы</w:t>
            </w:r>
          </w:p>
        </w:tc>
      </w:tr>
      <w:tr w:rsidR="0096218C" w:rsidRPr="0096218C" w:rsidTr="000429AE">
        <w:trPr>
          <w:trHeight w:val="1166"/>
        </w:trPr>
        <w:tc>
          <w:tcPr>
            <w:tcW w:w="2034" w:type="dxa"/>
          </w:tcPr>
          <w:p w:rsidR="0096218C" w:rsidRPr="0096218C" w:rsidRDefault="0096218C" w:rsidP="0096218C">
            <w:pPr>
              <w:jc w:val="center"/>
              <w:rPr>
                <w:b/>
                <w:i/>
              </w:rPr>
            </w:pPr>
            <w:r w:rsidRPr="0096218C">
              <w:rPr>
                <w:b/>
                <w:i/>
              </w:rPr>
              <w:t>Именительный</w:t>
            </w:r>
          </w:p>
        </w:tc>
        <w:tc>
          <w:tcPr>
            <w:tcW w:w="2035" w:type="dxa"/>
          </w:tcPr>
          <w:p w:rsidR="0096218C" w:rsidRPr="0096218C" w:rsidRDefault="0096218C" w:rsidP="0096218C">
            <w:r w:rsidRPr="0096218C">
              <w:t xml:space="preserve">---- \без </w:t>
            </w:r>
            <w:proofErr w:type="spellStart"/>
            <w:r w:rsidRPr="0096218C">
              <w:t>предлога\</w:t>
            </w:r>
            <w:proofErr w:type="spellEnd"/>
          </w:p>
        </w:tc>
        <w:tc>
          <w:tcPr>
            <w:tcW w:w="6812" w:type="dxa"/>
          </w:tcPr>
          <w:p w:rsidR="0096218C" w:rsidRPr="0096218C" w:rsidRDefault="0096218C" w:rsidP="0096218C">
            <w:pPr>
              <w:rPr>
                <w:b/>
              </w:rPr>
            </w:pPr>
            <w:r w:rsidRPr="0096218C">
              <w:rPr>
                <w:b/>
              </w:rPr>
              <w:t>Кто? Что?</w:t>
            </w:r>
          </w:p>
        </w:tc>
      </w:tr>
      <w:tr w:rsidR="0096218C" w:rsidRPr="0096218C" w:rsidTr="000429AE">
        <w:trPr>
          <w:trHeight w:val="1166"/>
        </w:trPr>
        <w:tc>
          <w:tcPr>
            <w:tcW w:w="2034" w:type="dxa"/>
          </w:tcPr>
          <w:p w:rsidR="0096218C" w:rsidRPr="0096218C" w:rsidRDefault="0096218C" w:rsidP="0096218C">
            <w:pPr>
              <w:jc w:val="center"/>
              <w:rPr>
                <w:b/>
                <w:i/>
              </w:rPr>
            </w:pPr>
            <w:r w:rsidRPr="0096218C">
              <w:rPr>
                <w:b/>
                <w:i/>
              </w:rPr>
              <w:t>Родительный</w:t>
            </w:r>
          </w:p>
        </w:tc>
        <w:tc>
          <w:tcPr>
            <w:tcW w:w="2035" w:type="dxa"/>
          </w:tcPr>
          <w:p w:rsidR="0096218C" w:rsidRPr="0096218C" w:rsidRDefault="0096218C" w:rsidP="0096218C">
            <w:pPr>
              <w:rPr>
                <w:b/>
              </w:rPr>
            </w:pPr>
            <w:proofErr w:type="gramStart"/>
            <w:r w:rsidRPr="0096218C">
              <w:rPr>
                <w:b/>
              </w:rPr>
              <w:t>от, до, из, без, у, вокруг, для, около, после, с, кроме, возле</w:t>
            </w:r>
            <w:proofErr w:type="gramEnd"/>
          </w:p>
          <w:p w:rsidR="0096218C" w:rsidRPr="0096218C" w:rsidRDefault="0096218C" w:rsidP="0096218C">
            <w:pPr>
              <w:rPr>
                <w:b/>
              </w:rPr>
            </w:pPr>
          </w:p>
        </w:tc>
        <w:tc>
          <w:tcPr>
            <w:tcW w:w="6812" w:type="dxa"/>
          </w:tcPr>
          <w:p w:rsidR="0096218C" w:rsidRPr="0096218C" w:rsidRDefault="0096218C" w:rsidP="0096218C">
            <w:pPr>
              <w:rPr>
                <w:b/>
              </w:rPr>
            </w:pPr>
            <w:r w:rsidRPr="0096218C">
              <w:rPr>
                <w:b/>
              </w:rPr>
              <w:t>Кого? Чего?</w:t>
            </w:r>
          </w:p>
          <w:p w:rsidR="0096218C" w:rsidRPr="0096218C" w:rsidRDefault="0096218C" w:rsidP="0096218C">
            <w:r w:rsidRPr="0096218C">
              <w:t xml:space="preserve"> \Где? Куда? </w:t>
            </w:r>
            <w:proofErr w:type="spellStart"/>
            <w:r w:rsidRPr="0096218C">
              <w:t>Откуда?\</w:t>
            </w:r>
            <w:proofErr w:type="spellEnd"/>
          </w:p>
        </w:tc>
      </w:tr>
      <w:tr w:rsidR="0096218C" w:rsidRPr="0096218C" w:rsidTr="000429AE">
        <w:trPr>
          <w:trHeight w:val="1166"/>
        </w:trPr>
        <w:tc>
          <w:tcPr>
            <w:tcW w:w="2034" w:type="dxa"/>
          </w:tcPr>
          <w:p w:rsidR="0096218C" w:rsidRPr="0096218C" w:rsidRDefault="0096218C" w:rsidP="0096218C">
            <w:pPr>
              <w:jc w:val="center"/>
              <w:rPr>
                <w:b/>
                <w:i/>
              </w:rPr>
            </w:pPr>
            <w:r w:rsidRPr="0096218C">
              <w:rPr>
                <w:b/>
                <w:i/>
              </w:rPr>
              <w:t>Дательный</w:t>
            </w:r>
          </w:p>
        </w:tc>
        <w:tc>
          <w:tcPr>
            <w:tcW w:w="2035" w:type="dxa"/>
          </w:tcPr>
          <w:p w:rsidR="0096218C" w:rsidRPr="0096218C" w:rsidRDefault="0096218C" w:rsidP="0096218C">
            <w:pPr>
              <w:rPr>
                <w:b/>
              </w:rPr>
            </w:pPr>
            <w:r w:rsidRPr="0096218C">
              <w:rPr>
                <w:b/>
              </w:rPr>
              <w:t>к, по</w:t>
            </w:r>
          </w:p>
        </w:tc>
        <w:tc>
          <w:tcPr>
            <w:tcW w:w="6812" w:type="dxa"/>
          </w:tcPr>
          <w:p w:rsidR="0096218C" w:rsidRPr="0096218C" w:rsidRDefault="0096218C" w:rsidP="0096218C">
            <w:pPr>
              <w:rPr>
                <w:b/>
              </w:rPr>
            </w:pPr>
            <w:r w:rsidRPr="0096218C">
              <w:rPr>
                <w:b/>
              </w:rPr>
              <w:t>Кому? Чему?</w:t>
            </w:r>
          </w:p>
          <w:p w:rsidR="0096218C" w:rsidRPr="0096218C" w:rsidRDefault="0096218C" w:rsidP="0096218C">
            <w:r w:rsidRPr="0096218C">
              <w:t xml:space="preserve"> \Где? </w:t>
            </w:r>
            <w:proofErr w:type="spellStart"/>
            <w:r w:rsidRPr="0096218C">
              <w:t>Куда?\</w:t>
            </w:r>
            <w:proofErr w:type="spellEnd"/>
          </w:p>
        </w:tc>
      </w:tr>
      <w:tr w:rsidR="0096218C" w:rsidRPr="0096218C" w:rsidTr="000429AE">
        <w:trPr>
          <w:trHeight w:val="1166"/>
        </w:trPr>
        <w:tc>
          <w:tcPr>
            <w:tcW w:w="2034" w:type="dxa"/>
          </w:tcPr>
          <w:p w:rsidR="0096218C" w:rsidRPr="0096218C" w:rsidRDefault="0096218C" w:rsidP="0096218C">
            <w:pPr>
              <w:jc w:val="center"/>
              <w:rPr>
                <w:b/>
                <w:i/>
              </w:rPr>
            </w:pPr>
            <w:r w:rsidRPr="0096218C">
              <w:rPr>
                <w:b/>
                <w:i/>
              </w:rPr>
              <w:t>Винительный</w:t>
            </w:r>
          </w:p>
        </w:tc>
        <w:tc>
          <w:tcPr>
            <w:tcW w:w="2035" w:type="dxa"/>
          </w:tcPr>
          <w:p w:rsidR="0096218C" w:rsidRPr="0096218C" w:rsidRDefault="0096218C" w:rsidP="0096218C">
            <w:pPr>
              <w:rPr>
                <w:b/>
              </w:rPr>
            </w:pPr>
            <w:r w:rsidRPr="0096218C">
              <w:rPr>
                <w:b/>
              </w:rPr>
              <w:t>в, на, за, про, через, под</w:t>
            </w:r>
          </w:p>
          <w:p w:rsidR="0096218C" w:rsidRPr="0096218C" w:rsidRDefault="0096218C" w:rsidP="0096218C">
            <w:pPr>
              <w:rPr>
                <w:b/>
              </w:rPr>
            </w:pPr>
          </w:p>
        </w:tc>
        <w:tc>
          <w:tcPr>
            <w:tcW w:w="6812" w:type="dxa"/>
          </w:tcPr>
          <w:p w:rsidR="0096218C" w:rsidRPr="0096218C" w:rsidRDefault="0096218C" w:rsidP="0096218C">
            <w:r w:rsidRPr="0096218C">
              <w:rPr>
                <w:b/>
              </w:rPr>
              <w:t>Кого? Что?</w:t>
            </w:r>
            <w:r w:rsidRPr="0096218C">
              <w:t xml:space="preserve"> </w:t>
            </w:r>
          </w:p>
          <w:p w:rsidR="0096218C" w:rsidRPr="0096218C" w:rsidRDefault="0096218C" w:rsidP="0096218C">
            <w:r w:rsidRPr="0096218C">
              <w:t xml:space="preserve">\Где? </w:t>
            </w:r>
            <w:proofErr w:type="spellStart"/>
            <w:r w:rsidRPr="0096218C">
              <w:t>Куда?\</w:t>
            </w:r>
            <w:proofErr w:type="spellEnd"/>
          </w:p>
        </w:tc>
      </w:tr>
      <w:tr w:rsidR="0096218C" w:rsidRPr="0096218C" w:rsidTr="000429AE">
        <w:trPr>
          <w:trHeight w:val="1166"/>
        </w:trPr>
        <w:tc>
          <w:tcPr>
            <w:tcW w:w="2034" w:type="dxa"/>
          </w:tcPr>
          <w:p w:rsidR="0096218C" w:rsidRPr="0096218C" w:rsidRDefault="0096218C" w:rsidP="0096218C">
            <w:pPr>
              <w:jc w:val="center"/>
              <w:rPr>
                <w:b/>
                <w:i/>
              </w:rPr>
            </w:pPr>
            <w:r w:rsidRPr="0096218C">
              <w:rPr>
                <w:b/>
                <w:i/>
              </w:rPr>
              <w:t>Творительный</w:t>
            </w:r>
          </w:p>
        </w:tc>
        <w:tc>
          <w:tcPr>
            <w:tcW w:w="2035" w:type="dxa"/>
          </w:tcPr>
          <w:p w:rsidR="0096218C" w:rsidRPr="0096218C" w:rsidRDefault="0096218C" w:rsidP="0096218C">
            <w:pPr>
              <w:rPr>
                <w:b/>
              </w:rPr>
            </w:pPr>
            <w:r w:rsidRPr="0096218C">
              <w:rPr>
                <w:b/>
              </w:rPr>
              <w:t>с, за, под, над, между перед,</w:t>
            </w:r>
          </w:p>
          <w:p w:rsidR="0096218C" w:rsidRPr="0096218C" w:rsidRDefault="0096218C" w:rsidP="0096218C">
            <w:pPr>
              <w:rPr>
                <w:b/>
              </w:rPr>
            </w:pPr>
          </w:p>
        </w:tc>
        <w:tc>
          <w:tcPr>
            <w:tcW w:w="6812" w:type="dxa"/>
          </w:tcPr>
          <w:p w:rsidR="0096218C" w:rsidRPr="0096218C" w:rsidRDefault="0096218C" w:rsidP="0096218C">
            <w:r w:rsidRPr="0096218C">
              <w:rPr>
                <w:b/>
              </w:rPr>
              <w:t>Кем? Чем?</w:t>
            </w:r>
            <w:r w:rsidRPr="0096218C">
              <w:t xml:space="preserve"> </w:t>
            </w:r>
          </w:p>
          <w:p w:rsidR="0096218C" w:rsidRPr="0096218C" w:rsidRDefault="0096218C" w:rsidP="0096218C">
            <w:r w:rsidRPr="0096218C">
              <w:t xml:space="preserve">\Где? </w:t>
            </w:r>
            <w:proofErr w:type="spellStart"/>
            <w:r w:rsidRPr="0096218C">
              <w:t>Куда?\</w:t>
            </w:r>
            <w:proofErr w:type="spellEnd"/>
          </w:p>
        </w:tc>
      </w:tr>
      <w:tr w:rsidR="0096218C" w:rsidRPr="0096218C" w:rsidTr="000429AE">
        <w:trPr>
          <w:trHeight w:val="1166"/>
        </w:trPr>
        <w:tc>
          <w:tcPr>
            <w:tcW w:w="2034" w:type="dxa"/>
          </w:tcPr>
          <w:p w:rsidR="0096218C" w:rsidRPr="0096218C" w:rsidRDefault="0096218C" w:rsidP="0096218C">
            <w:pPr>
              <w:jc w:val="center"/>
              <w:rPr>
                <w:b/>
                <w:i/>
              </w:rPr>
            </w:pPr>
            <w:r w:rsidRPr="0096218C">
              <w:rPr>
                <w:b/>
                <w:i/>
              </w:rPr>
              <w:t>Предложный</w:t>
            </w:r>
          </w:p>
        </w:tc>
        <w:tc>
          <w:tcPr>
            <w:tcW w:w="2035" w:type="dxa"/>
          </w:tcPr>
          <w:p w:rsidR="0096218C" w:rsidRPr="0096218C" w:rsidRDefault="0096218C" w:rsidP="0096218C">
            <w:pPr>
              <w:rPr>
                <w:b/>
              </w:rPr>
            </w:pPr>
            <w:r w:rsidRPr="0096218C">
              <w:rPr>
                <w:b/>
              </w:rPr>
              <w:t>о, об, в, во, на, при</w:t>
            </w:r>
          </w:p>
          <w:p w:rsidR="0096218C" w:rsidRPr="0096218C" w:rsidRDefault="0096218C" w:rsidP="0096218C">
            <w:pPr>
              <w:rPr>
                <w:b/>
              </w:rPr>
            </w:pPr>
          </w:p>
        </w:tc>
        <w:tc>
          <w:tcPr>
            <w:tcW w:w="6812" w:type="dxa"/>
          </w:tcPr>
          <w:p w:rsidR="0096218C" w:rsidRPr="0096218C" w:rsidRDefault="0096218C" w:rsidP="0096218C">
            <w:r w:rsidRPr="0096218C">
              <w:rPr>
                <w:b/>
              </w:rPr>
              <w:t>О ком? О чём?</w:t>
            </w:r>
            <w:r w:rsidRPr="0096218C">
              <w:t xml:space="preserve"> </w:t>
            </w:r>
          </w:p>
          <w:p w:rsidR="0096218C" w:rsidRPr="0096218C" w:rsidRDefault="0096218C" w:rsidP="0096218C">
            <w:r w:rsidRPr="0096218C">
              <w:t>\</w:t>
            </w:r>
            <w:proofErr w:type="spellStart"/>
            <w:r w:rsidRPr="0096218C">
              <w:t>Где?\</w:t>
            </w:r>
            <w:proofErr w:type="spellEnd"/>
          </w:p>
        </w:tc>
      </w:tr>
    </w:tbl>
    <w:p w:rsidR="0096218C" w:rsidRPr="0096218C" w:rsidRDefault="0096218C" w:rsidP="0096218C">
      <w:pPr>
        <w:jc w:val="center"/>
        <w:rPr>
          <w:b/>
        </w:rPr>
      </w:pPr>
    </w:p>
    <w:p w:rsidR="0096218C" w:rsidRPr="0096218C" w:rsidRDefault="0096218C" w:rsidP="0096218C">
      <w:pPr>
        <w:jc w:val="center"/>
        <w:rPr>
          <w:b/>
          <w:u w:val="single"/>
        </w:rPr>
      </w:pPr>
      <w:r w:rsidRPr="0096218C">
        <w:rPr>
          <w:b/>
          <w:u w:val="single"/>
        </w:rPr>
        <w:t xml:space="preserve">УСВОЕНИЕ ПАДЕЖНЫХ КОНСТРУКЦИЙ СУЩЕСТВИТЕЛЬНЫХ  \по </w:t>
      </w:r>
      <w:proofErr w:type="spellStart"/>
      <w:r w:rsidRPr="0096218C">
        <w:rPr>
          <w:b/>
          <w:u w:val="single"/>
        </w:rPr>
        <w:t>возрастам\</w:t>
      </w:r>
      <w:proofErr w:type="spellEnd"/>
    </w:p>
    <w:p w:rsidR="0096218C" w:rsidRPr="0096218C" w:rsidRDefault="0096218C" w:rsidP="0096218C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53"/>
        <w:gridCol w:w="8628"/>
      </w:tblGrid>
      <w:tr w:rsidR="0096218C" w:rsidRPr="0096218C" w:rsidTr="000429AE">
        <w:trPr>
          <w:trHeight w:val="153"/>
        </w:trPr>
        <w:tc>
          <w:tcPr>
            <w:tcW w:w="2253" w:type="dxa"/>
          </w:tcPr>
          <w:p w:rsidR="0096218C" w:rsidRPr="0096218C" w:rsidRDefault="0096218C" w:rsidP="0096218C">
            <w:pPr>
              <w:jc w:val="center"/>
              <w:rPr>
                <w:b/>
              </w:rPr>
            </w:pPr>
            <w:r w:rsidRPr="0096218C">
              <w:rPr>
                <w:b/>
              </w:rPr>
              <w:t>возраст</w:t>
            </w:r>
          </w:p>
        </w:tc>
        <w:tc>
          <w:tcPr>
            <w:tcW w:w="8628" w:type="dxa"/>
          </w:tcPr>
          <w:p w:rsidR="0096218C" w:rsidRPr="0096218C" w:rsidRDefault="0096218C" w:rsidP="0096218C">
            <w:pPr>
              <w:jc w:val="center"/>
            </w:pPr>
            <w:r w:rsidRPr="0096218C">
              <w:t>падеж</w:t>
            </w:r>
          </w:p>
        </w:tc>
      </w:tr>
      <w:tr w:rsidR="0096218C" w:rsidRPr="0096218C" w:rsidTr="000429AE">
        <w:trPr>
          <w:trHeight w:val="153"/>
        </w:trPr>
        <w:tc>
          <w:tcPr>
            <w:tcW w:w="2253" w:type="dxa"/>
          </w:tcPr>
          <w:p w:rsidR="0096218C" w:rsidRPr="0096218C" w:rsidRDefault="0096218C" w:rsidP="0096218C">
            <w:pPr>
              <w:jc w:val="center"/>
              <w:rPr>
                <w:b/>
              </w:rPr>
            </w:pPr>
            <w:r w:rsidRPr="0096218C">
              <w:rPr>
                <w:b/>
              </w:rPr>
              <w:t>Первая младшая группа</w:t>
            </w:r>
          </w:p>
          <w:p w:rsidR="0096218C" w:rsidRPr="0096218C" w:rsidRDefault="0096218C" w:rsidP="0096218C">
            <w:pPr>
              <w:jc w:val="center"/>
              <w:rPr>
                <w:b/>
              </w:rPr>
            </w:pPr>
            <w:r w:rsidRPr="0096218C">
              <w:rPr>
                <w:b/>
              </w:rPr>
              <w:t xml:space="preserve">\2-3 </w:t>
            </w:r>
            <w:proofErr w:type="spellStart"/>
            <w:r w:rsidRPr="0096218C">
              <w:rPr>
                <w:b/>
              </w:rPr>
              <w:t>года\</w:t>
            </w:r>
            <w:proofErr w:type="spellEnd"/>
          </w:p>
          <w:p w:rsidR="0096218C" w:rsidRPr="0096218C" w:rsidRDefault="0096218C" w:rsidP="0096218C">
            <w:pPr>
              <w:jc w:val="center"/>
              <w:rPr>
                <w:b/>
              </w:rPr>
            </w:pPr>
          </w:p>
          <w:p w:rsidR="0096218C" w:rsidRPr="0096218C" w:rsidRDefault="0096218C" w:rsidP="0096218C">
            <w:pPr>
              <w:jc w:val="center"/>
              <w:rPr>
                <w:b/>
              </w:rPr>
            </w:pPr>
          </w:p>
          <w:p w:rsidR="0096218C" w:rsidRPr="0096218C" w:rsidRDefault="0096218C" w:rsidP="0096218C">
            <w:pPr>
              <w:jc w:val="center"/>
              <w:rPr>
                <w:b/>
              </w:rPr>
            </w:pPr>
          </w:p>
        </w:tc>
        <w:tc>
          <w:tcPr>
            <w:tcW w:w="8628" w:type="dxa"/>
          </w:tcPr>
          <w:p w:rsidR="0096218C" w:rsidRPr="0096218C" w:rsidRDefault="0096218C" w:rsidP="0096218C">
            <w:r w:rsidRPr="0096218C">
              <w:rPr>
                <w:b/>
                <w:u w:val="single"/>
              </w:rPr>
              <w:t>2-2,5 года:</w:t>
            </w:r>
            <w:r w:rsidRPr="0096218C">
              <w:t xml:space="preserve"> В самостоятельной речи </w:t>
            </w:r>
            <w:r w:rsidRPr="0096218C">
              <w:rPr>
                <w:u w:val="single"/>
              </w:rPr>
              <w:t xml:space="preserve">предлоги </w:t>
            </w:r>
            <w:r w:rsidRPr="0096218C">
              <w:t xml:space="preserve">не употребляет, но при повторении фразы их проговаривает. Может использовать в речи предлоги: </w:t>
            </w:r>
            <w:proofErr w:type="gramStart"/>
            <w:r w:rsidRPr="0096218C">
              <w:t>В, НА (может произносить искаженно НА=А, но инструкции выполняет правильно).</w:t>
            </w:r>
            <w:proofErr w:type="gramEnd"/>
          </w:p>
          <w:p w:rsidR="0096218C" w:rsidRPr="0096218C" w:rsidRDefault="0096218C" w:rsidP="0096218C">
            <w:r w:rsidRPr="0096218C">
              <w:t>-Различает и повторяет, может употреблять существительные в единственном и множественном числе \</w:t>
            </w:r>
            <w:proofErr w:type="spellStart"/>
            <w:r w:rsidRPr="0096218C">
              <w:t>И.п.\</w:t>
            </w:r>
            <w:proofErr w:type="spellEnd"/>
            <w:r w:rsidRPr="0096218C">
              <w:t xml:space="preserve"> </w:t>
            </w:r>
          </w:p>
          <w:p w:rsidR="0096218C" w:rsidRPr="0096218C" w:rsidRDefault="0096218C" w:rsidP="0096218C">
            <w:r w:rsidRPr="0096218C">
              <w:rPr>
                <w:b/>
                <w:u w:val="single"/>
              </w:rPr>
              <w:t>2,5-3 года:</w:t>
            </w:r>
            <w:r w:rsidRPr="0096218C">
              <w:t xml:space="preserve"> В активной речи адекватно употребляет предлоги: </w:t>
            </w:r>
            <w:proofErr w:type="gramStart"/>
            <w:r w:rsidRPr="0096218C">
              <w:t>В, НА, иногда возможно искажение НА-А), неустойчиво ПОД, НАД, редко использует предлог ОКОЛО.</w:t>
            </w:r>
            <w:proofErr w:type="gramEnd"/>
          </w:p>
          <w:p w:rsidR="0096218C" w:rsidRPr="0096218C" w:rsidRDefault="0096218C" w:rsidP="0096218C">
            <w:pPr>
              <w:rPr>
                <w:b/>
                <w:i/>
                <w:u w:val="single"/>
              </w:rPr>
            </w:pPr>
            <w:r w:rsidRPr="0096218C">
              <w:rPr>
                <w:b/>
                <w:i/>
                <w:u w:val="single"/>
              </w:rPr>
              <w:t>Падежи:</w:t>
            </w:r>
          </w:p>
          <w:p w:rsidR="0096218C" w:rsidRPr="0096218C" w:rsidRDefault="0096218C" w:rsidP="0096218C">
            <w:pPr>
              <w:rPr>
                <w:b/>
                <w:i/>
              </w:rPr>
            </w:pPr>
            <w:r w:rsidRPr="0096218C">
              <w:rPr>
                <w:b/>
                <w:i/>
              </w:rPr>
              <w:t xml:space="preserve"> В.п. - где? \обозначение места: </w:t>
            </w:r>
            <w:proofErr w:type="gramStart"/>
            <w:r w:rsidRPr="0096218C">
              <w:rPr>
                <w:b/>
                <w:i/>
              </w:rPr>
              <w:t>в</w:t>
            </w:r>
            <w:proofErr w:type="gramEnd"/>
            <w:r w:rsidRPr="0096218C">
              <w:rPr>
                <w:b/>
                <w:i/>
              </w:rPr>
              <w:t xml:space="preserve">, </w:t>
            </w:r>
            <w:proofErr w:type="spellStart"/>
            <w:r w:rsidRPr="0096218C">
              <w:rPr>
                <w:b/>
                <w:i/>
              </w:rPr>
              <w:t>на\</w:t>
            </w:r>
            <w:proofErr w:type="spellEnd"/>
            <w:r w:rsidRPr="0096218C">
              <w:rPr>
                <w:b/>
                <w:i/>
              </w:rPr>
              <w:t xml:space="preserve">; </w:t>
            </w:r>
          </w:p>
          <w:p w:rsidR="0096218C" w:rsidRPr="0096218C" w:rsidRDefault="0096218C" w:rsidP="0096218C">
            <w:pPr>
              <w:rPr>
                <w:b/>
                <w:i/>
              </w:rPr>
            </w:pPr>
            <w:r w:rsidRPr="0096218C">
              <w:rPr>
                <w:b/>
                <w:i/>
              </w:rPr>
              <w:t xml:space="preserve">Р.п. – \обозначение места – с </w:t>
            </w:r>
            <w:proofErr w:type="spellStart"/>
            <w:r w:rsidRPr="0096218C">
              <w:rPr>
                <w:b/>
                <w:i/>
              </w:rPr>
              <w:t>дивана\</w:t>
            </w:r>
            <w:proofErr w:type="spellEnd"/>
            <w:r w:rsidRPr="0096218C">
              <w:rPr>
                <w:b/>
                <w:i/>
              </w:rPr>
              <w:t xml:space="preserve">; </w:t>
            </w:r>
          </w:p>
          <w:p w:rsidR="0096218C" w:rsidRPr="0096218C" w:rsidRDefault="0096218C" w:rsidP="0096218C">
            <w:pPr>
              <w:rPr>
                <w:b/>
                <w:i/>
              </w:rPr>
            </w:pPr>
            <w:r w:rsidRPr="0096218C">
              <w:rPr>
                <w:b/>
                <w:i/>
              </w:rPr>
              <w:t xml:space="preserve">Д.п.- \к </w:t>
            </w:r>
            <w:proofErr w:type="spellStart"/>
            <w:r w:rsidRPr="0096218C">
              <w:rPr>
                <w:b/>
                <w:i/>
              </w:rPr>
              <w:t>маме\</w:t>
            </w:r>
            <w:proofErr w:type="spellEnd"/>
            <w:r w:rsidRPr="0096218C">
              <w:rPr>
                <w:b/>
                <w:i/>
              </w:rPr>
              <w:t xml:space="preserve">; </w:t>
            </w:r>
          </w:p>
          <w:p w:rsidR="0096218C" w:rsidRPr="0096218C" w:rsidRDefault="0096218C" w:rsidP="0096218C">
            <w:pPr>
              <w:rPr>
                <w:b/>
                <w:i/>
              </w:rPr>
            </w:pPr>
            <w:r w:rsidRPr="0096218C">
              <w:rPr>
                <w:b/>
                <w:i/>
              </w:rPr>
              <w:t xml:space="preserve">Т.п. – с \совместность: с </w:t>
            </w:r>
            <w:proofErr w:type="spellStart"/>
            <w:r w:rsidRPr="0096218C">
              <w:rPr>
                <w:b/>
                <w:i/>
              </w:rPr>
              <w:t>мамой\</w:t>
            </w:r>
            <w:proofErr w:type="spellEnd"/>
            <w:r w:rsidRPr="0096218C">
              <w:rPr>
                <w:b/>
                <w:i/>
              </w:rPr>
              <w:t>;</w:t>
            </w:r>
          </w:p>
          <w:p w:rsidR="0096218C" w:rsidRPr="0096218C" w:rsidRDefault="0096218C" w:rsidP="0096218C">
            <w:pPr>
              <w:rPr>
                <w:b/>
                <w:i/>
              </w:rPr>
            </w:pPr>
            <w:r w:rsidRPr="0096218C">
              <w:rPr>
                <w:b/>
                <w:i/>
              </w:rPr>
              <w:t xml:space="preserve">П.п. - \обозначение места: в мешке, на </w:t>
            </w:r>
            <w:proofErr w:type="spellStart"/>
            <w:r w:rsidRPr="0096218C">
              <w:rPr>
                <w:b/>
                <w:i/>
              </w:rPr>
              <w:t>кровати\</w:t>
            </w:r>
            <w:proofErr w:type="spellEnd"/>
          </w:p>
          <w:p w:rsidR="0096218C" w:rsidRPr="0096218C" w:rsidRDefault="0096218C" w:rsidP="0096218C">
            <w:pPr>
              <w:rPr>
                <w:b/>
                <w:i/>
              </w:rPr>
            </w:pPr>
            <w:r w:rsidRPr="0096218C">
              <w:rPr>
                <w:b/>
                <w:i/>
              </w:rPr>
              <w:t>! - К 3 годам начинают формироваться все падежи. Предлоги могут опускаться, но существительные изменяются</w:t>
            </w:r>
          </w:p>
        </w:tc>
      </w:tr>
      <w:tr w:rsidR="0096218C" w:rsidRPr="0096218C" w:rsidTr="000429AE">
        <w:trPr>
          <w:trHeight w:val="153"/>
        </w:trPr>
        <w:tc>
          <w:tcPr>
            <w:tcW w:w="2253" w:type="dxa"/>
          </w:tcPr>
          <w:p w:rsidR="0096218C" w:rsidRPr="0096218C" w:rsidRDefault="0096218C" w:rsidP="0096218C">
            <w:pPr>
              <w:jc w:val="center"/>
              <w:rPr>
                <w:b/>
              </w:rPr>
            </w:pPr>
            <w:r w:rsidRPr="0096218C">
              <w:rPr>
                <w:b/>
              </w:rPr>
              <w:t>Вторая младшая группа</w:t>
            </w:r>
          </w:p>
          <w:p w:rsidR="0096218C" w:rsidRPr="0096218C" w:rsidRDefault="0096218C" w:rsidP="0096218C">
            <w:pPr>
              <w:jc w:val="center"/>
              <w:rPr>
                <w:b/>
              </w:rPr>
            </w:pPr>
            <w:r w:rsidRPr="0096218C">
              <w:rPr>
                <w:b/>
              </w:rPr>
              <w:t xml:space="preserve"> \3-4 </w:t>
            </w:r>
            <w:proofErr w:type="spellStart"/>
            <w:r w:rsidRPr="0096218C">
              <w:rPr>
                <w:b/>
              </w:rPr>
              <w:t>года\</w:t>
            </w:r>
            <w:proofErr w:type="spellEnd"/>
          </w:p>
        </w:tc>
        <w:tc>
          <w:tcPr>
            <w:tcW w:w="8628" w:type="dxa"/>
          </w:tcPr>
          <w:p w:rsidR="0096218C" w:rsidRPr="0096218C" w:rsidRDefault="0096218C" w:rsidP="0096218C">
            <w:r w:rsidRPr="0096218C">
              <w:t>-В активной речи адекватно употребляет предлоги</w:t>
            </w:r>
            <w:proofErr w:type="gramStart"/>
            <w:r w:rsidRPr="0096218C">
              <w:t xml:space="preserve"> В</w:t>
            </w:r>
            <w:proofErr w:type="gramEnd"/>
            <w:r w:rsidRPr="0096218C">
              <w:t>, НА, ПОД, НАД, ЗА (иногда возможно искажение НА=А), редко используют предлог ОКОЛО</w:t>
            </w:r>
          </w:p>
          <w:p w:rsidR="0096218C" w:rsidRPr="0096218C" w:rsidRDefault="0096218C" w:rsidP="0096218C">
            <w:pPr>
              <w:rPr>
                <w:b/>
                <w:i/>
              </w:rPr>
            </w:pPr>
            <w:r w:rsidRPr="0096218C">
              <w:rPr>
                <w:b/>
                <w:i/>
                <w:u w:val="single"/>
              </w:rPr>
              <w:t>Падежи:</w:t>
            </w:r>
            <w:r w:rsidRPr="0096218C">
              <w:rPr>
                <w:b/>
                <w:i/>
              </w:rPr>
              <w:t xml:space="preserve"> </w:t>
            </w:r>
          </w:p>
          <w:p w:rsidR="0096218C" w:rsidRPr="0096218C" w:rsidRDefault="0096218C" w:rsidP="0096218C">
            <w:pPr>
              <w:rPr>
                <w:b/>
                <w:i/>
              </w:rPr>
            </w:pPr>
            <w:r w:rsidRPr="0096218C">
              <w:rPr>
                <w:b/>
                <w:i/>
              </w:rPr>
              <w:t>Д.п.- по \</w:t>
            </w:r>
            <w:proofErr w:type="gramStart"/>
            <w:r w:rsidRPr="0096218C">
              <w:rPr>
                <w:b/>
                <w:i/>
              </w:rPr>
              <w:t>по</w:t>
            </w:r>
            <w:proofErr w:type="gramEnd"/>
            <w:r w:rsidRPr="0096218C">
              <w:rPr>
                <w:b/>
                <w:i/>
              </w:rPr>
              <w:t xml:space="preserve"> месту пребывания: по </w:t>
            </w:r>
            <w:proofErr w:type="spellStart"/>
            <w:r w:rsidRPr="0096218C">
              <w:rPr>
                <w:b/>
                <w:i/>
              </w:rPr>
              <w:t>дороге\</w:t>
            </w:r>
            <w:proofErr w:type="spellEnd"/>
            <w:r w:rsidRPr="0096218C">
              <w:rPr>
                <w:b/>
                <w:i/>
              </w:rPr>
              <w:t xml:space="preserve">; </w:t>
            </w:r>
          </w:p>
          <w:p w:rsidR="0096218C" w:rsidRPr="0096218C" w:rsidRDefault="0096218C" w:rsidP="0096218C">
            <w:r w:rsidRPr="0096218C">
              <w:rPr>
                <w:b/>
                <w:i/>
              </w:rPr>
              <w:t>Т.п. – усваивается</w:t>
            </w:r>
          </w:p>
        </w:tc>
      </w:tr>
      <w:tr w:rsidR="0096218C" w:rsidRPr="0096218C" w:rsidTr="000429AE">
        <w:trPr>
          <w:trHeight w:val="1466"/>
        </w:trPr>
        <w:tc>
          <w:tcPr>
            <w:tcW w:w="2253" w:type="dxa"/>
          </w:tcPr>
          <w:p w:rsidR="0096218C" w:rsidRPr="0096218C" w:rsidRDefault="0096218C" w:rsidP="0096218C">
            <w:pPr>
              <w:jc w:val="center"/>
              <w:rPr>
                <w:b/>
              </w:rPr>
            </w:pPr>
            <w:r w:rsidRPr="0096218C">
              <w:rPr>
                <w:b/>
              </w:rPr>
              <w:lastRenderedPageBreak/>
              <w:t xml:space="preserve">Средняя группа </w:t>
            </w:r>
          </w:p>
          <w:p w:rsidR="0096218C" w:rsidRPr="0096218C" w:rsidRDefault="0096218C" w:rsidP="0096218C">
            <w:pPr>
              <w:jc w:val="center"/>
              <w:rPr>
                <w:b/>
              </w:rPr>
            </w:pPr>
            <w:r w:rsidRPr="0096218C">
              <w:rPr>
                <w:b/>
              </w:rPr>
              <w:t xml:space="preserve">\4-5 </w:t>
            </w:r>
            <w:proofErr w:type="spellStart"/>
            <w:r w:rsidRPr="0096218C">
              <w:rPr>
                <w:b/>
              </w:rPr>
              <w:t>лет\</w:t>
            </w:r>
            <w:proofErr w:type="spellEnd"/>
          </w:p>
        </w:tc>
        <w:tc>
          <w:tcPr>
            <w:tcW w:w="8628" w:type="dxa"/>
          </w:tcPr>
          <w:p w:rsidR="0096218C" w:rsidRPr="0096218C" w:rsidRDefault="0096218C" w:rsidP="0096218C">
            <w:r w:rsidRPr="0096218C">
              <w:t>-В активной речи адекватно употребляет предлоги</w:t>
            </w:r>
            <w:proofErr w:type="gramStart"/>
            <w:r w:rsidRPr="0096218C">
              <w:t xml:space="preserve"> В</w:t>
            </w:r>
            <w:proofErr w:type="gramEnd"/>
            <w:r w:rsidRPr="0096218C">
              <w:t>, НА, ПОД, ЗА, редко используют предлог ОКОЛО</w:t>
            </w:r>
          </w:p>
          <w:p w:rsidR="0096218C" w:rsidRPr="0096218C" w:rsidRDefault="0096218C" w:rsidP="0096218C">
            <w:r w:rsidRPr="0096218C">
              <w:t>предлоги «</w:t>
            </w:r>
            <w:proofErr w:type="gramStart"/>
            <w:r w:rsidRPr="0096218C">
              <w:t>за</w:t>
            </w:r>
            <w:proofErr w:type="gramEnd"/>
            <w:r w:rsidRPr="0096218C">
              <w:t xml:space="preserve"> - перед»  путают, НАД, ПОД, В, НА использует правильно</w:t>
            </w:r>
          </w:p>
          <w:p w:rsidR="0096218C" w:rsidRPr="0096218C" w:rsidRDefault="0096218C" w:rsidP="0096218C">
            <w:r w:rsidRPr="0096218C">
              <w:rPr>
                <w:i/>
              </w:rPr>
              <w:t>-</w:t>
            </w:r>
            <w:r w:rsidRPr="0096218C">
              <w:t xml:space="preserve">Допускает ошибки. в Р. п. </w:t>
            </w:r>
            <w:proofErr w:type="spellStart"/>
            <w:r w:rsidRPr="0096218C">
              <w:t>мн</w:t>
            </w:r>
            <w:proofErr w:type="spellEnd"/>
            <w:r w:rsidRPr="0096218C">
              <w:t xml:space="preserve"> </w:t>
            </w:r>
            <w:proofErr w:type="gramStart"/>
            <w:r w:rsidRPr="0096218C">
              <w:t>ч</w:t>
            </w:r>
            <w:proofErr w:type="gramEnd"/>
            <w:r w:rsidRPr="0096218C">
              <w:t xml:space="preserve">. Игра «У меня много..» </w:t>
            </w:r>
          </w:p>
          <w:p w:rsidR="0096218C" w:rsidRPr="0096218C" w:rsidRDefault="0096218C" w:rsidP="0096218C">
            <w:r w:rsidRPr="0096218C">
              <w:t>-По аналогии образовывает слова  с суффиксом: «</w:t>
            </w:r>
            <w:proofErr w:type="spellStart"/>
            <w:r w:rsidRPr="0096218C">
              <w:t>онок</w:t>
            </w:r>
            <w:proofErr w:type="spellEnd"/>
            <w:r w:rsidRPr="0096218C">
              <w:t>», «</w:t>
            </w:r>
            <w:proofErr w:type="spellStart"/>
            <w:r w:rsidRPr="0096218C">
              <w:t>енок</w:t>
            </w:r>
            <w:proofErr w:type="spellEnd"/>
            <w:r w:rsidRPr="0096218C">
              <w:t>»</w:t>
            </w:r>
            <w:proofErr w:type="gramStart"/>
            <w:r w:rsidRPr="0096218C">
              <w:t xml:space="preserve"> ,</w:t>
            </w:r>
            <w:proofErr w:type="gramEnd"/>
            <w:r w:rsidRPr="0096218C">
              <w:t xml:space="preserve"> «</w:t>
            </w:r>
            <w:proofErr w:type="spellStart"/>
            <w:r w:rsidRPr="0096218C">
              <w:t>ат</w:t>
            </w:r>
            <w:proofErr w:type="spellEnd"/>
            <w:r w:rsidRPr="0096218C">
              <w:t>», «</w:t>
            </w:r>
            <w:proofErr w:type="spellStart"/>
            <w:r w:rsidRPr="0096218C">
              <w:t>ят</w:t>
            </w:r>
            <w:proofErr w:type="spellEnd"/>
            <w:r w:rsidRPr="0096218C">
              <w:t>».  Игра «Кто у кого»</w:t>
            </w:r>
          </w:p>
          <w:p w:rsidR="0096218C" w:rsidRPr="0096218C" w:rsidRDefault="000429AE" w:rsidP="0096218C">
            <w:r>
              <w:rPr>
                <w:b/>
                <w:i/>
                <w:u w:val="single"/>
              </w:rPr>
              <w:t>Падежи:</w:t>
            </w:r>
            <w:r w:rsidR="0096218C" w:rsidRPr="0096218C">
              <w:rPr>
                <w:b/>
                <w:i/>
                <w:u w:val="single"/>
              </w:rPr>
              <w:t xml:space="preserve">- </w:t>
            </w:r>
            <w:r w:rsidR="0096218C" w:rsidRPr="0096218C">
              <w:rPr>
                <w:b/>
                <w:i/>
              </w:rPr>
              <w:t>к 5 годам усваиваются все падежи; встречаются ошибки изменения существительных среднего рода</w:t>
            </w:r>
          </w:p>
        </w:tc>
      </w:tr>
      <w:tr w:rsidR="0096218C" w:rsidRPr="0096218C" w:rsidTr="000429AE">
        <w:trPr>
          <w:trHeight w:val="1446"/>
        </w:trPr>
        <w:tc>
          <w:tcPr>
            <w:tcW w:w="2253" w:type="dxa"/>
          </w:tcPr>
          <w:p w:rsidR="0096218C" w:rsidRPr="0096218C" w:rsidRDefault="0096218C" w:rsidP="0096218C">
            <w:pPr>
              <w:jc w:val="center"/>
              <w:rPr>
                <w:b/>
              </w:rPr>
            </w:pPr>
            <w:r w:rsidRPr="0096218C">
              <w:rPr>
                <w:b/>
              </w:rPr>
              <w:t xml:space="preserve">Старшая группа </w:t>
            </w:r>
          </w:p>
          <w:p w:rsidR="0096218C" w:rsidRPr="0096218C" w:rsidRDefault="0096218C" w:rsidP="0096218C">
            <w:pPr>
              <w:jc w:val="center"/>
              <w:rPr>
                <w:b/>
              </w:rPr>
            </w:pPr>
            <w:r w:rsidRPr="0096218C">
              <w:rPr>
                <w:b/>
              </w:rPr>
              <w:t xml:space="preserve">\5-6 </w:t>
            </w:r>
            <w:proofErr w:type="spellStart"/>
            <w:r w:rsidRPr="0096218C">
              <w:rPr>
                <w:b/>
              </w:rPr>
              <w:t>лет\</w:t>
            </w:r>
            <w:proofErr w:type="spellEnd"/>
          </w:p>
        </w:tc>
        <w:tc>
          <w:tcPr>
            <w:tcW w:w="8628" w:type="dxa"/>
          </w:tcPr>
          <w:p w:rsidR="0096218C" w:rsidRPr="0096218C" w:rsidRDefault="0096218C" w:rsidP="0096218C">
            <w:r w:rsidRPr="0096218C">
              <w:t xml:space="preserve">-Предлоги ЗА-ПЕРЕД  путают, </w:t>
            </w:r>
            <w:proofErr w:type="gramStart"/>
            <w:r w:rsidRPr="0096218C">
              <w:t>НАД</w:t>
            </w:r>
            <w:proofErr w:type="gramEnd"/>
            <w:r w:rsidRPr="0096218C">
              <w:t xml:space="preserve">, ПОД, В, НА использует правильно. </w:t>
            </w:r>
          </w:p>
          <w:p w:rsidR="0096218C" w:rsidRPr="0096218C" w:rsidRDefault="0096218C" w:rsidP="0096218C">
            <w:r w:rsidRPr="0096218C">
              <w:rPr>
                <w:bCs/>
              </w:rPr>
              <w:t>-Сложные</w:t>
            </w:r>
            <w:r w:rsidRPr="0096218C">
              <w:t xml:space="preserve"> предлоги понимает недостаточно, в речи использует мало.</w:t>
            </w:r>
          </w:p>
          <w:p w:rsidR="0096218C" w:rsidRPr="0096218C" w:rsidRDefault="0096218C" w:rsidP="0096218C">
            <w:r w:rsidRPr="0096218C">
              <w:t xml:space="preserve">-Допускает ошибки. в Р. п. </w:t>
            </w:r>
            <w:proofErr w:type="spellStart"/>
            <w:r w:rsidRPr="0096218C">
              <w:t>мн</w:t>
            </w:r>
            <w:proofErr w:type="spellEnd"/>
            <w:r w:rsidRPr="0096218C">
              <w:t xml:space="preserve"> </w:t>
            </w:r>
            <w:proofErr w:type="gramStart"/>
            <w:r w:rsidRPr="0096218C">
              <w:t>ч</w:t>
            </w:r>
            <w:proofErr w:type="gramEnd"/>
            <w:r w:rsidRPr="0096218C">
              <w:t xml:space="preserve">. - игра «У меня много.» </w:t>
            </w:r>
          </w:p>
          <w:p w:rsidR="0096218C" w:rsidRPr="0096218C" w:rsidRDefault="0096218C" w:rsidP="0096218C">
            <w:r w:rsidRPr="0096218C">
              <w:t>-</w:t>
            </w:r>
            <w:r w:rsidRPr="0096218C">
              <w:rPr>
                <w:i/>
              </w:rPr>
              <w:t xml:space="preserve"> </w:t>
            </w:r>
            <w:r w:rsidRPr="0096218C">
              <w:t>Иногда ошибается в П.п. мн.ч.- игра «О ком</w:t>
            </w:r>
            <w:proofErr w:type="gramStart"/>
            <w:r w:rsidRPr="0096218C">
              <w:t xml:space="preserve">..»    </w:t>
            </w:r>
            <w:proofErr w:type="gramEnd"/>
          </w:p>
          <w:p w:rsidR="0096218C" w:rsidRPr="0096218C" w:rsidRDefault="0096218C" w:rsidP="0096218C">
            <w:r w:rsidRPr="0096218C">
              <w:t>-По аналогии образовывает слова  с суффиксом: «</w:t>
            </w:r>
            <w:proofErr w:type="spellStart"/>
            <w:r w:rsidRPr="0096218C">
              <w:t>онок</w:t>
            </w:r>
            <w:proofErr w:type="spellEnd"/>
            <w:r w:rsidRPr="0096218C">
              <w:t>», «</w:t>
            </w:r>
            <w:proofErr w:type="spellStart"/>
            <w:r w:rsidRPr="0096218C">
              <w:t>енок</w:t>
            </w:r>
            <w:proofErr w:type="spellEnd"/>
            <w:r w:rsidRPr="0096218C">
              <w:t>», «</w:t>
            </w:r>
            <w:proofErr w:type="spellStart"/>
            <w:r w:rsidRPr="0096218C">
              <w:t>ат</w:t>
            </w:r>
            <w:proofErr w:type="spellEnd"/>
            <w:r w:rsidRPr="0096218C">
              <w:t>», «</w:t>
            </w:r>
            <w:proofErr w:type="spellStart"/>
            <w:r w:rsidRPr="0096218C">
              <w:t>ят</w:t>
            </w:r>
            <w:proofErr w:type="spellEnd"/>
            <w:r w:rsidRPr="0096218C">
              <w:t xml:space="preserve">».  Игра «Кто у кого». </w:t>
            </w:r>
          </w:p>
        </w:tc>
      </w:tr>
      <w:tr w:rsidR="0096218C" w:rsidRPr="0096218C" w:rsidTr="000429AE">
        <w:trPr>
          <w:trHeight w:val="1762"/>
        </w:trPr>
        <w:tc>
          <w:tcPr>
            <w:tcW w:w="2253" w:type="dxa"/>
          </w:tcPr>
          <w:p w:rsidR="0096218C" w:rsidRPr="0096218C" w:rsidRDefault="0096218C" w:rsidP="0096218C">
            <w:pPr>
              <w:jc w:val="center"/>
              <w:rPr>
                <w:b/>
              </w:rPr>
            </w:pPr>
            <w:r w:rsidRPr="0096218C">
              <w:rPr>
                <w:b/>
              </w:rPr>
              <w:t>Подготовительная группа</w:t>
            </w:r>
          </w:p>
          <w:p w:rsidR="0096218C" w:rsidRPr="0096218C" w:rsidRDefault="0096218C" w:rsidP="0096218C">
            <w:pPr>
              <w:jc w:val="center"/>
              <w:rPr>
                <w:b/>
              </w:rPr>
            </w:pPr>
            <w:r w:rsidRPr="0096218C">
              <w:rPr>
                <w:b/>
              </w:rPr>
              <w:t xml:space="preserve"> \6-7 </w:t>
            </w:r>
            <w:proofErr w:type="spellStart"/>
            <w:r w:rsidRPr="0096218C">
              <w:rPr>
                <w:b/>
              </w:rPr>
              <w:t>лет\</w:t>
            </w:r>
            <w:proofErr w:type="spellEnd"/>
          </w:p>
        </w:tc>
        <w:tc>
          <w:tcPr>
            <w:tcW w:w="8628" w:type="dxa"/>
          </w:tcPr>
          <w:p w:rsidR="0096218C" w:rsidRPr="0096218C" w:rsidRDefault="0096218C" w:rsidP="0096218C">
            <w:r w:rsidRPr="0096218C">
              <w:t xml:space="preserve">-Употребляет простые и сложные предлоги. </w:t>
            </w:r>
          </w:p>
          <w:p w:rsidR="0096218C" w:rsidRPr="0096218C" w:rsidRDefault="0096218C" w:rsidP="0096218C">
            <w:r w:rsidRPr="0096218C">
              <w:t>-</w:t>
            </w:r>
            <w:r w:rsidRPr="0096218C">
              <w:rPr>
                <w:bCs/>
              </w:rPr>
              <w:t>Сложные</w:t>
            </w:r>
            <w:r w:rsidRPr="0096218C">
              <w:t xml:space="preserve"> предлоги понимает недостаточно, в речи использует мало. </w:t>
            </w:r>
          </w:p>
          <w:p w:rsidR="0096218C" w:rsidRPr="0096218C" w:rsidRDefault="0096218C" w:rsidP="0096218C">
            <w:r w:rsidRPr="0096218C">
              <w:t xml:space="preserve">-Понимает противоположные предлоги, но в речи использует не всегда правильно. </w:t>
            </w:r>
          </w:p>
          <w:p w:rsidR="0096218C" w:rsidRPr="0096218C" w:rsidRDefault="0096218C" w:rsidP="0096218C">
            <w:pPr>
              <w:rPr>
                <w:b/>
                <w:i/>
                <w:u w:val="single"/>
              </w:rPr>
            </w:pPr>
            <w:r w:rsidRPr="0096218C">
              <w:rPr>
                <w:b/>
                <w:i/>
                <w:u w:val="single"/>
              </w:rPr>
              <w:t>Падежи:</w:t>
            </w:r>
          </w:p>
          <w:p w:rsidR="0096218C" w:rsidRPr="0096218C" w:rsidRDefault="0096218C" w:rsidP="0096218C">
            <w:pPr>
              <w:rPr>
                <w:b/>
                <w:i/>
              </w:rPr>
            </w:pPr>
            <w:r w:rsidRPr="0096218C">
              <w:rPr>
                <w:b/>
                <w:i/>
              </w:rPr>
              <w:t xml:space="preserve"> Р.п. – без ошибок</w:t>
            </w:r>
          </w:p>
          <w:p w:rsidR="0096218C" w:rsidRPr="0096218C" w:rsidRDefault="0096218C" w:rsidP="0096218C">
            <w:r w:rsidRPr="0096218C">
              <w:rPr>
                <w:b/>
                <w:i/>
              </w:rPr>
              <w:t>П.п. - неустойчиво</w:t>
            </w:r>
          </w:p>
        </w:tc>
      </w:tr>
    </w:tbl>
    <w:p w:rsidR="0096218C" w:rsidRPr="0096218C" w:rsidRDefault="0096218C" w:rsidP="0096218C">
      <w:pPr>
        <w:rPr>
          <w:b/>
        </w:rPr>
      </w:pPr>
      <w:r w:rsidRPr="0096218C">
        <w:t xml:space="preserve"> </w:t>
      </w:r>
    </w:p>
    <w:p w:rsidR="0096218C" w:rsidRPr="0096218C" w:rsidRDefault="0096218C" w:rsidP="0096218C">
      <w:pPr>
        <w:jc w:val="center"/>
        <w:rPr>
          <w:b/>
          <w:u w:val="single"/>
        </w:rPr>
      </w:pPr>
      <w:r w:rsidRPr="0096218C">
        <w:rPr>
          <w:b/>
          <w:u w:val="single"/>
        </w:rPr>
        <w:t>РЕЧЕВЫЕ НОВООБРАЗОВАНИЯ</w:t>
      </w:r>
    </w:p>
    <w:p w:rsidR="0096218C" w:rsidRPr="0096218C" w:rsidRDefault="0096218C" w:rsidP="0096218C">
      <w:pPr>
        <w:jc w:val="center"/>
        <w:rPr>
          <w:b/>
          <w:u w:val="single"/>
        </w:rPr>
      </w:pPr>
    </w:p>
    <w:tbl>
      <w:tblPr>
        <w:tblStyle w:val="a3"/>
        <w:tblW w:w="0" w:type="auto"/>
        <w:tblLayout w:type="fixed"/>
        <w:tblLook w:val="01E0"/>
      </w:tblPr>
      <w:tblGrid>
        <w:gridCol w:w="1384"/>
        <w:gridCol w:w="2374"/>
        <w:gridCol w:w="2374"/>
        <w:gridCol w:w="2374"/>
        <w:gridCol w:w="2375"/>
      </w:tblGrid>
      <w:tr w:rsidR="0096218C" w:rsidRPr="0096218C" w:rsidTr="000429AE">
        <w:trPr>
          <w:trHeight w:val="629"/>
        </w:trPr>
        <w:tc>
          <w:tcPr>
            <w:tcW w:w="1384" w:type="dxa"/>
          </w:tcPr>
          <w:p w:rsidR="0096218C" w:rsidRPr="0096218C" w:rsidRDefault="0096218C" w:rsidP="0096218C">
            <w:pPr>
              <w:jc w:val="center"/>
              <w:rPr>
                <w:b/>
                <w:i/>
                <w:sz w:val="24"/>
                <w:szCs w:val="24"/>
              </w:rPr>
            </w:pPr>
            <w:r w:rsidRPr="0096218C">
              <w:rPr>
                <w:b/>
                <w:i/>
                <w:sz w:val="24"/>
                <w:szCs w:val="24"/>
              </w:rPr>
              <w:t>группа</w:t>
            </w:r>
          </w:p>
        </w:tc>
        <w:tc>
          <w:tcPr>
            <w:tcW w:w="2374" w:type="dxa"/>
          </w:tcPr>
          <w:p w:rsidR="0096218C" w:rsidRPr="0096218C" w:rsidRDefault="0096218C" w:rsidP="0096218C">
            <w:pPr>
              <w:jc w:val="center"/>
              <w:rPr>
                <w:b/>
                <w:i/>
                <w:sz w:val="24"/>
                <w:szCs w:val="24"/>
              </w:rPr>
            </w:pPr>
            <w:r w:rsidRPr="0096218C">
              <w:rPr>
                <w:b/>
                <w:i/>
                <w:sz w:val="24"/>
                <w:szCs w:val="24"/>
              </w:rPr>
              <w:t>Фонематические процессы</w:t>
            </w:r>
          </w:p>
        </w:tc>
        <w:tc>
          <w:tcPr>
            <w:tcW w:w="2374" w:type="dxa"/>
          </w:tcPr>
          <w:p w:rsidR="0096218C" w:rsidRPr="0096218C" w:rsidRDefault="0096218C" w:rsidP="0096218C">
            <w:pPr>
              <w:jc w:val="center"/>
              <w:rPr>
                <w:b/>
                <w:i/>
                <w:sz w:val="24"/>
                <w:szCs w:val="24"/>
              </w:rPr>
            </w:pPr>
            <w:r w:rsidRPr="0096218C">
              <w:rPr>
                <w:b/>
                <w:i/>
                <w:sz w:val="24"/>
                <w:szCs w:val="24"/>
              </w:rPr>
              <w:t>Словарь</w:t>
            </w:r>
          </w:p>
        </w:tc>
        <w:tc>
          <w:tcPr>
            <w:tcW w:w="2374" w:type="dxa"/>
          </w:tcPr>
          <w:p w:rsidR="0096218C" w:rsidRPr="0096218C" w:rsidRDefault="0096218C" w:rsidP="0096218C">
            <w:pPr>
              <w:jc w:val="center"/>
              <w:rPr>
                <w:b/>
                <w:i/>
                <w:sz w:val="24"/>
                <w:szCs w:val="24"/>
              </w:rPr>
            </w:pPr>
            <w:r w:rsidRPr="0096218C">
              <w:rPr>
                <w:b/>
                <w:i/>
                <w:sz w:val="24"/>
                <w:szCs w:val="24"/>
              </w:rPr>
              <w:t>Грамматический строй речи</w:t>
            </w:r>
          </w:p>
        </w:tc>
        <w:tc>
          <w:tcPr>
            <w:tcW w:w="2375" w:type="dxa"/>
          </w:tcPr>
          <w:p w:rsidR="0096218C" w:rsidRPr="0096218C" w:rsidRDefault="0096218C" w:rsidP="0096218C">
            <w:pPr>
              <w:jc w:val="center"/>
              <w:rPr>
                <w:b/>
                <w:i/>
                <w:sz w:val="24"/>
                <w:szCs w:val="24"/>
              </w:rPr>
            </w:pPr>
            <w:r w:rsidRPr="0096218C">
              <w:rPr>
                <w:b/>
                <w:i/>
                <w:sz w:val="24"/>
                <w:szCs w:val="24"/>
              </w:rPr>
              <w:t>Связная речь</w:t>
            </w:r>
          </w:p>
        </w:tc>
      </w:tr>
      <w:tr w:rsidR="0096218C" w:rsidRPr="0096218C" w:rsidTr="000429AE">
        <w:trPr>
          <w:cantSplit/>
          <w:trHeight w:val="1289"/>
        </w:trPr>
        <w:tc>
          <w:tcPr>
            <w:tcW w:w="1384" w:type="dxa"/>
          </w:tcPr>
          <w:p w:rsidR="0096218C" w:rsidRPr="0096218C" w:rsidRDefault="0096218C" w:rsidP="0096218C">
            <w:pPr>
              <w:jc w:val="center"/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Первая младшая группа</w:t>
            </w:r>
          </w:p>
          <w:p w:rsidR="0096218C" w:rsidRPr="0096218C" w:rsidRDefault="0096218C" w:rsidP="0096218C">
            <w:pPr>
              <w:jc w:val="center"/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 xml:space="preserve">\2-3 </w:t>
            </w:r>
            <w:proofErr w:type="spellStart"/>
            <w:proofErr w:type="gramStart"/>
            <w:r w:rsidRPr="0096218C">
              <w:rPr>
                <w:sz w:val="24"/>
                <w:szCs w:val="24"/>
              </w:rPr>
              <w:t>г.ж</w:t>
            </w:r>
            <w:proofErr w:type="gramEnd"/>
            <w:r w:rsidRPr="0096218C">
              <w:rPr>
                <w:sz w:val="24"/>
                <w:szCs w:val="24"/>
              </w:rPr>
              <w:t>.\</w:t>
            </w:r>
            <w:proofErr w:type="spellEnd"/>
          </w:p>
        </w:tc>
        <w:tc>
          <w:tcPr>
            <w:tcW w:w="2374" w:type="dxa"/>
          </w:tcPr>
          <w:p w:rsidR="0096218C" w:rsidRPr="0096218C" w:rsidRDefault="0096218C" w:rsidP="0096218C">
            <w:pPr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-различает звучащие игрушки</w:t>
            </w:r>
          </w:p>
        </w:tc>
        <w:tc>
          <w:tcPr>
            <w:tcW w:w="2374" w:type="dxa"/>
          </w:tcPr>
          <w:p w:rsidR="0096218C" w:rsidRPr="0096218C" w:rsidRDefault="0096218C" w:rsidP="0096218C">
            <w:pPr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-предметы</w:t>
            </w:r>
          </w:p>
          <w:p w:rsidR="0096218C" w:rsidRPr="0096218C" w:rsidRDefault="0096218C" w:rsidP="0096218C">
            <w:pPr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-бытовые глаголы</w:t>
            </w:r>
          </w:p>
          <w:p w:rsidR="0096218C" w:rsidRPr="0096218C" w:rsidRDefault="0096218C" w:rsidP="0096218C">
            <w:pPr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-цвет</w:t>
            </w:r>
          </w:p>
        </w:tc>
        <w:tc>
          <w:tcPr>
            <w:tcW w:w="2374" w:type="dxa"/>
          </w:tcPr>
          <w:p w:rsidR="0096218C" w:rsidRPr="0096218C" w:rsidRDefault="0096218C" w:rsidP="0096218C">
            <w:pPr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-ед. и мн</w:t>
            </w:r>
            <w:proofErr w:type="gramStart"/>
            <w:r w:rsidRPr="0096218C">
              <w:rPr>
                <w:sz w:val="24"/>
                <w:szCs w:val="24"/>
              </w:rPr>
              <w:t>.ч</w:t>
            </w:r>
            <w:proofErr w:type="gramEnd"/>
            <w:r w:rsidRPr="0096218C">
              <w:rPr>
                <w:sz w:val="24"/>
                <w:szCs w:val="24"/>
              </w:rPr>
              <w:t xml:space="preserve">исло </w:t>
            </w:r>
            <w:proofErr w:type="spellStart"/>
            <w:r w:rsidRPr="0096218C">
              <w:rPr>
                <w:sz w:val="24"/>
                <w:szCs w:val="24"/>
              </w:rPr>
              <w:t>сущ-х</w:t>
            </w:r>
            <w:proofErr w:type="spellEnd"/>
          </w:p>
          <w:p w:rsidR="0096218C" w:rsidRPr="0096218C" w:rsidRDefault="0096218C" w:rsidP="0096218C">
            <w:pPr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-предлоги</w:t>
            </w:r>
            <w:proofErr w:type="gramStart"/>
            <w:r w:rsidRPr="0096218C">
              <w:rPr>
                <w:sz w:val="24"/>
                <w:szCs w:val="24"/>
              </w:rPr>
              <w:t xml:space="preserve"> У</w:t>
            </w:r>
            <w:proofErr w:type="gramEnd"/>
            <w:r w:rsidRPr="0096218C">
              <w:rPr>
                <w:sz w:val="24"/>
                <w:szCs w:val="24"/>
              </w:rPr>
              <w:t>, НА, В</w:t>
            </w:r>
          </w:p>
          <w:p w:rsidR="0096218C" w:rsidRPr="0096218C" w:rsidRDefault="0096218C" w:rsidP="0096218C">
            <w:pPr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-слоговая структура</w:t>
            </w:r>
          </w:p>
        </w:tc>
        <w:tc>
          <w:tcPr>
            <w:tcW w:w="2375" w:type="dxa"/>
          </w:tcPr>
          <w:p w:rsidR="0096218C" w:rsidRPr="0096218C" w:rsidRDefault="0096218C" w:rsidP="0096218C">
            <w:pPr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-фраза</w:t>
            </w:r>
          </w:p>
        </w:tc>
      </w:tr>
      <w:tr w:rsidR="0096218C" w:rsidRPr="0096218C" w:rsidTr="000429AE">
        <w:trPr>
          <w:cantSplit/>
          <w:trHeight w:val="1249"/>
        </w:trPr>
        <w:tc>
          <w:tcPr>
            <w:tcW w:w="1384" w:type="dxa"/>
          </w:tcPr>
          <w:p w:rsidR="0096218C" w:rsidRPr="0096218C" w:rsidRDefault="0096218C" w:rsidP="0096218C">
            <w:pPr>
              <w:jc w:val="center"/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Вторая младшая группа</w:t>
            </w:r>
          </w:p>
          <w:p w:rsidR="0096218C" w:rsidRPr="0096218C" w:rsidRDefault="0096218C" w:rsidP="0096218C">
            <w:pPr>
              <w:jc w:val="center"/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 xml:space="preserve">\3-4 </w:t>
            </w:r>
            <w:proofErr w:type="spellStart"/>
            <w:proofErr w:type="gramStart"/>
            <w:r w:rsidRPr="0096218C">
              <w:rPr>
                <w:sz w:val="24"/>
                <w:szCs w:val="24"/>
              </w:rPr>
              <w:t>г.ж</w:t>
            </w:r>
            <w:proofErr w:type="gramEnd"/>
            <w:r w:rsidRPr="0096218C">
              <w:rPr>
                <w:sz w:val="24"/>
                <w:szCs w:val="24"/>
              </w:rPr>
              <w:t>.\</w:t>
            </w:r>
            <w:proofErr w:type="spellEnd"/>
          </w:p>
        </w:tc>
        <w:tc>
          <w:tcPr>
            <w:tcW w:w="2374" w:type="dxa"/>
          </w:tcPr>
          <w:p w:rsidR="0096218C" w:rsidRPr="0096218C" w:rsidRDefault="0096218C" w:rsidP="0096218C">
            <w:pPr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-различает физические звуки</w:t>
            </w:r>
          </w:p>
        </w:tc>
        <w:tc>
          <w:tcPr>
            <w:tcW w:w="2374" w:type="dxa"/>
          </w:tcPr>
          <w:p w:rsidR="0096218C" w:rsidRPr="0096218C" w:rsidRDefault="0096218C" w:rsidP="0096218C">
            <w:pPr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-понимает обобщения</w:t>
            </w:r>
          </w:p>
          <w:p w:rsidR="0096218C" w:rsidRPr="0096218C" w:rsidRDefault="0096218C" w:rsidP="0096218C">
            <w:pPr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-глаголы труда</w:t>
            </w:r>
          </w:p>
          <w:p w:rsidR="0096218C" w:rsidRPr="0096218C" w:rsidRDefault="0096218C" w:rsidP="0096218C">
            <w:pPr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-геометрические фигуры</w:t>
            </w:r>
          </w:p>
        </w:tc>
        <w:tc>
          <w:tcPr>
            <w:tcW w:w="2374" w:type="dxa"/>
          </w:tcPr>
          <w:p w:rsidR="0096218C" w:rsidRPr="0096218C" w:rsidRDefault="0096218C" w:rsidP="0096218C">
            <w:pPr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 xml:space="preserve">-уменьшительные суффиксы </w:t>
            </w:r>
            <w:proofErr w:type="spellStart"/>
            <w:r w:rsidRPr="0096218C">
              <w:rPr>
                <w:sz w:val="24"/>
                <w:szCs w:val="24"/>
              </w:rPr>
              <w:t>сущ-х</w:t>
            </w:r>
            <w:proofErr w:type="spellEnd"/>
          </w:p>
          <w:p w:rsidR="0096218C" w:rsidRPr="0096218C" w:rsidRDefault="0096218C" w:rsidP="0096218C">
            <w:pPr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 xml:space="preserve">-предлоги </w:t>
            </w:r>
            <w:proofErr w:type="gramStart"/>
            <w:r w:rsidRPr="0096218C">
              <w:rPr>
                <w:sz w:val="24"/>
                <w:szCs w:val="24"/>
              </w:rPr>
              <w:t>ЗА</w:t>
            </w:r>
            <w:proofErr w:type="gramEnd"/>
            <w:r w:rsidRPr="0096218C">
              <w:rPr>
                <w:sz w:val="24"/>
                <w:szCs w:val="24"/>
              </w:rPr>
              <w:t>, ОКОЛО</w:t>
            </w:r>
          </w:p>
          <w:p w:rsidR="0096218C" w:rsidRPr="0096218C" w:rsidRDefault="0096218C" w:rsidP="0096218C">
            <w:pPr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-слоговая структура</w:t>
            </w:r>
          </w:p>
        </w:tc>
        <w:tc>
          <w:tcPr>
            <w:tcW w:w="2375" w:type="dxa"/>
          </w:tcPr>
          <w:p w:rsidR="0096218C" w:rsidRPr="0096218C" w:rsidRDefault="0096218C" w:rsidP="0096218C">
            <w:pPr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-рассказ знакомой сказки</w:t>
            </w:r>
          </w:p>
        </w:tc>
      </w:tr>
      <w:tr w:rsidR="0096218C" w:rsidRPr="0096218C" w:rsidTr="000429AE">
        <w:trPr>
          <w:cantSplit/>
          <w:trHeight w:val="1253"/>
        </w:trPr>
        <w:tc>
          <w:tcPr>
            <w:tcW w:w="1384" w:type="dxa"/>
          </w:tcPr>
          <w:p w:rsidR="0096218C" w:rsidRPr="0096218C" w:rsidRDefault="0096218C" w:rsidP="0096218C">
            <w:pPr>
              <w:jc w:val="center"/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Средняя группа</w:t>
            </w:r>
          </w:p>
          <w:p w:rsidR="0096218C" w:rsidRPr="0096218C" w:rsidRDefault="0096218C" w:rsidP="0096218C">
            <w:pPr>
              <w:jc w:val="center"/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 xml:space="preserve">\4-5 </w:t>
            </w:r>
            <w:proofErr w:type="spellStart"/>
            <w:proofErr w:type="gramStart"/>
            <w:r w:rsidRPr="0096218C">
              <w:rPr>
                <w:sz w:val="24"/>
                <w:szCs w:val="24"/>
              </w:rPr>
              <w:t>г.ж</w:t>
            </w:r>
            <w:proofErr w:type="gramEnd"/>
            <w:r w:rsidRPr="0096218C">
              <w:rPr>
                <w:sz w:val="24"/>
                <w:szCs w:val="24"/>
              </w:rPr>
              <w:t>.\</w:t>
            </w:r>
            <w:proofErr w:type="spellEnd"/>
          </w:p>
        </w:tc>
        <w:tc>
          <w:tcPr>
            <w:tcW w:w="2374" w:type="dxa"/>
          </w:tcPr>
          <w:p w:rsidR="0096218C" w:rsidRPr="0096218C" w:rsidRDefault="0096218C" w:rsidP="0096218C">
            <w:pPr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-определяет наличие речевого звука в слове</w:t>
            </w:r>
          </w:p>
        </w:tc>
        <w:tc>
          <w:tcPr>
            <w:tcW w:w="2374" w:type="dxa"/>
          </w:tcPr>
          <w:p w:rsidR="0096218C" w:rsidRPr="0096218C" w:rsidRDefault="0096218C" w:rsidP="0096218C">
            <w:pPr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-самостоятельно обобщает</w:t>
            </w:r>
          </w:p>
          <w:p w:rsidR="0096218C" w:rsidRPr="0096218C" w:rsidRDefault="0096218C" w:rsidP="0096218C">
            <w:pPr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-профессиональные глаголы</w:t>
            </w:r>
          </w:p>
          <w:p w:rsidR="0096218C" w:rsidRPr="0096218C" w:rsidRDefault="0096218C" w:rsidP="0096218C">
            <w:pPr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-оттенки, размер</w:t>
            </w:r>
          </w:p>
        </w:tc>
        <w:tc>
          <w:tcPr>
            <w:tcW w:w="2374" w:type="dxa"/>
          </w:tcPr>
          <w:p w:rsidR="0096218C" w:rsidRPr="0096218C" w:rsidRDefault="0096218C" w:rsidP="0096218C">
            <w:pPr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-</w:t>
            </w:r>
            <w:proofErr w:type="spellStart"/>
            <w:r w:rsidRPr="0096218C">
              <w:rPr>
                <w:sz w:val="24"/>
                <w:szCs w:val="24"/>
              </w:rPr>
              <w:t>Р.п</w:t>
            </w:r>
            <w:proofErr w:type="gramStart"/>
            <w:r w:rsidRPr="0096218C">
              <w:rPr>
                <w:sz w:val="24"/>
                <w:szCs w:val="24"/>
              </w:rPr>
              <w:t>.м</w:t>
            </w:r>
            <w:proofErr w:type="gramEnd"/>
            <w:r w:rsidRPr="0096218C">
              <w:rPr>
                <w:sz w:val="24"/>
                <w:szCs w:val="24"/>
              </w:rPr>
              <w:t>нож.числа</w:t>
            </w:r>
            <w:proofErr w:type="spellEnd"/>
            <w:r w:rsidRPr="0096218C">
              <w:rPr>
                <w:sz w:val="24"/>
                <w:szCs w:val="24"/>
              </w:rPr>
              <w:t xml:space="preserve"> </w:t>
            </w:r>
            <w:proofErr w:type="spellStart"/>
            <w:r w:rsidRPr="0096218C">
              <w:rPr>
                <w:sz w:val="24"/>
                <w:szCs w:val="24"/>
              </w:rPr>
              <w:t>сущ-х</w:t>
            </w:r>
            <w:proofErr w:type="spellEnd"/>
          </w:p>
          <w:p w:rsidR="0096218C" w:rsidRPr="0096218C" w:rsidRDefault="0096218C" w:rsidP="0096218C">
            <w:pPr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-</w:t>
            </w:r>
            <w:proofErr w:type="spellStart"/>
            <w:r w:rsidRPr="0096218C">
              <w:rPr>
                <w:sz w:val="24"/>
                <w:szCs w:val="24"/>
              </w:rPr>
              <w:t>предлги</w:t>
            </w:r>
            <w:proofErr w:type="spellEnd"/>
            <w:r w:rsidRPr="0096218C">
              <w:rPr>
                <w:sz w:val="24"/>
                <w:szCs w:val="24"/>
              </w:rPr>
              <w:t xml:space="preserve"> НАД, ПОД</w:t>
            </w:r>
          </w:p>
          <w:p w:rsidR="0096218C" w:rsidRPr="0096218C" w:rsidRDefault="0096218C" w:rsidP="0096218C">
            <w:pPr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-слоговая структура</w:t>
            </w:r>
          </w:p>
        </w:tc>
        <w:tc>
          <w:tcPr>
            <w:tcW w:w="2375" w:type="dxa"/>
          </w:tcPr>
          <w:p w:rsidR="0096218C" w:rsidRPr="0096218C" w:rsidRDefault="0096218C" w:rsidP="0096218C">
            <w:pPr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-пересказ знакомой сказки</w:t>
            </w:r>
          </w:p>
        </w:tc>
      </w:tr>
      <w:tr w:rsidR="0096218C" w:rsidRPr="0096218C" w:rsidTr="000429AE">
        <w:trPr>
          <w:cantSplit/>
          <w:trHeight w:val="1653"/>
        </w:trPr>
        <w:tc>
          <w:tcPr>
            <w:tcW w:w="1384" w:type="dxa"/>
          </w:tcPr>
          <w:p w:rsidR="0096218C" w:rsidRPr="0096218C" w:rsidRDefault="0096218C" w:rsidP="0096218C">
            <w:pPr>
              <w:jc w:val="center"/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Старшая группа</w:t>
            </w:r>
          </w:p>
          <w:p w:rsidR="0096218C" w:rsidRPr="0096218C" w:rsidRDefault="0096218C" w:rsidP="0096218C">
            <w:pPr>
              <w:jc w:val="center"/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 xml:space="preserve">\5-6 </w:t>
            </w:r>
            <w:proofErr w:type="spellStart"/>
            <w:proofErr w:type="gramStart"/>
            <w:r w:rsidRPr="0096218C">
              <w:rPr>
                <w:sz w:val="24"/>
                <w:szCs w:val="24"/>
              </w:rPr>
              <w:t>г.ж</w:t>
            </w:r>
            <w:proofErr w:type="gramEnd"/>
            <w:r w:rsidRPr="0096218C">
              <w:rPr>
                <w:sz w:val="24"/>
                <w:szCs w:val="24"/>
              </w:rPr>
              <w:t>.\</w:t>
            </w:r>
            <w:proofErr w:type="spellEnd"/>
          </w:p>
        </w:tc>
        <w:tc>
          <w:tcPr>
            <w:tcW w:w="2374" w:type="dxa"/>
          </w:tcPr>
          <w:p w:rsidR="0096218C" w:rsidRPr="0096218C" w:rsidRDefault="0096218C" w:rsidP="0096218C">
            <w:pPr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-определяет место звука в слове</w:t>
            </w:r>
          </w:p>
          <w:p w:rsidR="0096218C" w:rsidRPr="0096218C" w:rsidRDefault="0096218C" w:rsidP="0096218C">
            <w:pPr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-повторяет слоговые цепочки, слова-паронимы, омографы</w:t>
            </w:r>
          </w:p>
        </w:tc>
        <w:tc>
          <w:tcPr>
            <w:tcW w:w="2374" w:type="dxa"/>
          </w:tcPr>
          <w:p w:rsidR="0096218C" w:rsidRPr="0096218C" w:rsidRDefault="0096218C" w:rsidP="0096218C">
            <w:pPr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-обобщает и классифицирует</w:t>
            </w:r>
          </w:p>
          <w:p w:rsidR="0096218C" w:rsidRPr="0096218C" w:rsidRDefault="0096218C" w:rsidP="0096218C">
            <w:pPr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-приставочные глаголы</w:t>
            </w:r>
          </w:p>
          <w:p w:rsidR="0096218C" w:rsidRPr="0096218C" w:rsidRDefault="0096218C" w:rsidP="0096218C">
            <w:pPr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-относительные прилагательные</w:t>
            </w:r>
          </w:p>
        </w:tc>
        <w:tc>
          <w:tcPr>
            <w:tcW w:w="2374" w:type="dxa"/>
          </w:tcPr>
          <w:p w:rsidR="0096218C" w:rsidRPr="0096218C" w:rsidRDefault="0096218C" w:rsidP="0096218C">
            <w:pPr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-</w:t>
            </w:r>
            <w:proofErr w:type="spellStart"/>
            <w:r w:rsidRPr="0096218C">
              <w:rPr>
                <w:sz w:val="24"/>
                <w:szCs w:val="24"/>
              </w:rPr>
              <w:t>П.п</w:t>
            </w:r>
            <w:proofErr w:type="gramStart"/>
            <w:r w:rsidRPr="0096218C">
              <w:rPr>
                <w:sz w:val="24"/>
                <w:szCs w:val="24"/>
              </w:rPr>
              <w:t>.м</w:t>
            </w:r>
            <w:proofErr w:type="gramEnd"/>
            <w:r w:rsidRPr="0096218C">
              <w:rPr>
                <w:sz w:val="24"/>
                <w:szCs w:val="24"/>
              </w:rPr>
              <w:t>нож.числа</w:t>
            </w:r>
            <w:proofErr w:type="spellEnd"/>
            <w:r w:rsidRPr="0096218C">
              <w:rPr>
                <w:sz w:val="24"/>
                <w:szCs w:val="24"/>
              </w:rPr>
              <w:t xml:space="preserve"> </w:t>
            </w:r>
            <w:proofErr w:type="spellStart"/>
            <w:r w:rsidRPr="0096218C">
              <w:rPr>
                <w:sz w:val="24"/>
                <w:szCs w:val="24"/>
              </w:rPr>
              <w:t>сущ-х</w:t>
            </w:r>
            <w:proofErr w:type="spellEnd"/>
          </w:p>
          <w:p w:rsidR="0096218C" w:rsidRPr="0096218C" w:rsidRDefault="0096218C" w:rsidP="0096218C">
            <w:pPr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 xml:space="preserve">-предлоги </w:t>
            </w:r>
            <w:proofErr w:type="gramStart"/>
            <w:r w:rsidRPr="0096218C">
              <w:rPr>
                <w:sz w:val="24"/>
                <w:szCs w:val="24"/>
              </w:rPr>
              <w:t>ПЕРЕД</w:t>
            </w:r>
            <w:proofErr w:type="gramEnd"/>
            <w:r w:rsidRPr="0096218C">
              <w:rPr>
                <w:sz w:val="24"/>
                <w:szCs w:val="24"/>
              </w:rPr>
              <w:t>, МЕЖДУ</w:t>
            </w:r>
          </w:p>
          <w:p w:rsidR="0096218C" w:rsidRPr="0096218C" w:rsidRDefault="0096218C" w:rsidP="0096218C">
            <w:pPr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-слоговая структура</w:t>
            </w:r>
          </w:p>
          <w:p w:rsidR="0096218C" w:rsidRPr="0096218C" w:rsidRDefault="0096218C" w:rsidP="0096218C">
            <w:pPr>
              <w:rPr>
                <w:sz w:val="24"/>
                <w:szCs w:val="24"/>
              </w:rPr>
            </w:pPr>
          </w:p>
        </w:tc>
        <w:tc>
          <w:tcPr>
            <w:tcW w:w="2375" w:type="dxa"/>
          </w:tcPr>
          <w:p w:rsidR="0096218C" w:rsidRPr="0096218C" w:rsidRDefault="0096218C" w:rsidP="0096218C">
            <w:pPr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-пересказ незнакомой сказки</w:t>
            </w:r>
          </w:p>
        </w:tc>
      </w:tr>
      <w:tr w:rsidR="0096218C" w:rsidRPr="0096218C" w:rsidTr="000429AE">
        <w:trPr>
          <w:cantSplit/>
          <w:trHeight w:val="1590"/>
        </w:trPr>
        <w:tc>
          <w:tcPr>
            <w:tcW w:w="1384" w:type="dxa"/>
          </w:tcPr>
          <w:p w:rsidR="0096218C" w:rsidRPr="0096218C" w:rsidRDefault="0096218C" w:rsidP="0096218C">
            <w:pPr>
              <w:jc w:val="center"/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Подготовительная группа</w:t>
            </w:r>
          </w:p>
          <w:p w:rsidR="0096218C" w:rsidRPr="0096218C" w:rsidRDefault="0096218C" w:rsidP="0096218C">
            <w:pPr>
              <w:jc w:val="center"/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 xml:space="preserve">\6-7 </w:t>
            </w:r>
            <w:proofErr w:type="spellStart"/>
            <w:proofErr w:type="gramStart"/>
            <w:r w:rsidRPr="0096218C">
              <w:rPr>
                <w:sz w:val="24"/>
                <w:szCs w:val="24"/>
              </w:rPr>
              <w:t>г.ж</w:t>
            </w:r>
            <w:proofErr w:type="gramEnd"/>
            <w:r w:rsidRPr="0096218C">
              <w:rPr>
                <w:sz w:val="24"/>
                <w:szCs w:val="24"/>
              </w:rPr>
              <w:t>.\</w:t>
            </w:r>
            <w:proofErr w:type="spellEnd"/>
          </w:p>
        </w:tc>
        <w:tc>
          <w:tcPr>
            <w:tcW w:w="2374" w:type="dxa"/>
          </w:tcPr>
          <w:p w:rsidR="0096218C" w:rsidRPr="0096218C" w:rsidRDefault="0096218C" w:rsidP="0096218C">
            <w:pPr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-выполняет звуковой анализ слов</w:t>
            </w:r>
          </w:p>
          <w:p w:rsidR="0096218C" w:rsidRPr="0096218C" w:rsidRDefault="0096218C" w:rsidP="0096218C">
            <w:pPr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-дифференцирует звуки \</w:t>
            </w:r>
            <w:proofErr w:type="spellStart"/>
            <w:r w:rsidRPr="0096218C">
              <w:rPr>
                <w:sz w:val="24"/>
                <w:szCs w:val="24"/>
              </w:rPr>
              <w:t>слова-паронимы\</w:t>
            </w:r>
            <w:proofErr w:type="spellEnd"/>
          </w:p>
        </w:tc>
        <w:tc>
          <w:tcPr>
            <w:tcW w:w="2374" w:type="dxa"/>
          </w:tcPr>
          <w:p w:rsidR="0096218C" w:rsidRPr="0096218C" w:rsidRDefault="0096218C" w:rsidP="0096218C">
            <w:pPr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-профессии</w:t>
            </w:r>
          </w:p>
          <w:p w:rsidR="0096218C" w:rsidRPr="0096218C" w:rsidRDefault="0096218C" w:rsidP="0096218C">
            <w:pPr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-антонимы</w:t>
            </w:r>
          </w:p>
          <w:p w:rsidR="0096218C" w:rsidRPr="0096218C" w:rsidRDefault="0096218C" w:rsidP="0096218C">
            <w:pPr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-точные глаголы</w:t>
            </w:r>
          </w:p>
          <w:p w:rsidR="0096218C" w:rsidRPr="0096218C" w:rsidRDefault="0096218C" w:rsidP="0096218C">
            <w:pPr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-пространственные понятия</w:t>
            </w:r>
          </w:p>
        </w:tc>
        <w:tc>
          <w:tcPr>
            <w:tcW w:w="2374" w:type="dxa"/>
          </w:tcPr>
          <w:p w:rsidR="0096218C" w:rsidRPr="0096218C" w:rsidRDefault="0096218C" w:rsidP="0096218C">
            <w:pPr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-суффиксы притяжательных прилагательных</w:t>
            </w:r>
          </w:p>
          <w:p w:rsidR="0096218C" w:rsidRPr="0096218C" w:rsidRDefault="0096218C" w:rsidP="0096218C">
            <w:pPr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-составные предлоги</w:t>
            </w:r>
          </w:p>
          <w:p w:rsidR="0096218C" w:rsidRPr="0096218C" w:rsidRDefault="0096218C" w:rsidP="0096218C">
            <w:pPr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-слоговая структура</w:t>
            </w:r>
          </w:p>
        </w:tc>
        <w:tc>
          <w:tcPr>
            <w:tcW w:w="2375" w:type="dxa"/>
          </w:tcPr>
          <w:p w:rsidR="0096218C" w:rsidRPr="0096218C" w:rsidRDefault="0096218C" w:rsidP="0096218C">
            <w:pPr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-составление рассказа по серии</w:t>
            </w:r>
          </w:p>
        </w:tc>
      </w:tr>
    </w:tbl>
    <w:p w:rsidR="0096218C" w:rsidRPr="0096218C" w:rsidRDefault="0096218C" w:rsidP="0096218C">
      <w:pPr>
        <w:tabs>
          <w:tab w:val="left" w:pos="2816"/>
        </w:tabs>
      </w:pPr>
      <w:r w:rsidRPr="0096218C">
        <w:rPr>
          <w:b/>
        </w:rPr>
        <w:t xml:space="preserve">Важно: </w:t>
      </w:r>
      <w:r w:rsidRPr="0096218C">
        <w:t>Данные возрастные новообразования  речи основываются на физиологическом \онтогенетическом принципе развития речи детей. Они не зависят от какой-либо программы развития. Это те задачи, которые соответствуют физиологической речевой зрелости ребёнка.</w:t>
      </w:r>
    </w:p>
    <w:p w:rsidR="0096218C" w:rsidRPr="0096218C" w:rsidRDefault="0096218C" w:rsidP="0096218C">
      <w:pPr>
        <w:tabs>
          <w:tab w:val="left" w:pos="2816"/>
        </w:tabs>
      </w:pPr>
    </w:p>
    <w:p w:rsidR="0096218C" w:rsidRPr="0096218C" w:rsidRDefault="0096218C" w:rsidP="0096218C">
      <w:pPr>
        <w:tabs>
          <w:tab w:val="left" w:pos="2816"/>
        </w:tabs>
      </w:pPr>
    </w:p>
    <w:p w:rsidR="0096218C" w:rsidRPr="0096218C" w:rsidRDefault="0096218C" w:rsidP="0096218C">
      <w:pPr>
        <w:jc w:val="center"/>
        <w:rPr>
          <w:b/>
          <w:u w:val="single"/>
        </w:rPr>
      </w:pPr>
      <w:r w:rsidRPr="0096218C">
        <w:rPr>
          <w:b/>
          <w:u w:val="single"/>
        </w:rPr>
        <w:t>ЗАДАЧИ ПО ФОРМИРОВАНИЮ ГРАММАТИЧСКОГО СТРОЯ РЕЧИ</w:t>
      </w:r>
    </w:p>
    <w:p w:rsidR="0096218C" w:rsidRPr="0096218C" w:rsidRDefault="0096218C" w:rsidP="0096218C">
      <w:pPr>
        <w:jc w:val="center"/>
      </w:pPr>
    </w:p>
    <w:tbl>
      <w:tblPr>
        <w:tblStyle w:val="a3"/>
        <w:tblpPr w:leftFromText="180" w:rightFromText="180" w:vertAnchor="text" w:horzAnchor="margin" w:tblpY="1"/>
        <w:tblOverlap w:val="never"/>
        <w:tblW w:w="10881" w:type="dxa"/>
        <w:tblLayout w:type="fixed"/>
        <w:tblLook w:val="01E0"/>
      </w:tblPr>
      <w:tblGrid>
        <w:gridCol w:w="817"/>
        <w:gridCol w:w="3777"/>
        <w:gridCol w:w="3777"/>
        <w:gridCol w:w="2510"/>
      </w:tblGrid>
      <w:tr w:rsidR="0096218C" w:rsidRPr="0096218C" w:rsidTr="000429AE">
        <w:trPr>
          <w:trHeight w:val="441"/>
        </w:trPr>
        <w:tc>
          <w:tcPr>
            <w:tcW w:w="817" w:type="dxa"/>
            <w:tcBorders>
              <w:bottom w:val="single" w:sz="4" w:space="0" w:color="auto"/>
            </w:tcBorders>
          </w:tcPr>
          <w:p w:rsidR="0096218C" w:rsidRPr="0096218C" w:rsidRDefault="0096218C" w:rsidP="0096218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77" w:type="dxa"/>
            <w:tcBorders>
              <w:bottom w:val="single" w:sz="4" w:space="0" w:color="auto"/>
            </w:tcBorders>
          </w:tcPr>
          <w:p w:rsidR="0096218C" w:rsidRPr="0096218C" w:rsidRDefault="0096218C" w:rsidP="0096218C">
            <w:pPr>
              <w:jc w:val="center"/>
              <w:rPr>
                <w:b/>
                <w:sz w:val="24"/>
                <w:szCs w:val="24"/>
              </w:rPr>
            </w:pPr>
            <w:r w:rsidRPr="0096218C">
              <w:rPr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3777" w:type="dxa"/>
            <w:tcBorders>
              <w:bottom w:val="single" w:sz="4" w:space="0" w:color="auto"/>
            </w:tcBorders>
          </w:tcPr>
          <w:p w:rsidR="0096218C" w:rsidRPr="0096218C" w:rsidRDefault="0096218C" w:rsidP="0096218C">
            <w:pPr>
              <w:jc w:val="center"/>
              <w:rPr>
                <w:b/>
                <w:sz w:val="24"/>
                <w:szCs w:val="24"/>
              </w:rPr>
            </w:pPr>
            <w:r w:rsidRPr="0096218C">
              <w:rPr>
                <w:b/>
                <w:sz w:val="24"/>
                <w:szCs w:val="24"/>
              </w:rPr>
              <w:t>Старшая группа</w:t>
            </w:r>
          </w:p>
        </w:tc>
        <w:tc>
          <w:tcPr>
            <w:tcW w:w="2510" w:type="dxa"/>
            <w:tcBorders>
              <w:bottom w:val="single" w:sz="4" w:space="0" w:color="auto"/>
            </w:tcBorders>
          </w:tcPr>
          <w:p w:rsidR="0096218C" w:rsidRPr="0096218C" w:rsidRDefault="0096218C" w:rsidP="0096218C">
            <w:pPr>
              <w:jc w:val="center"/>
              <w:rPr>
                <w:b/>
                <w:sz w:val="24"/>
                <w:szCs w:val="24"/>
              </w:rPr>
            </w:pPr>
            <w:r w:rsidRPr="0096218C">
              <w:rPr>
                <w:b/>
                <w:sz w:val="24"/>
                <w:szCs w:val="24"/>
              </w:rPr>
              <w:t>Подготовительная группа</w:t>
            </w:r>
          </w:p>
        </w:tc>
      </w:tr>
      <w:tr w:rsidR="0096218C" w:rsidRPr="0096218C" w:rsidTr="000429AE">
        <w:trPr>
          <w:cantSplit/>
          <w:trHeight w:val="2574"/>
        </w:trPr>
        <w:tc>
          <w:tcPr>
            <w:tcW w:w="817" w:type="dxa"/>
            <w:textDirection w:val="btLr"/>
          </w:tcPr>
          <w:p w:rsidR="0096218C" w:rsidRPr="0096218C" w:rsidRDefault="0096218C" w:rsidP="000429AE">
            <w:pPr>
              <w:jc w:val="center"/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Работа</w:t>
            </w:r>
          </w:p>
          <w:p w:rsidR="0096218C" w:rsidRPr="0096218C" w:rsidRDefault="0096218C" w:rsidP="000429AE">
            <w:pPr>
              <w:jc w:val="center"/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с существительными</w:t>
            </w:r>
          </w:p>
          <w:p w:rsidR="0096218C" w:rsidRPr="0096218C" w:rsidRDefault="0096218C" w:rsidP="000429AE">
            <w:pPr>
              <w:jc w:val="center"/>
              <w:rPr>
                <w:sz w:val="24"/>
                <w:szCs w:val="24"/>
              </w:rPr>
            </w:pPr>
          </w:p>
          <w:p w:rsidR="0096218C" w:rsidRPr="0096218C" w:rsidRDefault="0096218C" w:rsidP="000429AE">
            <w:pPr>
              <w:jc w:val="center"/>
              <w:rPr>
                <w:sz w:val="24"/>
                <w:szCs w:val="24"/>
              </w:rPr>
            </w:pPr>
          </w:p>
          <w:p w:rsidR="0096218C" w:rsidRPr="0096218C" w:rsidRDefault="0096218C" w:rsidP="000429AE">
            <w:pPr>
              <w:jc w:val="center"/>
              <w:rPr>
                <w:sz w:val="24"/>
                <w:szCs w:val="24"/>
              </w:rPr>
            </w:pPr>
          </w:p>
          <w:p w:rsidR="0096218C" w:rsidRPr="0096218C" w:rsidRDefault="0096218C" w:rsidP="000429AE">
            <w:pPr>
              <w:jc w:val="center"/>
              <w:rPr>
                <w:sz w:val="24"/>
                <w:szCs w:val="24"/>
              </w:rPr>
            </w:pPr>
          </w:p>
          <w:p w:rsidR="0096218C" w:rsidRPr="0096218C" w:rsidRDefault="0096218C" w:rsidP="000429AE">
            <w:pPr>
              <w:jc w:val="center"/>
              <w:rPr>
                <w:sz w:val="24"/>
                <w:szCs w:val="24"/>
              </w:rPr>
            </w:pPr>
          </w:p>
          <w:p w:rsidR="0096218C" w:rsidRPr="0096218C" w:rsidRDefault="0096218C" w:rsidP="000429AE">
            <w:pPr>
              <w:jc w:val="center"/>
              <w:rPr>
                <w:sz w:val="24"/>
                <w:szCs w:val="24"/>
              </w:rPr>
            </w:pPr>
          </w:p>
          <w:p w:rsidR="0096218C" w:rsidRPr="0096218C" w:rsidRDefault="0096218C" w:rsidP="000429AE">
            <w:pPr>
              <w:jc w:val="center"/>
              <w:rPr>
                <w:sz w:val="24"/>
                <w:szCs w:val="24"/>
              </w:rPr>
            </w:pPr>
          </w:p>
          <w:p w:rsidR="0096218C" w:rsidRPr="0096218C" w:rsidRDefault="0096218C" w:rsidP="000429AE">
            <w:pPr>
              <w:jc w:val="center"/>
              <w:rPr>
                <w:sz w:val="24"/>
                <w:szCs w:val="24"/>
              </w:rPr>
            </w:pPr>
          </w:p>
          <w:p w:rsidR="0096218C" w:rsidRPr="0096218C" w:rsidRDefault="0096218C" w:rsidP="000429AE">
            <w:pPr>
              <w:jc w:val="center"/>
              <w:rPr>
                <w:sz w:val="24"/>
                <w:szCs w:val="24"/>
              </w:rPr>
            </w:pPr>
          </w:p>
          <w:p w:rsidR="0096218C" w:rsidRPr="0096218C" w:rsidRDefault="0096218C" w:rsidP="000429AE">
            <w:pPr>
              <w:jc w:val="center"/>
              <w:rPr>
                <w:sz w:val="24"/>
                <w:szCs w:val="24"/>
              </w:rPr>
            </w:pPr>
          </w:p>
          <w:p w:rsidR="0096218C" w:rsidRPr="0096218C" w:rsidRDefault="0096218C" w:rsidP="000429AE">
            <w:pPr>
              <w:jc w:val="center"/>
              <w:rPr>
                <w:sz w:val="24"/>
                <w:szCs w:val="24"/>
              </w:rPr>
            </w:pPr>
          </w:p>
          <w:p w:rsidR="0096218C" w:rsidRPr="0096218C" w:rsidRDefault="0096218C" w:rsidP="000429AE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3777" w:type="dxa"/>
          </w:tcPr>
          <w:p w:rsidR="0096218C" w:rsidRPr="0096218C" w:rsidRDefault="0096218C" w:rsidP="0096218C">
            <w:pPr>
              <w:pStyle w:val="a4"/>
              <w:numPr>
                <w:ilvl w:val="0"/>
                <w:numId w:val="7"/>
              </w:numPr>
              <w:ind w:left="0" w:firstLine="0"/>
              <w:rPr>
                <w:sz w:val="24"/>
                <w:szCs w:val="24"/>
                <w:u w:val="single"/>
              </w:rPr>
            </w:pPr>
            <w:r w:rsidRPr="0096218C">
              <w:rPr>
                <w:sz w:val="24"/>
                <w:szCs w:val="24"/>
              </w:rPr>
              <w:t xml:space="preserve">Упражнять в употреблении существительных в косвенных падежах \все </w:t>
            </w:r>
            <w:proofErr w:type="spellStart"/>
            <w:r w:rsidRPr="0096218C">
              <w:rPr>
                <w:sz w:val="24"/>
                <w:szCs w:val="24"/>
              </w:rPr>
              <w:t>падежи\</w:t>
            </w:r>
            <w:proofErr w:type="spellEnd"/>
          </w:p>
          <w:p w:rsidR="0096218C" w:rsidRPr="0096218C" w:rsidRDefault="0096218C" w:rsidP="0096218C">
            <w:pPr>
              <w:pStyle w:val="a4"/>
              <w:numPr>
                <w:ilvl w:val="0"/>
                <w:numId w:val="7"/>
              </w:numPr>
              <w:ind w:left="0" w:firstLine="0"/>
              <w:rPr>
                <w:sz w:val="24"/>
                <w:szCs w:val="24"/>
                <w:u w:val="single"/>
              </w:rPr>
            </w:pPr>
            <w:r w:rsidRPr="0096218C">
              <w:rPr>
                <w:sz w:val="24"/>
                <w:szCs w:val="24"/>
              </w:rPr>
              <w:t>Упражнять в изменении существительных в Р.п. мн.</w:t>
            </w:r>
            <w:proofErr w:type="gramStart"/>
            <w:r w:rsidRPr="0096218C">
              <w:rPr>
                <w:sz w:val="24"/>
                <w:szCs w:val="24"/>
              </w:rPr>
              <w:t>ч</w:t>
            </w:r>
            <w:proofErr w:type="gramEnd"/>
            <w:r w:rsidRPr="0096218C">
              <w:rPr>
                <w:sz w:val="24"/>
                <w:szCs w:val="24"/>
              </w:rPr>
              <w:t>.</w:t>
            </w:r>
          </w:p>
          <w:p w:rsidR="0096218C" w:rsidRPr="0096218C" w:rsidRDefault="0096218C" w:rsidP="0096218C">
            <w:pPr>
              <w:pStyle w:val="a4"/>
              <w:numPr>
                <w:ilvl w:val="0"/>
                <w:numId w:val="7"/>
              </w:numPr>
              <w:ind w:left="0" w:firstLine="0"/>
              <w:rPr>
                <w:sz w:val="24"/>
                <w:szCs w:val="24"/>
                <w:u w:val="single"/>
              </w:rPr>
            </w:pPr>
            <w:r w:rsidRPr="0096218C">
              <w:rPr>
                <w:sz w:val="24"/>
                <w:szCs w:val="24"/>
              </w:rPr>
              <w:t xml:space="preserve">Упражнять в образовании и использовании существительных с помощью суффиксов </w:t>
            </w:r>
            <w:proofErr w:type="gramStart"/>
            <w:r w:rsidRPr="0096218C">
              <w:rPr>
                <w:sz w:val="24"/>
                <w:szCs w:val="24"/>
              </w:rPr>
              <w:t>–</w:t>
            </w:r>
            <w:proofErr w:type="spellStart"/>
            <w:r w:rsidRPr="0096218C">
              <w:rPr>
                <w:sz w:val="24"/>
                <w:szCs w:val="24"/>
              </w:rPr>
              <w:t>о</w:t>
            </w:r>
            <w:proofErr w:type="gramEnd"/>
            <w:r w:rsidRPr="0096218C">
              <w:rPr>
                <w:sz w:val="24"/>
                <w:szCs w:val="24"/>
              </w:rPr>
              <w:t>нок</w:t>
            </w:r>
            <w:proofErr w:type="spellEnd"/>
            <w:r w:rsidRPr="0096218C">
              <w:rPr>
                <w:sz w:val="24"/>
                <w:szCs w:val="24"/>
              </w:rPr>
              <w:t>, -</w:t>
            </w:r>
            <w:proofErr w:type="spellStart"/>
            <w:r w:rsidRPr="0096218C">
              <w:rPr>
                <w:sz w:val="24"/>
                <w:szCs w:val="24"/>
              </w:rPr>
              <w:t>ёнок</w:t>
            </w:r>
            <w:proofErr w:type="spellEnd"/>
            <w:r w:rsidRPr="0096218C">
              <w:rPr>
                <w:sz w:val="24"/>
                <w:szCs w:val="24"/>
              </w:rPr>
              <w:t>, -</w:t>
            </w:r>
            <w:proofErr w:type="spellStart"/>
            <w:r w:rsidRPr="0096218C">
              <w:rPr>
                <w:sz w:val="24"/>
                <w:szCs w:val="24"/>
              </w:rPr>
              <w:t>ат</w:t>
            </w:r>
            <w:proofErr w:type="spellEnd"/>
            <w:r w:rsidRPr="0096218C">
              <w:rPr>
                <w:sz w:val="24"/>
                <w:szCs w:val="24"/>
              </w:rPr>
              <w:t>, -</w:t>
            </w:r>
            <w:proofErr w:type="spellStart"/>
            <w:r w:rsidRPr="0096218C">
              <w:rPr>
                <w:sz w:val="24"/>
                <w:szCs w:val="24"/>
              </w:rPr>
              <w:t>ят</w:t>
            </w:r>
            <w:proofErr w:type="spellEnd"/>
            <w:r w:rsidRPr="0096218C">
              <w:rPr>
                <w:sz w:val="24"/>
                <w:szCs w:val="24"/>
              </w:rPr>
              <w:t>.</w:t>
            </w:r>
          </w:p>
        </w:tc>
        <w:tc>
          <w:tcPr>
            <w:tcW w:w="3777" w:type="dxa"/>
          </w:tcPr>
          <w:p w:rsidR="0096218C" w:rsidRPr="0096218C" w:rsidRDefault="0096218C" w:rsidP="0096218C">
            <w:pPr>
              <w:pStyle w:val="a4"/>
              <w:numPr>
                <w:ilvl w:val="0"/>
                <w:numId w:val="7"/>
              </w:numPr>
              <w:ind w:left="0" w:firstLine="0"/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 xml:space="preserve">Закреплять умение склонять существительные по падежам \особое внимание среднему </w:t>
            </w:r>
            <w:proofErr w:type="spellStart"/>
            <w:r w:rsidRPr="0096218C">
              <w:rPr>
                <w:sz w:val="24"/>
                <w:szCs w:val="24"/>
              </w:rPr>
              <w:t>роду\</w:t>
            </w:r>
            <w:proofErr w:type="spellEnd"/>
          </w:p>
          <w:p w:rsidR="0096218C" w:rsidRPr="0096218C" w:rsidRDefault="0096218C" w:rsidP="0096218C">
            <w:pPr>
              <w:pStyle w:val="a4"/>
              <w:numPr>
                <w:ilvl w:val="0"/>
                <w:numId w:val="7"/>
              </w:numPr>
              <w:ind w:left="0" w:firstLine="0"/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Закреплять умение образовывать и использовать существительные с уменьшительными и увеличительными суффиксами: грязненький, грязнущий.</w:t>
            </w:r>
          </w:p>
        </w:tc>
        <w:tc>
          <w:tcPr>
            <w:tcW w:w="2510" w:type="dxa"/>
          </w:tcPr>
          <w:p w:rsidR="0096218C" w:rsidRPr="0096218C" w:rsidRDefault="0096218C" w:rsidP="0096218C">
            <w:pPr>
              <w:pStyle w:val="a4"/>
              <w:numPr>
                <w:ilvl w:val="0"/>
                <w:numId w:val="7"/>
              </w:numPr>
              <w:ind w:left="0" w:firstLine="0"/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Упражнять в изменении существительных в косвенных падежах</w:t>
            </w:r>
          </w:p>
          <w:p w:rsidR="0096218C" w:rsidRPr="0096218C" w:rsidRDefault="0096218C" w:rsidP="0096218C">
            <w:pPr>
              <w:pStyle w:val="a4"/>
              <w:numPr>
                <w:ilvl w:val="0"/>
                <w:numId w:val="7"/>
              </w:numPr>
              <w:ind w:left="0" w:firstLine="0"/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Упражнять в согласовании числительного с существительным</w:t>
            </w:r>
          </w:p>
          <w:p w:rsidR="0096218C" w:rsidRPr="0096218C" w:rsidRDefault="0096218C" w:rsidP="0096218C">
            <w:pPr>
              <w:rPr>
                <w:sz w:val="24"/>
                <w:szCs w:val="24"/>
              </w:rPr>
            </w:pPr>
          </w:p>
          <w:p w:rsidR="0096218C" w:rsidRPr="0096218C" w:rsidRDefault="0096218C" w:rsidP="0096218C">
            <w:pPr>
              <w:rPr>
                <w:sz w:val="24"/>
                <w:szCs w:val="24"/>
              </w:rPr>
            </w:pPr>
          </w:p>
          <w:p w:rsidR="0096218C" w:rsidRPr="0096218C" w:rsidRDefault="0096218C" w:rsidP="0096218C">
            <w:pPr>
              <w:rPr>
                <w:sz w:val="24"/>
                <w:szCs w:val="24"/>
              </w:rPr>
            </w:pPr>
          </w:p>
          <w:p w:rsidR="0096218C" w:rsidRPr="0096218C" w:rsidRDefault="0096218C" w:rsidP="0096218C">
            <w:pPr>
              <w:rPr>
                <w:sz w:val="24"/>
                <w:szCs w:val="24"/>
                <w:u w:val="single"/>
              </w:rPr>
            </w:pPr>
          </w:p>
        </w:tc>
      </w:tr>
      <w:tr w:rsidR="0096218C" w:rsidRPr="0096218C" w:rsidTr="000429AE">
        <w:trPr>
          <w:cantSplit/>
          <w:trHeight w:val="3765"/>
        </w:trPr>
        <w:tc>
          <w:tcPr>
            <w:tcW w:w="817" w:type="dxa"/>
            <w:textDirection w:val="btLr"/>
          </w:tcPr>
          <w:p w:rsidR="0096218C" w:rsidRPr="0096218C" w:rsidRDefault="0096218C" w:rsidP="000429AE">
            <w:pPr>
              <w:jc w:val="center"/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Усвоение предлогов и других грамматических категорий</w:t>
            </w:r>
          </w:p>
        </w:tc>
        <w:tc>
          <w:tcPr>
            <w:tcW w:w="3777" w:type="dxa"/>
          </w:tcPr>
          <w:p w:rsidR="0096218C" w:rsidRPr="0096218C" w:rsidRDefault="0096218C" w:rsidP="0096218C">
            <w:pPr>
              <w:numPr>
                <w:ilvl w:val="0"/>
                <w:numId w:val="4"/>
              </w:numPr>
              <w:ind w:left="0" w:firstLine="0"/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Учить различать и правильно использовать противоположные предлоги: НАД-ПОД, В-НА</w:t>
            </w:r>
          </w:p>
          <w:p w:rsidR="0096218C" w:rsidRPr="0096218C" w:rsidRDefault="0096218C" w:rsidP="0096218C">
            <w:pPr>
              <w:numPr>
                <w:ilvl w:val="0"/>
                <w:numId w:val="4"/>
              </w:numPr>
              <w:ind w:left="0" w:firstLine="0"/>
              <w:rPr>
                <w:sz w:val="24"/>
                <w:szCs w:val="24"/>
                <w:u w:val="single"/>
              </w:rPr>
            </w:pPr>
            <w:r w:rsidRPr="0096218C">
              <w:rPr>
                <w:sz w:val="24"/>
                <w:szCs w:val="24"/>
              </w:rPr>
              <w:t>Упражнять в употреблении предлогов: ЗА,  ОКОЛО</w:t>
            </w:r>
          </w:p>
          <w:p w:rsidR="0096218C" w:rsidRPr="0096218C" w:rsidRDefault="0096218C" w:rsidP="0096218C">
            <w:pPr>
              <w:numPr>
                <w:ilvl w:val="0"/>
                <w:numId w:val="4"/>
              </w:numPr>
              <w:ind w:left="0" w:firstLine="0"/>
              <w:rPr>
                <w:sz w:val="24"/>
                <w:szCs w:val="24"/>
                <w:u w:val="single"/>
              </w:rPr>
            </w:pPr>
            <w:r w:rsidRPr="0096218C">
              <w:rPr>
                <w:sz w:val="24"/>
                <w:szCs w:val="24"/>
              </w:rPr>
              <w:t>Учить использовать притяжательные местоимения «</w:t>
            </w:r>
            <w:proofErr w:type="gramStart"/>
            <w:r w:rsidRPr="0096218C">
              <w:rPr>
                <w:sz w:val="24"/>
                <w:szCs w:val="24"/>
              </w:rPr>
              <w:t>МОЙ</w:t>
            </w:r>
            <w:proofErr w:type="gramEnd"/>
            <w:r w:rsidRPr="0096218C">
              <w:rPr>
                <w:sz w:val="24"/>
                <w:szCs w:val="24"/>
              </w:rPr>
              <w:t>, МОЯ, МОЁ» в сочетании с существительными.</w:t>
            </w:r>
          </w:p>
        </w:tc>
        <w:tc>
          <w:tcPr>
            <w:tcW w:w="3777" w:type="dxa"/>
          </w:tcPr>
          <w:p w:rsidR="0096218C" w:rsidRPr="0096218C" w:rsidRDefault="0096218C" w:rsidP="0096218C">
            <w:pPr>
              <w:numPr>
                <w:ilvl w:val="0"/>
                <w:numId w:val="4"/>
              </w:numPr>
              <w:ind w:left="0" w:firstLine="0"/>
              <w:rPr>
                <w:sz w:val="24"/>
                <w:szCs w:val="24"/>
                <w:u w:val="single"/>
              </w:rPr>
            </w:pPr>
            <w:r w:rsidRPr="0096218C">
              <w:rPr>
                <w:sz w:val="24"/>
                <w:szCs w:val="24"/>
              </w:rPr>
              <w:t>Закреплять понимание противоположных предлогов: ЗА-ПЕРЕД, правильно употреблять простые предлоги</w:t>
            </w:r>
          </w:p>
          <w:p w:rsidR="0096218C" w:rsidRPr="0096218C" w:rsidRDefault="0096218C" w:rsidP="0096218C">
            <w:pPr>
              <w:numPr>
                <w:ilvl w:val="0"/>
                <w:numId w:val="4"/>
              </w:numPr>
              <w:ind w:left="0" w:firstLine="0"/>
              <w:rPr>
                <w:sz w:val="24"/>
                <w:szCs w:val="24"/>
                <w:u w:val="single"/>
              </w:rPr>
            </w:pPr>
            <w:r w:rsidRPr="0096218C">
              <w:rPr>
                <w:sz w:val="24"/>
                <w:szCs w:val="24"/>
              </w:rPr>
              <w:t>Учить употреблять сложные предлоги: МЕЖДУ, ИЗ-ЗА, ИЗ-ПОД</w:t>
            </w:r>
          </w:p>
          <w:p w:rsidR="0096218C" w:rsidRPr="0096218C" w:rsidRDefault="0096218C" w:rsidP="0096218C">
            <w:pPr>
              <w:numPr>
                <w:ilvl w:val="0"/>
                <w:numId w:val="4"/>
              </w:numPr>
              <w:ind w:left="0" w:firstLine="0"/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Упражнять в согласовании числительного с существительным \</w:t>
            </w:r>
            <w:proofErr w:type="spellStart"/>
            <w:r w:rsidRPr="0096218C">
              <w:rPr>
                <w:sz w:val="24"/>
                <w:szCs w:val="24"/>
              </w:rPr>
              <w:t>числ.+сущ.\</w:t>
            </w:r>
            <w:proofErr w:type="spellEnd"/>
          </w:p>
          <w:p w:rsidR="0096218C" w:rsidRPr="0096218C" w:rsidRDefault="0096218C" w:rsidP="0096218C">
            <w:pPr>
              <w:numPr>
                <w:ilvl w:val="0"/>
                <w:numId w:val="4"/>
              </w:numPr>
              <w:ind w:left="0" w:firstLine="0"/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Упражнять в употреблении ССП с союзами</w:t>
            </w:r>
            <w:proofErr w:type="gramStart"/>
            <w:r w:rsidRPr="0096218C">
              <w:rPr>
                <w:sz w:val="24"/>
                <w:szCs w:val="24"/>
              </w:rPr>
              <w:t xml:space="preserve"> И</w:t>
            </w:r>
            <w:proofErr w:type="gramEnd"/>
            <w:r w:rsidRPr="0096218C">
              <w:rPr>
                <w:sz w:val="24"/>
                <w:szCs w:val="24"/>
              </w:rPr>
              <w:t>, А, НО; СПП с союзом ПОТОМУ ЧТО</w:t>
            </w:r>
          </w:p>
        </w:tc>
        <w:tc>
          <w:tcPr>
            <w:tcW w:w="2510" w:type="dxa"/>
          </w:tcPr>
          <w:p w:rsidR="0096218C" w:rsidRPr="0096218C" w:rsidRDefault="0096218C" w:rsidP="0096218C">
            <w:pPr>
              <w:numPr>
                <w:ilvl w:val="0"/>
                <w:numId w:val="4"/>
              </w:numPr>
              <w:ind w:left="0" w:firstLine="0"/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Упражнять в употреблении простых и сложных предлогов</w:t>
            </w:r>
          </w:p>
        </w:tc>
      </w:tr>
      <w:tr w:rsidR="0096218C" w:rsidRPr="0096218C" w:rsidTr="000429AE">
        <w:trPr>
          <w:cantSplit/>
          <w:trHeight w:val="2092"/>
        </w:trPr>
        <w:tc>
          <w:tcPr>
            <w:tcW w:w="817" w:type="dxa"/>
            <w:textDirection w:val="btLr"/>
          </w:tcPr>
          <w:p w:rsidR="0096218C" w:rsidRPr="0096218C" w:rsidRDefault="0096218C" w:rsidP="000429AE">
            <w:pPr>
              <w:jc w:val="center"/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Работа</w:t>
            </w:r>
          </w:p>
          <w:p w:rsidR="0096218C" w:rsidRPr="0096218C" w:rsidRDefault="0096218C" w:rsidP="000429AE">
            <w:pPr>
              <w:jc w:val="center"/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с прилагательными</w:t>
            </w:r>
          </w:p>
        </w:tc>
        <w:tc>
          <w:tcPr>
            <w:tcW w:w="3777" w:type="dxa"/>
          </w:tcPr>
          <w:p w:rsidR="0096218C" w:rsidRPr="0096218C" w:rsidRDefault="0096218C" w:rsidP="0096218C">
            <w:pPr>
              <w:numPr>
                <w:ilvl w:val="0"/>
                <w:numId w:val="5"/>
              </w:numPr>
              <w:ind w:left="0" w:firstLine="0"/>
              <w:rPr>
                <w:sz w:val="24"/>
                <w:szCs w:val="24"/>
                <w:u w:val="single"/>
              </w:rPr>
            </w:pPr>
            <w:r w:rsidRPr="0096218C">
              <w:rPr>
                <w:sz w:val="24"/>
                <w:szCs w:val="24"/>
              </w:rPr>
              <w:t>Упражнять в согласовании прилагательного с существительным в роде числе и падеже</w:t>
            </w:r>
          </w:p>
          <w:p w:rsidR="0096218C" w:rsidRPr="0096218C" w:rsidRDefault="0096218C" w:rsidP="0096218C">
            <w:pPr>
              <w:numPr>
                <w:ilvl w:val="0"/>
                <w:numId w:val="5"/>
              </w:numPr>
              <w:ind w:left="0" w:firstLine="0"/>
              <w:rPr>
                <w:sz w:val="24"/>
                <w:szCs w:val="24"/>
                <w:u w:val="single"/>
              </w:rPr>
            </w:pPr>
            <w:r w:rsidRPr="0096218C">
              <w:rPr>
                <w:sz w:val="24"/>
                <w:szCs w:val="24"/>
              </w:rPr>
              <w:t>Учить образовывать по аналогии относительные прилагательные</w:t>
            </w:r>
          </w:p>
        </w:tc>
        <w:tc>
          <w:tcPr>
            <w:tcW w:w="3777" w:type="dxa"/>
          </w:tcPr>
          <w:p w:rsidR="0096218C" w:rsidRPr="0096218C" w:rsidRDefault="0096218C" w:rsidP="0096218C">
            <w:pPr>
              <w:numPr>
                <w:ilvl w:val="0"/>
                <w:numId w:val="5"/>
              </w:numPr>
              <w:ind w:left="0" w:firstLine="0"/>
              <w:rPr>
                <w:sz w:val="24"/>
                <w:szCs w:val="24"/>
                <w:u w:val="single"/>
              </w:rPr>
            </w:pPr>
            <w:r w:rsidRPr="0096218C">
              <w:rPr>
                <w:sz w:val="24"/>
                <w:szCs w:val="24"/>
              </w:rPr>
              <w:t>Упражнять в образовании и употреблении относительных прилагательных</w:t>
            </w:r>
          </w:p>
          <w:p w:rsidR="0096218C" w:rsidRPr="0096218C" w:rsidRDefault="0096218C" w:rsidP="0096218C">
            <w:pPr>
              <w:numPr>
                <w:ilvl w:val="0"/>
                <w:numId w:val="5"/>
              </w:numPr>
              <w:ind w:left="0" w:firstLine="0"/>
              <w:rPr>
                <w:sz w:val="24"/>
                <w:szCs w:val="24"/>
                <w:u w:val="single"/>
              </w:rPr>
            </w:pPr>
            <w:r w:rsidRPr="0096218C">
              <w:rPr>
                <w:sz w:val="24"/>
                <w:szCs w:val="24"/>
              </w:rPr>
              <w:t>Учить образовывать притяжательные прилагательные \</w:t>
            </w:r>
            <w:proofErr w:type="spellStart"/>
            <w:proofErr w:type="gramStart"/>
            <w:r w:rsidRPr="0096218C">
              <w:rPr>
                <w:sz w:val="24"/>
                <w:szCs w:val="24"/>
              </w:rPr>
              <w:t>чей</w:t>
            </w:r>
            <w:proofErr w:type="gramEnd"/>
            <w:r w:rsidRPr="0096218C">
              <w:rPr>
                <w:sz w:val="24"/>
                <w:szCs w:val="24"/>
              </w:rPr>
              <w:t>?\</w:t>
            </w:r>
            <w:proofErr w:type="spellEnd"/>
          </w:p>
        </w:tc>
        <w:tc>
          <w:tcPr>
            <w:tcW w:w="2510" w:type="dxa"/>
          </w:tcPr>
          <w:p w:rsidR="0096218C" w:rsidRPr="0096218C" w:rsidRDefault="0096218C" w:rsidP="0096218C">
            <w:pPr>
              <w:numPr>
                <w:ilvl w:val="0"/>
                <w:numId w:val="5"/>
              </w:numPr>
              <w:ind w:left="0" w:firstLine="0"/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Упражнять в использовании относительных, притяжательных прилагательных</w:t>
            </w:r>
          </w:p>
          <w:p w:rsidR="0096218C" w:rsidRPr="0096218C" w:rsidRDefault="0096218C" w:rsidP="0096218C">
            <w:pPr>
              <w:numPr>
                <w:ilvl w:val="0"/>
                <w:numId w:val="5"/>
              </w:numPr>
              <w:ind w:left="0" w:firstLine="0"/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Учить образовывать причастие и качественное прилагательное от глагола \</w:t>
            </w:r>
            <w:proofErr w:type="spellStart"/>
            <w:proofErr w:type="gramStart"/>
            <w:r w:rsidRPr="0096218C">
              <w:rPr>
                <w:sz w:val="24"/>
                <w:szCs w:val="24"/>
              </w:rPr>
              <w:t>жарить-жареный</w:t>
            </w:r>
            <w:proofErr w:type="spellEnd"/>
            <w:proofErr w:type="gramEnd"/>
            <w:r w:rsidRPr="0096218C">
              <w:rPr>
                <w:sz w:val="24"/>
                <w:szCs w:val="24"/>
              </w:rPr>
              <w:t xml:space="preserve">, </w:t>
            </w:r>
            <w:proofErr w:type="spellStart"/>
            <w:r w:rsidRPr="0096218C">
              <w:rPr>
                <w:sz w:val="24"/>
                <w:szCs w:val="24"/>
              </w:rPr>
              <w:t>расти-растущий\</w:t>
            </w:r>
            <w:proofErr w:type="spellEnd"/>
          </w:p>
        </w:tc>
      </w:tr>
      <w:tr w:rsidR="0096218C" w:rsidRPr="0096218C" w:rsidTr="000429AE">
        <w:trPr>
          <w:cantSplit/>
          <w:trHeight w:val="1791"/>
        </w:trPr>
        <w:tc>
          <w:tcPr>
            <w:tcW w:w="817" w:type="dxa"/>
            <w:textDirection w:val="btLr"/>
          </w:tcPr>
          <w:p w:rsidR="0096218C" w:rsidRPr="0096218C" w:rsidRDefault="0096218C" w:rsidP="000429AE">
            <w:pPr>
              <w:jc w:val="center"/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Работа</w:t>
            </w:r>
          </w:p>
          <w:p w:rsidR="0096218C" w:rsidRPr="0096218C" w:rsidRDefault="0096218C" w:rsidP="000429AE">
            <w:pPr>
              <w:jc w:val="center"/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с глаголами</w:t>
            </w:r>
          </w:p>
        </w:tc>
        <w:tc>
          <w:tcPr>
            <w:tcW w:w="3777" w:type="dxa"/>
          </w:tcPr>
          <w:p w:rsidR="0096218C" w:rsidRPr="0096218C" w:rsidRDefault="0096218C" w:rsidP="0096218C">
            <w:pPr>
              <w:numPr>
                <w:ilvl w:val="0"/>
                <w:numId w:val="6"/>
              </w:numPr>
              <w:ind w:left="0" w:firstLine="0"/>
              <w:rPr>
                <w:sz w:val="24"/>
                <w:szCs w:val="24"/>
                <w:u w:val="single"/>
              </w:rPr>
            </w:pPr>
            <w:r w:rsidRPr="0096218C">
              <w:rPr>
                <w:sz w:val="24"/>
                <w:szCs w:val="24"/>
              </w:rPr>
              <w:t xml:space="preserve">Формировать навыки согласования личных местоимений с глаголами \я сижу, он сидит, они </w:t>
            </w:r>
            <w:proofErr w:type="spellStart"/>
            <w:r w:rsidRPr="0096218C">
              <w:rPr>
                <w:sz w:val="24"/>
                <w:szCs w:val="24"/>
              </w:rPr>
              <w:t>сидят\</w:t>
            </w:r>
            <w:proofErr w:type="spellEnd"/>
          </w:p>
          <w:p w:rsidR="0096218C" w:rsidRPr="0096218C" w:rsidRDefault="0096218C" w:rsidP="0096218C">
            <w:pPr>
              <w:numPr>
                <w:ilvl w:val="0"/>
                <w:numId w:val="6"/>
              </w:numPr>
              <w:ind w:left="0" w:firstLine="0"/>
              <w:rPr>
                <w:sz w:val="24"/>
                <w:szCs w:val="24"/>
                <w:u w:val="single"/>
              </w:rPr>
            </w:pPr>
            <w:r w:rsidRPr="0096218C">
              <w:rPr>
                <w:sz w:val="24"/>
                <w:szCs w:val="24"/>
              </w:rPr>
              <w:t>Учить спрягать глаголы по лицам</w:t>
            </w:r>
          </w:p>
        </w:tc>
        <w:tc>
          <w:tcPr>
            <w:tcW w:w="3777" w:type="dxa"/>
          </w:tcPr>
          <w:p w:rsidR="0096218C" w:rsidRPr="0096218C" w:rsidRDefault="0096218C" w:rsidP="0096218C">
            <w:pPr>
              <w:numPr>
                <w:ilvl w:val="0"/>
                <w:numId w:val="6"/>
              </w:numPr>
              <w:ind w:left="0" w:firstLine="0"/>
              <w:rPr>
                <w:sz w:val="24"/>
                <w:szCs w:val="24"/>
                <w:u w:val="single"/>
              </w:rPr>
            </w:pPr>
            <w:r w:rsidRPr="0096218C">
              <w:rPr>
                <w:sz w:val="24"/>
                <w:szCs w:val="24"/>
              </w:rPr>
              <w:t>Учить образовывать приставочные глаголы</w:t>
            </w:r>
          </w:p>
        </w:tc>
        <w:tc>
          <w:tcPr>
            <w:tcW w:w="2510" w:type="dxa"/>
          </w:tcPr>
          <w:p w:rsidR="0096218C" w:rsidRPr="0096218C" w:rsidRDefault="0096218C" w:rsidP="0096218C">
            <w:pPr>
              <w:numPr>
                <w:ilvl w:val="0"/>
                <w:numId w:val="6"/>
              </w:numPr>
              <w:ind w:left="0" w:firstLine="0"/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>Упражнять в образовании и использовании в речи приставочных глаголов</w:t>
            </w:r>
          </w:p>
          <w:p w:rsidR="0096218C" w:rsidRPr="0096218C" w:rsidRDefault="0096218C" w:rsidP="0096218C">
            <w:pPr>
              <w:numPr>
                <w:ilvl w:val="0"/>
                <w:numId w:val="6"/>
              </w:numPr>
              <w:ind w:left="0" w:firstLine="0"/>
              <w:rPr>
                <w:sz w:val="24"/>
                <w:szCs w:val="24"/>
              </w:rPr>
            </w:pPr>
            <w:r w:rsidRPr="0096218C">
              <w:rPr>
                <w:sz w:val="24"/>
                <w:szCs w:val="24"/>
              </w:rPr>
              <w:t xml:space="preserve">Закреплять навыки согласования личных местоимений с глаголами \я гуляю, он гуляет, они </w:t>
            </w:r>
            <w:proofErr w:type="spellStart"/>
            <w:r w:rsidRPr="0096218C">
              <w:rPr>
                <w:sz w:val="24"/>
                <w:szCs w:val="24"/>
              </w:rPr>
              <w:t>гуляют\</w:t>
            </w:r>
            <w:proofErr w:type="spellEnd"/>
          </w:p>
        </w:tc>
      </w:tr>
    </w:tbl>
    <w:p w:rsidR="0096218C" w:rsidRPr="0096218C" w:rsidRDefault="0096218C" w:rsidP="0096218C">
      <w:pPr>
        <w:tabs>
          <w:tab w:val="left" w:pos="2816"/>
        </w:tabs>
        <w:rPr>
          <w:b/>
          <w:u w:val="single"/>
        </w:rPr>
      </w:pPr>
      <w:r w:rsidRPr="0096218C">
        <w:lastRenderedPageBreak/>
        <w:t xml:space="preserve">     </w:t>
      </w:r>
      <w:r w:rsidRPr="0096218C">
        <w:rPr>
          <w:b/>
          <w:u w:val="single"/>
        </w:rPr>
        <w:t>Формирование и усвоение грамматических категорий включает в себя:</w:t>
      </w:r>
    </w:p>
    <w:p w:rsidR="0096218C" w:rsidRPr="0096218C" w:rsidRDefault="0096218C" w:rsidP="0096218C">
      <w:pPr>
        <w:pStyle w:val="a4"/>
        <w:numPr>
          <w:ilvl w:val="0"/>
          <w:numId w:val="8"/>
        </w:numPr>
        <w:tabs>
          <w:tab w:val="left" w:pos="2816"/>
        </w:tabs>
        <w:ind w:left="0" w:firstLine="0"/>
        <w:rPr>
          <w:b/>
          <w:i/>
        </w:rPr>
      </w:pPr>
      <w:r w:rsidRPr="0096218C">
        <w:rPr>
          <w:b/>
          <w:i/>
        </w:rPr>
        <w:t xml:space="preserve">работу с разными частями речи: </w:t>
      </w:r>
    </w:p>
    <w:p w:rsidR="0096218C" w:rsidRPr="0096218C" w:rsidRDefault="0096218C" w:rsidP="0096218C">
      <w:pPr>
        <w:pStyle w:val="a4"/>
        <w:tabs>
          <w:tab w:val="left" w:pos="2816"/>
        </w:tabs>
        <w:ind w:left="0"/>
      </w:pPr>
      <w:r w:rsidRPr="0096218C">
        <w:t xml:space="preserve">существительные, </w:t>
      </w:r>
    </w:p>
    <w:p w:rsidR="0096218C" w:rsidRPr="0096218C" w:rsidRDefault="0096218C" w:rsidP="0096218C">
      <w:pPr>
        <w:pStyle w:val="a4"/>
        <w:tabs>
          <w:tab w:val="left" w:pos="2816"/>
        </w:tabs>
        <w:ind w:left="0"/>
      </w:pPr>
      <w:r w:rsidRPr="0096218C">
        <w:t xml:space="preserve">прилагательные, </w:t>
      </w:r>
    </w:p>
    <w:p w:rsidR="0096218C" w:rsidRPr="0096218C" w:rsidRDefault="0096218C" w:rsidP="0096218C">
      <w:pPr>
        <w:pStyle w:val="a4"/>
        <w:tabs>
          <w:tab w:val="left" w:pos="2816"/>
        </w:tabs>
        <w:ind w:left="0"/>
      </w:pPr>
      <w:r w:rsidRPr="0096218C">
        <w:t xml:space="preserve">глаголы, </w:t>
      </w:r>
    </w:p>
    <w:p w:rsidR="0096218C" w:rsidRPr="0096218C" w:rsidRDefault="0096218C" w:rsidP="0096218C">
      <w:pPr>
        <w:pStyle w:val="a4"/>
        <w:tabs>
          <w:tab w:val="left" w:pos="2816"/>
        </w:tabs>
        <w:ind w:left="0"/>
      </w:pPr>
      <w:r w:rsidRPr="0096218C">
        <w:t xml:space="preserve">местоимения, </w:t>
      </w:r>
    </w:p>
    <w:p w:rsidR="0096218C" w:rsidRPr="0096218C" w:rsidRDefault="0096218C" w:rsidP="0096218C">
      <w:pPr>
        <w:pStyle w:val="a4"/>
        <w:tabs>
          <w:tab w:val="left" w:pos="2816"/>
        </w:tabs>
        <w:ind w:left="0"/>
      </w:pPr>
      <w:r w:rsidRPr="0096218C">
        <w:t xml:space="preserve">предлоги, </w:t>
      </w:r>
    </w:p>
    <w:p w:rsidR="0096218C" w:rsidRPr="0096218C" w:rsidRDefault="0096218C" w:rsidP="0096218C">
      <w:pPr>
        <w:pStyle w:val="a4"/>
        <w:tabs>
          <w:tab w:val="left" w:pos="2816"/>
        </w:tabs>
        <w:ind w:left="0"/>
      </w:pPr>
      <w:r w:rsidRPr="0096218C">
        <w:t xml:space="preserve">наречия. </w:t>
      </w:r>
    </w:p>
    <w:p w:rsidR="0096218C" w:rsidRPr="0096218C" w:rsidRDefault="0096218C" w:rsidP="0096218C">
      <w:pPr>
        <w:pStyle w:val="a4"/>
        <w:numPr>
          <w:ilvl w:val="0"/>
          <w:numId w:val="8"/>
        </w:numPr>
        <w:tabs>
          <w:tab w:val="left" w:pos="2816"/>
        </w:tabs>
        <w:ind w:left="0" w:firstLine="0"/>
        <w:rPr>
          <w:b/>
          <w:i/>
        </w:rPr>
      </w:pPr>
      <w:r w:rsidRPr="0096218C">
        <w:rPr>
          <w:b/>
          <w:i/>
        </w:rPr>
        <w:t>и разными речевыми структурами:</w:t>
      </w:r>
    </w:p>
    <w:p w:rsidR="0096218C" w:rsidRPr="0096218C" w:rsidRDefault="0096218C" w:rsidP="0096218C">
      <w:pPr>
        <w:pStyle w:val="a4"/>
        <w:tabs>
          <w:tab w:val="left" w:pos="2816"/>
        </w:tabs>
        <w:ind w:left="0"/>
      </w:pPr>
      <w:r w:rsidRPr="0096218C">
        <w:t>слово - сохранение слоговой структуры слова; словоизменение, словообразование</w:t>
      </w:r>
    </w:p>
    <w:p w:rsidR="0096218C" w:rsidRPr="0096218C" w:rsidRDefault="0096218C" w:rsidP="0096218C">
      <w:pPr>
        <w:pStyle w:val="a4"/>
        <w:tabs>
          <w:tab w:val="left" w:pos="2816"/>
        </w:tabs>
        <w:ind w:left="0"/>
      </w:pPr>
      <w:r w:rsidRPr="0096218C">
        <w:t xml:space="preserve">словосочетание - согласование слов; </w:t>
      </w:r>
    </w:p>
    <w:p w:rsidR="0096218C" w:rsidRPr="0096218C" w:rsidRDefault="0096218C" w:rsidP="0096218C">
      <w:pPr>
        <w:pStyle w:val="a4"/>
        <w:tabs>
          <w:tab w:val="left" w:pos="2816"/>
        </w:tabs>
        <w:ind w:left="0"/>
      </w:pPr>
      <w:r w:rsidRPr="0096218C">
        <w:t xml:space="preserve">предложение - использование усвоенных грамматических сочетаний; </w:t>
      </w:r>
    </w:p>
    <w:p w:rsidR="0096218C" w:rsidRPr="0096218C" w:rsidRDefault="0096218C" w:rsidP="0096218C">
      <w:pPr>
        <w:pStyle w:val="a4"/>
        <w:tabs>
          <w:tab w:val="left" w:pos="2816"/>
        </w:tabs>
        <w:ind w:left="0"/>
      </w:pPr>
      <w:r w:rsidRPr="0096218C">
        <w:t>текст: стихи, рассказы, использование грамматических форм в спонтанной речи</w:t>
      </w:r>
    </w:p>
    <w:p w:rsidR="0096218C" w:rsidRPr="0096218C" w:rsidRDefault="0096218C" w:rsidP="0096218C"/>
    <w:p w:rsidR="0096218C" w:rsidRPr="0096218C" w:rsidRDefault="0096218C" w:rsidP="0096218C">
      <w:pPr>
        <w:rPr>
          <w:b/>
        </w:rPr>
      </w:pPr>
      <w:r w:rsidRPr="0096218C">
        <w:rPr>
          <w:b/>
        </w:rPr>
        <w:t xml:space="preserve">Планирование образовательной деятельности по формированию </w:t>
      </w:r>
      <w:proofErr w:type="spellStart"/>
      <w:r w:rsidRPr="0096218C">
        <w:rPr>
          <w:b/>
        </w:rPr>
        <w:t>лексико-граммамических</w:t>
      </w:r>
      <w:proofErr w:type="spellEnd"/>
      <w:r w:rsidRPr="0096218C">
        <w:rPr>
          <w:b/>
        </w:rPr>
        <w:t xml:space="preserve"> категорий</w:t>
      </w:r>
    </w:p>
    <w:p w:rsidR="0096218C" w:rsidRPr="0096218C" w:rsidRDefault="0096218C" w:rsidP="0096218C">
      <w:pPr>
        <w:rPr>
          <w:b/>
        </w:rPr>
      </w:pPr>
      <w:r w:rsidRPr="0096218C">
        <w:rPr>
          <w:b/>
        </w:rPr>
        <w:t xml:space="preserve"> помогает воспитывать:</w:t>
      </w:r>
    </w:p>
    <w:p w:rsidR="0096218C" w:rsidRPr="0096218C" w:rsidRDefault="0096218C" w:rsidP="0096218C">
      <w:pPr>
        <w:pStyle w:val="a4"/>
        <w:numPr>
          <w:ilvl w:val="0"/>
          <w:numId w:val="3"/>
        </w:numPr>
        <w:ind w:left="0" w:firstLine="0"/>
      </w:pPr>
      <w:r w:rsidRPr="0096218C">
        <w:t xml:space="preserve">произвольное внимание к речи, </w:t>
      </w:r>
    </w:p>
    <w:p w:rsidR="0096218C" w:rsidRPr="0096218C" w:rsidRDefault="0096218C" w:rsidP="0096218C">
      <w:pPr>
        <w:pStyle w:val="a4"/>
        <w:numPr>
          <w:ilvl w:val="0"/>
          <w:numId w:val="3"/>
        </w:numPr>
        <w:ind w:left="0" w:firstLine="0"/>
      </w:pPr>
      <w:r w:rsidRPr="0096218C">
        <w:t xml:space="preserve">совершенствует умение вслушиваться в обращённую речь, понимать её содержание, </w:t>
      </w:r>
    </w:p>
    <w:p w:rsidR="0096218C" w:rsidRPr="0096218C" w:rsidRDefault="0096218C" w:rsidP="0096218C">
      <w:pPr>
        <w:pStyle w:val="a4"/>
        <w:numPr>
          <w:ilvl w:val="0"/>
          <w:numId w:val="3"/>
        </w:numPr>
        <w:ind w:left="0" w:firstLine="0"/>
      </w:pPr>
      <w:r w:rsidRPr="0096218C">
        <w:t>слышать ошибки в чужой и собственной речи.</w:t>
      </w:r>
    </w:p>
    <w:p w:rsidR="0096218C" w:rsidRPr="0096218C" w:rsidRDefault="0096218C" w:rsidP="0096218C">
      <w:pPr>
        <w:pStyle w:val="a4"/>
        <w:ind w:left="0"/>
        <w:jc w:val="both"/>
      </w:pPr>
    </w:p>
    <w:p w:rsidR="0096218C" w:rsidRPr="0096218C" w:rsidRDefault="0096218C" w:rsidP="0096218C">
      <w:r w:rsidRPr="0096218C">
        <w:t xml:space="preserve">     </w:t>
      </w:r>
      <w:r w:rsidRPr="0096218C">
        <w:rPr>
          <w:b/>
        </w:rPr>
        <w:t xml:space="preserve">Данные виды образовательной деятельности рекомендуется </w:t>
      </w:r>
      <w:proofErr w:type="gramStart"/>
      <w:r w:rsidRPr="0096218C">
        <w:rPr>
          <w:b/>
        </w:rPr>
        <w:t>планировать</w:t>
      </w:r>
      <w:proofErr w:type="gramEnd"/>
      <w:r w:rsidRPr="0096218C">
        <w:rPr>
          <w:b/>
        </w:rPr>
        <w:t xml:space="preserve"> основываясь на </w:t>
      </w:r>
      <w:proofErr w:type="spellStart"/>
      <w:r w:rsidRPr="0096218C">
        <w:rPr>
          <w:b/>
        </w:rPr>
        <w:t>лексико</w:t>
      </w:r>
      <w:proofErr w:type="spellEnd"/>
      <w:r w:rsidRPr="0096218C">
        <w:rPr>
          <w:b/>
        </w:rPr>
        <w:t>–грамматическом подходе</w:t>
      </w:r>
      <w:r w:rsidRPr="0096218C">
        <w:t xml:space="preserve">, т.к. по мнению Т.А.Ткаченко именно он позволяет расширять знания и возможности детей, не ограничиваясь одной лексической темой.  А наоборот, помогает детям усваивать определённые речевые модели русского языка, расширяет познавательные рамки занятия, заостряет внимание детей на изучаемой грамматической категории. Главная задача логопедической работы – устранение аграмматизмов, должна </w:t>
      </w:r>
      <w:proofErr w:type="gramStart"/>
      <w:r w:rsidRPr="0096218C">
        <w:t>решатся</w:t>
      </w:r>
      <w:proofErr w:type="gramEnd"/>
      <w:r w:rsidRPr="0096218C">
        <w:t xml:space="preserve"> последовательно – сначала усваивается семантика слова, далее формируются навыки словоизменения, словообразования и согласования слов.</w:t>
      </w:r>
    </w:p>
    <w:p w:rsidR="0096218C" w:rsidRPr="0096218C" w:rsidRDefault="0096218C" w:rsidP="0096218C">
      <w:r w:rsidRPr="0096218C">
        <w:t xml:space="preserve">     Особенностью включения заданий по формированию лексико-грамматических категорий является – более свободный в произносительном отношении лексический материал, чем на занятиях по звукопроизношению. В таких занятиях произносительный акцент необходимо делать на словоформах. Так же необходимо сочетать умственную и речевую нагрузку, учитывая возможности детей. Умственная нагрузка возрастает за счёт дополнительных упражнений на развитие словесно-логического мышления. Речевая нагрузка обеспечивается путём подбора разнообразного наглядного материала.</w:t>
      </w:r>
    </w:p>
    <w:p w:rsidR="0096218C" w:rsidRPr="0096218C" w:rsidRDefault="0096218C" w:rsidP="0096218C"/>
    <w:p w:rsidR="0096218C" w:rsidRPr="0096218C" w:rsidRDefault="0096218C" w:rsidP="0096218C"/>
    <w:p w:rsidR="0096218C" w:rsidRPr="0096218C" w:rsidRDefault="0096218C" w:rsidP="0096218C"/>
    <w:p w:rsidR="0096218C" w:rsidRPr="0096218C" w:rsidRDefault="0096218C" w:rsidP="0096218C"/>
    <w:p w:rsidR="0096218C" w:rsidRPr="0096218C" w:rsidRDefault="0096218C" w:rsidP="0096218C"/>
    <w:p w:rsidR="0096218C" w:rsidRDefault="0096218C" w:rsidP="0096218C">
      <w:pPr>
        <w:spacing w:line="140" w:lineRule="atLeast"/>
        <w:rPr>
          <w:sz w:val="28"/>
          <w:szCs w:val="28"/>
        </w:rPr>
      </w:pPr>
    </w:p>
    <w:p w:rsidR="0096218C" w:rsidRDefault="0096218C" w:rsidP="0096218C">
      <w:pPr>
        <w:spacing w:line="140" w:lineRule="atLeast"/>
        <w:rPr>
          <w:sz w:val="28"/>
          <w:szCs w:val="28"/>
        </w:rPr>
        <w:sectPr w:rsidR="0096218C" w:rsidSect="0096218C">
          <w:pgSz w:w="11906" w:h="16838" w:code="9"/>
          <w:pgMar w:top="567" w:right="567" w:bottom="567" w:left="567" w:header="709" w:footer="709" w:gutter="0"/>
          <w:cols w:space="708"/>
          <w:docGrid w:linePitch="381"/>
        </w:sectPr>
      </w:pPr>
    </w:p>
    <w:p w:rsidR="0096218C" w:rsidRDefault="0096218C" w:rsidP="0096218C">
      <w:pPr>
        <w:spacing w:line="140" w:lineRule="atLeast"/>
        <w:rPr>
          <w:sz w:val="28"/>
          <w:szCs w:val="28"/>
        </w:rPr>
      </w:pPr>
      <w:r w:rsidRPr="008B2463">
        <w:rPr>
          <w:noProof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margin-left:-6.65pt;margin-top:-.8pt;width:781.35pt;height:486.6pt;z-index:251661312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СЛОВЕСНЫЙ&#10;ТРЕНАЖЁР&#10;ДЛЯ ФОРМИРОВАНИЯ&#10;ГРАММАТИЧЕСКИХ КАТЕГОРИЙ"/>
          </v:shape>
        </w:pict>
      </w:r>
    </w:p>
    <w:p w:rsidR="0096218C" w:rsidRDefault="0096218C" w:rsidP="0096218C">
      <w:pPr>
        <w:spacing w:line="140" w:lineRule="atLeast"/>
        <w:rPr>
          <w:sz w:val="28"/>
          <w:szCs w:val="28"/>
        </w:rPr>
      </w:pPr>
    </w:p>
    <w:p w:rsidR="0096218C" w:rsidRDefault="0096218C" w:rsidP="0096218C">
      <w:pPr>
        <w:spacing w:line="140" w:lineRule="atLeast"/>
        <w:rPr>
          <w:sz w:val="28"/>
          <w:szCs w:val="28"/>
        </w:rPr>
      </w:pPr>
    </w:p>
    <w:p w:rsidR="0096218C" w:rsidRDefault="0096218C" w:rsidP="0096218C">
      <w:pPr>
        <w:spacing w:line="140" w:lineRule="atLeast"/>
        <w:rPr>
          <w:sz w:val="28"/>
          <w:szCs w:val="28"/>
        </w:rPr>
      </w:pPr>
    </w:p>
    <w:p w:rsidR="0096218C" w:rsidRDefault="0096218C" w:rsidP="0096218C">
      <w:pPr>
        <w:spacing w:line="140" w:lineRule="atLeast"/>
        <w:rPr>
          <w:sz w:val="28"/>
          <w:szCs w:val="28"/>
        </w:rPr>
      </w:pPr>
    </w:p>
    <w:p w:rsidR="0096218C" w:rsidRDefault="0096218C" w:rsidP="0096218C">
      <w:pPr>
        <w:spacing w:line="140" w:lineRule="atLeast"/>
        <w:rPr>
          <w:sz w:val="28"/>
          <w:szCs w:val="28"/>
        </w:rPr>
      </w:pPr>
    </w:p>
    <w:p w:rsidR="0096218C" w:rsidRDefault="0096218C" w:rsidP="0096218C">
      <w:pPr>
        <w:spacing w:line="140" w:lineRule="atLeast"/>
        <w:rPr>
          <w:sz w:val="28"/>
          <w:szCs w:val="28"/>
        </w:rPr>
      </w:pPr>
    </w:p>
    <w:p w:rsidR="0096218C" w:rsidRDefault="0096218C" w:rsidP="0096218C">
      <w:pPr>
        <w:spacing w:line="140" w:lineRule="atLeast"/>
        <w:rPr>
          <w:sz w:val="28"/>
          <w:szCs w:val="28"/>
        </w:rPr>
      </w:pPr>
    </w:p>
    <w:p w:rsidR="0096218C" w:rsidRDefault="0096218C" w:rsidP="0096218C">
      <w:pPr>
        <w:spacing w:line="140" w:lineRule="atLeast"/>
        <w:rPr>
          <w:sz w:val="28"/>
          <w:szCs w:val="28"/>
        </w:rPr>
      </w:pPr>
    </w:p>
    <w:p w:rsidR="0096218C" w:rsidRDefault="0096218C" w:rsidP="0096218C">
      <w:pPr>
        <w:spacing w:line="140" w:lineRule="atLeast"/>
        <w:rPr>
          <w:sz w:val="28"/>
          <w:szCs w:val="28"/>
        </w:rPr>
      </w:pPr>
    </w:p>
    <w:p w:rsidR="0096218C" w:rsidRDefault="0096218C" w:rsidP="0096218C">
      <w:pPr>
        <w:spacing w:line="140" w:lineRule="atLeast"/>
        <w:rPr>
          <w:sz w:val="28"/>
          <w:szCs w:val="28"/>
        </w:rPr>
      </w:pPr>
    </w:p>
    <w:p w:rsidR="0096218C" w:rsidRDefault="0096218C" w:rsidP="0096218C">
      <w:pPr>
        <w:spacing w:line="140" w:lineRule="atLeast"/>
        <w:rPr>
          <w:sz w:val="28"/>
          <w:szCs w:val="28"/>
        </w:rPr>
      </w:pPr>
    </w:p>
    <w:p w:rsidR="0096218C" w:rsidRDefault="0096218C" w:rsidP="0096218C">
      <w:pPr>
        <w:spacing w:line="140" w:lineRule="atLeast"/>
        <w:rPr>
          <w:sz w:val="28"/>
          <w:szCs w:val="28"/>
        </w:rPr>
      </w:pPr>
    </w:p>
    <w:p w:rsidR="0096218C" w:rsidRDefault="0096218C" w:rsidP="0096218C">
      <w:pPr>
        <w:spacing w:line="140" w:lineRule="atLeast"/>
        <w:rPr>
          <w:sz w:val="28"/>
          <w:szCs w:val="28"/>
        </w:rPr>
      </w:pPr>
    </w:p>
    <w:p w:rsidR="0096218C" w:rsidRDefault="0096218C" w:rsidP="0096218C">
      <w:pPr>
        <w:spacing w:line="140" w:lineRule="atLeast"/>
        <w:rPr>
          <w:sz w:val="28"/>
          <w:szCs w:val="28"/>
        </w:rPr>
      </w:pPr>
    </w:p>
    <w:p w:rsidR="0096218C" w:rsidRDefault="0096218C" w:rsidP="0096218C">
      <w:pPr>
        <w:spacing w:line="140" w:lineRule="atLeast"/>
        <w:rPr>
          <w:sz w:val="28"/>
          <w:szCs w:val="28"/>
        </w:rPr>
      </w:pPr>
    </w:p>
    <w:p w:rsidR="0096218C" w:rsidRDefault="0096218C" w:rsidP="0096218C">
      <w:pPr>
        <w:spacing w:line="140" w:lineRule="atLeast"/>
        <w:rPr>
          <w:sz w:val="28"/>
          <w:szCs w:val="28"/>
        </w:rPr>
      </w:pPr>
    </w:p>
    <w:p w:rsidR="0096218C" w:rsidRDefault="0096218C" w:rsidP="0096218C">
      <w:pPr>
        <w:spacing w:line="140" w:lineRule="atLeast"/>
        <w:rPr>
          <w:sz w:val="28"/>
          <w:szCs w:val="28"/>
        </w:rPr>
      </w:pPr>
    </w:p>
    <w:p w:rsidR="0096218C" w:rsidRDefault="0096218C" w:rsidP="0096218C">
      <w:pPr>
        <w:spacing w:line="140" w:lineRule="atLeast"/>
        <w:rPr>
          <w:sz w:val="28"/>
          <w:szCs w:val="28"/>
        </w:rPr>
      </w:pPr>
    </w:p>
    <w:p w:rsidR="0096218C" w:rsidRDefault="0096218C" w:rsidP="0096218C">
      <w:pPr>
        <w:spacing w:line="140" w:lineRule="atLeast"/>
        <w:rPr>
          <w:sz w:val="28"/>
          <w:szCs w:val="28"/>
        </w:rPr>
      </w:pPr>
    </w:p>
    <w:p w:rsidR="0096218C" w:rsidRDefault="0096218C" w:rsidP="0096218C">
      <w:pPr>
        <w:spacing w:line="140" w:lineRule="atLeast"/>
        <w:rPr>
          <w:sz w:val="28"/>
          <w:szCs w:val="28"/>
        </w:rPr>
      </w:pPr>
    </w:p>
    <w:p w:rsidR="0096218C" w:rsidRDefault="0096218C" w:rsidP="0096218C">
      <w:pPr>
        <w:spacing w:line="140" w:lineRule="atLeast"/>
        <w:rPr>
          <w:sz w:val="28"/>
          <w:szCs w:val="28"/>
        </w:rPr>
      </w:pPr>
    </w:p>
    <w:p w:rsidR="0096218C" w:rsidRDefault="0096218C" w:rsidP="0096218C">
      <w:pPr>
        <w:spacing w:line="140" w:lineRule="atLeast"/>
        <w:rPr>
          <w:sz w:val="28"/>
          <w:szCs w:val="28"/>
        </w:rPr>
      </w:pPr>
    </w:p>
    <w:p w:rsidR="0096218C" w:rsidRDefault="0096218C" w:rsidP="0096218C">
      <w:pPr>
        <w:spacing w:line="140" w:lineRule="atLeast"/>
        <w:rPr>
          <w:sz w:val="28"/>
          <w:szCs w:val="28"/>
        </w:rPr>
      </w:pPr>
    </w:p>
    <w:p w:rsidR="0096218C" w:rsidRDefault="0096218C" w:rsidP="0096218C">
      <w:pPr>
        <w:spacing w:line="140" w:lineRule="atLeast"/>
        <w:rPr>
          <w:sz w:val="28"/>
          <w:szCs w:val="28"/>
        </w:rPr>
      </w:pPr>
    </w:p>
    <w:p w:rsidR="0096218C" w:rsidRDefault="0096218C" w:rsidP="0096218C">
      <w:pPr>
        <w:spacing w:line="140" w:lineRule="atLeast"/>
        <w:rPr>
          <w:sz w:val="28"/>
          <w:szCs w:val="28"/>
        </w:rPr>
      </w:pPr>
    </w:p>
    <w:p w:rsidR="0096218C" w:rsidRDefault="0096218C" w:rsidP="0096218C">
      <w:pPr>
        <w:spacing w:line="140" w:lineRule="atLeast"/>
        <w:rPr>
          <w:sz w:val="28"/>
          <w:szCs w:val="28"/>
        </w:rPr>
      </w:pPr>
    </w:p>
    <w:p w:rsidR="0096218C" w:rsidRPr="00C247A5" w:rsidRDefault="0096218C" w:rsidP="0096218C">
      <w:pPr>
        <w:spacing w:line="140" w:lineRule="atLeast"/>
        <w:rPr>
          <w:sz w:val="28"/>
          <w:szCs w:val="28"/>
        </w:rPr>
      </w:pPr>
    </w:p>
    <w:p w:rsidR="0096218C" w:rsidRDefault="0096218C" w:rsidP="0096218C">
      <w:pPr>
        <w:spacing w:line="140" w:lineRule="atLeast"/>
        <w:jc w:val="center"/>
        <w:rPr>
          <w:b/>
          <w:color w:val="C00000"/>
          <w:sz w:val="28"/>
          <w:szCs w:val="28"/>
        </w:rPr>
      </w:pPr>
    </w:p>
    <w:p w:rsidR="000429AE" w:rsidRDefault="000429AE" w:rsidP="0096218C">
      <w:pPr>
        <w:spacing w:line="140" w:lineRule="atLeast"/>
        <w:jc w:val="center"/>
        <w:rPr>
          <w:b/>
          <w:color w:val="C00000"/>
          <w:sz w:val="28"/>
          <w:szCs w:val="28"/>
        </w:rPr>
      </w:pPr>
    </w:p>
    <w:p w:rsidR="000429AE" w:rsidRDefault="000429AE" w:rsidP="0096218C">
      <w:pPr>
        <w:spacing w:line="140" w:lineRule="atLeast"/>
        <w:jc w:val="center"/>
        <w:rPr>
          <w:b/>
          <w:color w:val="C00000"/>
          <w:sz w:val="28"/>
          <w:szCs w:val="28"/>
        </w:rPr>
      </w:pPr>
    </w:p>
    <w:p w:rsidR="000429AE" w:rsidRDefault="000429AE" w:rsidP="0096218C">
      <w:pPr>
        <w:spacing w:line="140" w:lineRule="atLeast"/>
        <w:jc w:val="center"/>
        <w:rPr>
          <w:b/>
          <w:color w:val="C00000"/>
          <w:sz w:val="28"/>
          <w:szCs w:val="28"/>
        </w:rPr>
      </w:pPr>
    </w:p>
    <w:p w:rsidR="000429AE" w:rsidRDefault="000429AE" w:rsidP="0096218C">
      <w:pPr>
        <w:spacing w:line="140" w:lineRule="atLeast"/>
        <w:jc w:val="center"/>
        <w:rPr>
          <w:b/>
          <w:color w:val="C00000"/>
          <w:sz w:val="28"/>
          <w:szCs w:val="28"/>
        </w:rPr>
      </w:pPr>
    </w:p>
    <w:p w:rsidR="0096218C" w:rsidRPr="00174710" w:rsidRDefault="0096218C" w:rsidP="0096218C">
      <w:pPr>
        <w:spacing w:line="140" w:lineRule="atLeast"/>
        <w:jc w:val="center"/>
        <w:rPr>
          <w:b/>
          <w:color w:val="C00000"/>
          <w:sz w:val="28"/>
          <w:szCs w:val="28"/>
        </w:rPr>
      </w:pPr>
      <w:r w:rsidRPr="00174710">
        <w:rPr>
          <w:b/>
          <w:color w:val="C00000"/>
          <w:sz w:val="28"/>
          <w:szCs w:val="28"/>
        </w:rPr>
        <w:lastRenderedPageBreak/>
        <w:t>СЛОВА: ОН, ОНА, ОНО, ОНИ</w:t>
      </w: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tbl>
      <w:tblPr>
        <w:tblW w:w="11057" w:type="dxa"/>
        <w:jc w:val="center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358"/>
        <w:gridCol w:w="5699"/>
      </w:tblGrid>
      <w:tr w:rsidR="0096218C" w:rsidRPr="00B51D36" w:rsidTr="009F3199">
        <w:trPr>
          <w:trHeight w:val="4186"/>
          <w:jc w:val="center"/>
        </w:trPr>
        <w:tc>
          <w:tcPr>
            <w:tcW w:w="5358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96218C" w:rsidRPr="00B51D36" w:rsidRDefault="0096218C" w:rsidP="009F3199">
            <w:pPr>
              <w:tabs>
                <w:tab w:val="left" w:pos="2410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791845</wp:posOffset>
                  </wp:positionH>
                  <wp:positionV relativeFrom="paragraph">
                    <wp:posOffset>172085</wp:posOffset>
                  </wp:positionV>
                  <wp:extent cx="1584325" cy="1828800"/>
                  <wp:effectExtent l="1905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4866" t="53200" r="65359" b="25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2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6218C" w:rsidRPr="00B51D36" w:rsidRDefault="0096218C" w:rsidP="009F3199">
            <w:pPr>
              <w:tabs>
                <w:tab w:val="left" w:pos="2410"/>
              </w:tabs>
              <w:rPr>
                <w:sz w:val="28"/>
                <w:szCs w:val="28"/>
              </w:rPr>
            </w:pPr>
          </w:p>
          <w:p w:rsidR="0096218C" w:rsidRPr="00B51D36" w:rsidRDefault="0096218C" w:rsidP="009F3199">
            <w:pPr>
              <w:tabs>
                <w:tab w:val="left" w:pos="2410"/>
              </w:tabs>
              <w:rPr>
                <w:sz w:val="28"/>
                <w:szCs w:val="28"/>
              </w:rPr>
            </w:pPr>
          </w:p>
          <w:p w:rsidR="0096218C" w:rsidRPr="00B51D36" w:rsidRDefault="0096218C" w:rsidP="009F3199">
            <w:pPr>
              <w:tabs>
                <w:tab w:val="left" w:pos="2410"/>
              </w:tabs>
              <w:rPr>
                <w:sz w:val="28"/>
                <w:szCs w:val="28"/>
              </w:rPr>
            </w:pPr>
          </w:p>
          <w:p w:rsidR="0096218C" w:rsidRPr="00B51D36" w:rsidRDefault="0096218C" w:rsidP="009F3199">
            <w:pPr>
              <w:tabs>
                <w:tab w:val="left" w:pos="2410"/>
              </w:tabs>
              <w:rPr>
                <w:sz w:val="28"/>
                <w:szCs w:val="28"/>
              </w:rPr>
            </w:pPr>
          </w:p>
          <w:p w:rsidR="0096218C" w:rsidRPr="00B51D36" w:rsidRDefault="0096218C" w:rsidP="009F3199">
            <w:pPr>
              <w:tabs>
                <w:tab w:val="left" w:pos="2410"/>
              </w:tabs>
              <w:rPr>
                <w:sz w:val="28"/>
                <w:szCs w:val="28"/>
              </w:rPr>
            </w:pPr>
          </w:p>
          <w:p w:rsidR="0096218C" w:rsidRDefault="0096218C" w:rsidP="009F3199">
            <w:pPr>
              <w:tabs>
                <w:tab w:val="left" w:pos="2410"/>
              </w:tabs>
              <w:rPr>
                <w:sz w:val="28"/>
                <w:szCs w:val="28"/>
              </w:rPr>
            </w:pPr>
          </w:p>
          <w:p w:rsidR="0096218C" w:rsidRPr="00174710" w:rsidRDefault="0096218C" w:rsidP="009F3199">
            <w:pPr>
              <w:rPr>
                <w:sz w:val="28"/>
                <w:szCs w:val="28"/>
              </w:rPr>
            </w:pPr>
          </w:p>
          <w:p w:rsidR="0096218C" w:rsidRPr="00174710" w:rsidRDefault="0096218C" w:rsidP="009F3199">
            <w:pPr>
              <w:rPr>
                <w:sz w:val="28"/>
                <w:szCs w:val="28"/>
              </w:rPr>
            </w:pPr>
          </w:p>
          <w:p w:rsidR="0096218C" w:rsidRDefault="0096218C" w:rsidP="009F3199">
            <w:pPr>
              <w:rPr>
                <w:sz w:val="28"/>
                <w:szCs w:val="28"/>
              </w:rPr>
            </w:pPr>
          </w:p>
          <w:p w:rsidR="0096218C" w:rsidRDefault="0096218C" w:rsidP="009F3199">
            <w:pPr>
              <w:rPr>
                <w:sz w:val="28"/>
                <w:szCs w:val="28"/>
              </w:rPr>
            </w:pPr>
            <w:r w:rsidRPr="008B2463">
              <w:rPr>
                <w:rFonts w:ascii="Calibri" w:hAnsi="Calibri"/>
                <w:noProof/>
                <w:sz w:val="22"/>
                <w:szCs w:val="22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8" type="#_x0000_t136" style="position:absolute;margin-left:103.7pt;margin-top:9.8pt;width:49.85pt;height:31.95pt;z-index:251666432" fillcolor="#5a5a5a">
                  <v:shadow color="#868686"/>
                  <v:textpath style="font-family:&quot;Arial Black&quot;;v-text-kern:t" trim="t" fitpath="t" string="ОН"/>
                </v:shape>
              </w:pict>
            </w:r>
          </w:p>
          <w:p w:rsidR="0096218C" w:rsidRDefault="0096218C" w:rsidP="009F3199">
            <w:pPr>
              <w:rPr>
                <w:sz w:val="28"/>
                <w:szCs w:val="28"/>
              </w:rPr>
            </w:pPr>
          </w:p>
          <w:p w:rsidR="0096218C" w:rsidRPr="00174710" w:rsidRDefault="0096218C" w:rsidP="009F3199">
            <w:pPr>
              <w:rPr>
                <w:sz w:val="28"/>
                <w:szCs w:val="28"/>
              </w:rPr>
            </w:pPr>
          </w:p>
        </w:tc>
        <w:tc>
          <w:tcPr>
            <w:tcW w:w="5699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96218C" w:rsidRPr="00B51D36" w:rsidRDefault="0096218C" w:rsidP="009F3199">
            <w:pPr>
              <w:tabs>
                <w:tab w:val="left" w:pos="2410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29" type="#_x0000_t136" style="position:absolute;margin-left:106pt;margin-top:171.1pt;width:65.55pt;height:31.65pt;z-index:-251649024;mso-position-horizontal-relative:text;mso-position-vertical-relative:text" wrapcoords="1738 0 497 2571 -248 5657 -248 16457 1490 21086 1738 21086 21848 21086 20607 8229 19366 0 1738 0" fillcolor="#5a5a5a">
                  <v:shadow color="#868686"/>
                  <v:textpath style="font-family:&quot;Arial Black&quot;;v-text-kern:t" trim="t" fitpath="t" string="ОНА"/>
                  <w10:wrap type="through"/>
                </v:shape>
              </w:pict>
            </w: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38735</wp:posOffset>
                  </wp:positionV>
                  <wp:extent cx="1891665" cy="1878330"/>
                  <wp:effectExtent l="19050" t="0" r="0" b="0"/>
                  <wp:wrapThrough wrapText="bothSides">
                    <wp:wrapPolygon edited="0">
                      <wp:start x="-218" y="0"/>
                      <wp:lineTo x="-218" y="21469"/>
                      <wp:lineTo x="21535" y="21469"/>
                      <wp:lineTo x="21535" y="0"/>
                      <wp:lineTo x="-218" y="0"/>
                    </wp:wrapPolygon>
                  </wp:wrapThrough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9425" t="23428" r="34671" b="54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65" cy="187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6218C" w:rsidRPr="00B51D36" w:rsidTr="009F3199">
        <w:trPr>
          <w:trHeight w:val="4186"/>
          <w:jc w:val="center"/>
        </w:trPr>
        <w:tc>
          <w:tcPr>
            <w:tcW w:w="5358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96218C" w:rsidRPr="00B51D36" w:rsidRDefault="0096218C" w:rsidP="009F3199">
            <w:pPr>
              <w:tabs>
                <w:tab w:val="left" w:pos="2410"/>
              </w:tabs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706466</wp:posOffset>
                  </wp:positionH>
                  <wp:positionV relativeFrom="paragraph">
                    <wp:posOffset>34925</wp:posOffset>
                  </wp:positionV>
                  <wp:extent cx="1953029" cy="1828800"/>
                  <wp:effectExtent l="19050" t="0" r="9121" b="0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029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6218C" w:rsidRPr="00B51D36" w:rsidRDefault="0096218C" w:rsidP="009F3199">
            <w:pPr>
              <w:tabs>
                <w:tab w:val="left" w:pos="2410"/>
              </w:tabs>
              <w:rPr>
                <w:sz w:val="28"/>
                <w:szCs w:val="28"/>
              </w:rPr>
            </w:pPr>
          </w:p>
          <w:p w:rsidR="0096218C" w:rsidRPr="00B51D36" w:rsidRDefault="0096218C" w:rsidP="009F3199">
            <w:pPr>
              <w:tabs>
                <w:tab w:val="left" w:pos="2410"/>
              </w:tabs>
              <w:rPr>
                <w:sz w:val="28"/>
                <w:szCs w:val="28"/>
              </w:rPr>
            </w:pPr>
          </w:p>
          <w:p w:rsidR="0096218C" w:rsidRDefault="0096218C" w:rsidP="009F3199">
            <w:pPr>
              <w:tabs>
                <w:tab w:val="left" w:pos="2410"/>
              </w:tabs>
              <w:rPr>
                <w:sz w:val="28"/>
                <w:szCs w:val="28"/>
              </w:rPr>
            </w:pPr>
          </w:p>
          <w:p w:rsidR="0096218C" w:rsidRPr="00174710" w:rsidRDefault="0096218C" w:rsidP="009F3199">
            <w:pPr>
              <w:rPr>
                <w:sz w:val="28"/>
                <w:szCs w:val="28"/>
              </w:rPr>
            </w:pPr>
          </w:p>
          <w:p w:rsidR="0096218C" w:rsidRPr="00174710" w:rsidRDefault="0096218C" w:rsidP="009F3199">
            <w:pPr>
              <w:rPr>
                <w:sz w:val="28"/>
                <w:szCs w:val="28"/>
              </w:rPr>
            </w:pPr>
          </w:p>
          <w:p w:rsidR="0096218C" w:rsidRPr="00174710" w:rsidRDefault="0096218C" w:rsidP="009F3199">
            <w:pPr>
              <w:rPr>
                <w:sz w:val="28"/>
                <w:szCs w:val="28"/>
              </w:rPr>
            </w:pPr>
          </w:p>
          <w:p w:rsidR="0096218C" w:rsidRPr="00174710" w:rsidRDefault="0096218C" w:rsidP="009F3199">
            <w:pPr>
              <w:rPr>
                <w:sz w:val="28"/>
                <w:szCs w:val="28"/>
              </w:rPr>
            </w:pPr>
          </w:p>
          <w:p w:rsidR="0096218C" w:rsidRDefault="0096218C" w:rsidP="009F3199">
            <w:pPr>
              <w:rPr>
                <w:sz w:val="28"/>
                <w:szCs w:val="28"/>
              </w:rPr>
            </w:pPr>
          </w:p>
          <w:p w:rsidR="0096218C" w:rsidRDefault="0096218C" w:rsidP="009F3199">
            <w:pPr>
              <w:rPr>
                <w:sz w:val="28"/>
                <w:szCs w:val="28"/>
              </w:rPr>
            </w:pPr>
            <w:r w:rsidRPr="008B2463">
              <w:rPr>
                <w:rFonts w:ascii="Calibri" w:hAnsi="Calibri"/>
                <w:noProof/>
                <w:sz w:val="22"/>
                <w:szCs w:val="22"/>
              </w:rPr>
              <w:pict>
                <v:shape id="_x0000_s1031" type="#_x0000_t136" style="position:absolute;margin-left:96.3pt;margin-top:16.25pt;width:67pt;height:38.65pt;z-index:-251646976" wrapcoords="1699 0 728 1662 -243 5400 -243 14538 485 19938 1699 21185 19658 21185 20629 19938 21843 13708 21843 5815 20387 1246 19658 0 1699 0" fillcolor="#5a5a5a">
                  <v:shadow color="#868686"/>
                  <v:textpath style="font-family:&quot;Arial Black&quot;;v-text-kern:t" trim="t" fitpath="t" string="ОНО"/>
                  <w10:wrap type="through"/>
                </v:shape>
              </w:pict>
            </w:r>
          </w:p>
          <w:p w:rsidR="0096218C" w:rsidRDefault="0096218C" w:rsidP="009F3199">
            <w:pPr>
              <w:rPr>
                <w:sz w:val="28"/>
                <w:szCs w:val="28"/>
              </w:rPr>
            </w:pPr>
          </w:p>
          <w:p w:rsidR="0096218C" w:rsidRDefault="0096218C" w:rsidP="009F3199">
            <w:pPr>
              <w:rPr>
                <w:sz w:val="28"/>
                <w:szCs w:val="28"/>
              </w:rPr>
            </w:pPr>
          </w:p>
          <w:p w:rsidR="0096218C" w:rsidRPr="00174710" w:rsidRDefault="0096218C" w:rsidP="009F3199">
            <w:pPr>
              <w:rPr>
                <w:sz w:val="28"/>
                <w:szCs w:val="28"/>
              </w:rPr>
            </w:pPr>
          </w:p>
        </w:tc>
        <w:tc>
          <w:tcPr>
            <w:tcW w:w="5699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96218C" w:rsidRPr="00B51D36" w:rsidRDefault="0096218C" w:rsidP="009F3199">
            <w:pPr>
              <w:tabs>
                <w:tab w:val="left" w:pos="2410"/>
              </w:tabs>
              <w:rPr>
                <w:sz w:val="28"/>
                <w:szCs w:val="28"/>
              </w:rPr>
            </w:pPr>
            <w:r w:rsidRPr="008B2463">
              <w:rPr>
                <w:rFonts w:ascii="Calibri" w:hAnsi="Calibri"/>
                <w:noProof/>
                <w:sz w:val="22"/>
                <w:szCs w:val="22"/>
              </w:rPr>
              <w:pict>
                <v:shape id="_x0000_s1030" type="#_x0000_t136" style="position:absolute;margin-left:100.15pt;margin-top:161.15pt;width:71.4pt;height:38.65pt;z-index:251668480;mso-position-horizontal-relative:text;mso-position-vertical-relative:text" fillcolor="#5a5a5a">
                  <v:shadow color="#868686"/>
                  <v:textpath style="font-family:&quot;Arial Black&quot;;v-text-kern:t" trim="t" fitpath="t" string="ОНИ"/>
                </v:shape>
              </w:pict>
            </w:r>
            <w:r>
              <w:rPr>
                <w:rFonts w:ascii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465397</wp:posOffset>
                  </wp:positionH>
                  <wp:positionV relativeFrom="paragraph">
                    <wp:posOffset>134678</wp:posOffset>
                  </wp:positionV>
                  <wp:extent cx="2441518" cy="1729047"/>
                  <wp:effectExtent l="19050" t="0" r="0" b="0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23448" r="-2441" b="53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18" cy="1729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Pr="00387B41" w:rsidRDefault="0096218C" w:rsidP="0096218C">
      <w:pPr>
        <w:spacing w:line="140" w:lineRule="atLeast"/>
        <w:jc w:val="center"/>
        <w:rPr>
          <w:b/>
          <w:color w:val="002060"/>
          <w:sz w:val="28"/>
          <w:szCs w:val="28"/>
          <w:u w:val="single"/>
        </w:rPr>
      </w:pPr>
      <w:r w:rsidRPr="00387B41">
        <w:rPr>
          <w:b/>
          <w:color w:val="002060"/>
          <w:sz w:val="28"/>
          <w:szCs w:val="28"/>
          <w:u w:val="single"/>
        </w:rPr>
        <w:lastRenderedPageBreak/>
        <w:t>СЛОВЕСНЫЙ КОНСТРУКТОР</w:t>
      </w:r>
    </w:p>
    <w:p w:rsidR="0096218C" w:rsidRDefault="0096218C" w:rsidP="0096218C">
      <w:pPr>
        <w:spacing w:line="140" w:lineRule="atLeast"/>
        <w:jc w:val="center"/>
        <w:rPr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1"/>
        <w:gridCol w:w="5341"/>
      </w:tblGrid>
      <w:tr w:rsidR="0096218C" w:rsidRPr="002773DA" w:rsidTr="009F3199">
        <w:trPr>
          <w:trHeight w:val="7727"/>
          <w:jc w:val="center"/>
        </w:trPr>
        <w:tc>
          <w:tcPr>
            <w:tcW w:w="5341" w:type="dxa"/>
          </w:tcPr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  <w:r>
              <w:rPr>
                <w:noProof/>
                <w:color w:val="003300"/>
                <w:sz w:val="28"/>
                <w:szCs w:val="28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33" type="#_x0000_t5" style="position:absolute;left:0;text-align:left;margin-left:20.25pt;margin-top:5.1pt;width:203.1pt;height:226.7pt;z-index:251671552" fillcolor="#272727" strokeweight="3pt"/>
              </w:pict>
            </w: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  <w:r w:rsidRPr="002853F1">
              <w:rPr>
                <w:color w:val="003300"/>
                <w:sz w:val="28"/>
                <w:szCs w:val="28"/>
              </w:rPr>
              <w:t>НЕЖИВОЙ ПРЕДМЕТ \ЧТО ЭТО?\</w:t>
            </w:r>
          </w:p>
        </w:tc>
        <w:tc>
          <w:tcPr>
            <w:tcW w:w="5341" w:type="dxa"/>
          </w:tcPr>
          <w:p w:rsidR="0096218C" w:rsidRPr="002853F1" w:rsidRDefault="0096218C" w:rsidP="009F3199">
            <w:pPr>
              <w:jc w:val="center"/>
              <w:rPr>
                <w:noProof/>
                <w:color w:val="003300"/>
                <w:sz w:val="28"/>
                <w:szCs w:val="28"/>
              </w:rPr>
            </w:pPr>
            <w:r>
              <w:rPr>
                <w:noProof/>
                <w:color w:val="003300"/>
                <w:sz w:val="28"/>
                <w:szCs w:val="28"/>
              </w:rPr>
              <w:pict>
                <v:oval id="_x0000_s1035" style="position:absolute;left:0;text-align:left;margin-left:67.7pt;margin-top:36.6pt;width:107.05pt;height:98.7pt;z-index:251673600;mso-position-horizontal-relative:text;mso-position-vertical-relative:text" fillcolor="#272727" strokeweight="3pt"/>
              </w:pict>
            </w:r>
            <w:r>
              <w:rPr>
                <w:noProof/>
                <w:color w:val="003300"/>
                <w:sz w:val="28"/>
                <w:szCs w:val="28"/>
              </w:rPr>
              <w:pict>
                <v:shape id="_x0000_s1034" type="#_x0000_t5" style="position:absolute;left:0;text-align:left;margin-left:28.4pt;margin-top:135.3pt;width:190.55pt;height:193.1pt;z-index:251672576;mso-position-horizontal-relative:text;mso-position-vertical-relative:text" fillcolor="#272727" strokeweight="3pt"/>
              </w:pict>
            </w: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  <w:r w:rsidRPr="002853F1">
              <w:rPr>
                <w:color w:val="003300"/>
                <w:sz w:val="28"/>
                <w:szCs w:val="28"/>
              </w:rPr>
              <w:t>ЖИВОЙ ПРЕДМЕТ \КТО ЭТО?\</w:t>
            </w:r>
          </w:p>
        </w:tc>
      </w:tr>
      <w:tr w:rsidR="0096218C" w:rsidRPr="002773DA" w:rsidTr="009F3199">
        <w:trPr>
          <w:trHeight w:val="7727"/>
          <w:jc w:val="center"/>
        </w:trPr>
        <w:tc>
          <w:tcPr>
            <w:tcW w:w="5341" w:type="dxa"/>
          </w:tcPr>
          <w:p w:rsidR="0096218C" w:rsidRPr="002853F1" w:rsidRDefault="0096218C" w:rsidP="009F3199">
            <w:pPr>
              <w:rPr>
                <w:noProof/>
                <w:color w:val="003300"/>
                <w:sz w:val="28"/>
                <w:szCs w:val="28"/>
              </w:rPr>
            </w:pPr>
            <w:r>
              <w:rPr>
                <w:noProof/>
                <w:color w:val="003300"/>
                <w:sz w:val="28"/>
                <w:szCs w:val="28"/>
              </w:rPr>
              <w:lastRenderedPageBreak/>
              <w:pict>
                <v:shapetype id="_x0000_t91" coordsize="21600,21600" o:spt="91" adj="15126,2912" path="m21600,6079l@0,0@0@1,12427@1qx,12158l,21600@4,21600@4,12158qy12427@2l@0@2@0,12158xe">
                  <v:stroke joinstyle="miter"/>
                  <v:formulas>
                    <v:f eqn="val #0"/>
                    <v:f eqn="val #1"/>
                    <v:f eqn="sum 12158 0 #1"/>
                    <v:f eqn="sum @2 0 #1"/>
                    <v:f eqn="prod @3 32768 32059"/>
                    <v:f eqn="prod @4 1 2"/>
                    <v:f eqn="sum 21600 0 #0"/>
                    <v:f eqn="prod @6 #1 6079"/>
                    <v:f eqn="sum @7 #0 0"/>
                  </v:formulas>
                  <v:path o:connecttype="custom" o:connectlocs="@0,0;@0,12158;@5,21600;21600,6079" o:connectangles="270,90,90,0" textboxrect="12427,@1,@8,@2;0,12158,@4,21600"/>
                  <v:handles>
                    <v:h position="#0,#1" xrange="12427,21600" yrange="0,6079"/>
                  </v:handles>
                </v:shapetype>
                <v:shape id="_x0000_s1032" type="#_x0000_t91" style="position:absolute;margin-left:35.6pt;margin-top:278.4pt;width:114.65pt;height:48.4pt;rotation:270;flip:x;z-index:-251645952;mso-position-horizontal-relative:text;mso-position-vertical-relative:text" fillcolor="#0d0d0d" strokeweight="3pt"/>
              </w:pict>
            </w:r>
            <w:r>
              <w:rPr>
                <w:noProof/>
                <w:color w:val="003300"/>
                <w:sz w:val="28"/>
                <w:szCs w:val="28"/>
              </w:rPr>
              <w:pict>
                <v:shape id="_x0000_s1037" type="#_x0000_t91" style="position:absolute;margin-left:109.75pt;margin-top:278.25pt;width:114.65pt;height:48.7pt;rotation:270;z-index:-251640832;mso-position-horizontal-relative:text;mso-position-vertical-relative:text" fillcolor="#0d0d0d" strokeweight="3pt"/>
              </w:pict>
            </w:r>
            <w:r>
              <w:rPr>
                <w:noProof/>
                <w:color w:val="003300"/>
                <w:sz w:val="28"/>
                <w:szCs w:val="28"/>
              </w:rPr>
              <w:pict>
                <v:shape id="_x0000_s1036" type="#_x0000_t5" style="position:absolute;margin-left:20.25pt;margin-top:53.8pt;width:218.65pt;height:225.8pt;z-index:251674624;mso-position-horizontal-relative:text;mso-position-vertical-relative:text" fillcolor="#0d0d0d" strokeweight="3pt"/>
              </w:pict>
            </w:r>
          </w:p>
          <w:p w:rsidR="0096218C" w:rsidRPr="002853F1" w:rsidRDefault="0096218C" w:rsidP="009F3199">
            <w:pPr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ind w:firstLine="708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ind w:firstLine="708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  <w:r w:rsidRPr="002853F1">
              <w:rPr>
                <w:color w:val="003300"/>
                <w:sz w:val="28"/>
                <w:szCs w:val="28"/>
              </w:rPr>
              <w:t>СЛОВО-ДЕЙСТВИЕ \ЧТО ДЕЛАЕТ?\</w:t>
            </w:r>
          </w:p>
        </w:tc>
        <w:tc>
          <w:tcPr>
            <w:tcW w:w="5341" w:type="dxa"/>
          </w:tcPr>
          <w:p w:rsidR="0096218C" w:rsidRPr="002853F1" w:rsidRDefault="0096218C" w:rsidP="009F3199">
            <w:pPr>
              <w:rPr>
                <w:color w:val="003300"/>
                <w:sz w:val="28"/>
                <w:szCs w:val="28"/>
              </w:rPr>
            </w:pPr>
            <w:r>
              <w:rPr>
                <w:noProof/>
                <w:color w:val="003300"/>
                <w:sz w:val="28"/>
                <w:szCs w:val="28"/>
              </w:rPr>
              <w:pict>
                <v:shape id="_x0000_s1038" type="#_x0000_t5" style="position:absolute;margin-left:28.4pt;margin-top:69.1pt;width:203.1pt;height:248.7pt;z-index:251676672;mso-position-horizontal-relative:text;mso-position-vertical-relative:text" fillcolor="#ffc000" strokecolor="#0d0d0d" strokeweight="4.5pt"/>
              </w:pict>
            </w:r>
          </w:p>
          <w:p w:rsidR="0096218C" w:rsidRPr="002853F1" w:rsidRDefault="0096218C" w:rsidP="009F3199">
            <w:pPr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ind w:firstLine="708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  <w:r w:rsidRPr="002853F1">
              <w:rPr>
                <w:color w:val="003300"/>
                <w:sz w:val="28"/>
                <w:szCs w:val="28"/>
              </w:rPr>
              <w:t>СЛОВО-ПРИЗНАК  \</w:t>
            </w:r>
            <w:proofErr w:type="gramStart"/>
            <w:r w:rsidRPr="002853F1">
              <w:rPr>
                <w:color w:val="003300"/>
                <w:sz w:val="28"/>
                <w:szCs w:val="28"/>
              </w:rPr>
              <w:t>КАКОЙ</w:t>
            </w:r>
            <w:proofErr w:type="gramEnd"/>
            <w:r w:rsidRPr="002853F1">
              <w:rPr>
                <w:color w:val="003300"/>
                <w:sz w:val="28"/>
                <w:szCs w:val="28"/>
              </w:rPr>
              <w:t>?\</w:t>
            </w:r>
          </w:p>
        </w:tc>
      </w:tr>
      <w:tr w:rsidR="0096218C" w:rsidRPr="002773DA" w:rsidTr="009F3199">
        <w:trPr>
          <w:trHeight w:val="7727"/>
          <w:jc w:val="center"/>
        </w:trPr>
        <w:tc>
          <w:tcPr>
            <w:tcW w:w="5341" w:type="dxa"/>
          </w:tcPr>
          <w:p w:rsidR="0096218C" w:rsidRPr="002853F1" w:rsidRDefault="0096218C" w:rsidP="009F3199">
            <w:pPr>
              <w:jc w:val="center"/>
              <w:rPr>
                <w:noProof/>
                <w:color w:val="003300"/>
                <w:sz w:val="28"/>
                <w:szCs w:val="28"/>
              </w:rPr>
            </w:pPr>
            <w:r>
              <w:rPr>
                <w:noProof/>
                <w:color w:val="003300"/>
                <w:sz w:val="28"/>
                <w:szCs w:val="28"/>
              </w:rPr>
              <w:lastRenderedPageBreak/>
              <w:pict>
                <v:rect id="_x0000_s1039" style="position:absolute;left:0;text-align:left;margin-left:58.9pt;margin-top:210.6pt;width:142.35pt;height:40.9pt;z-index:251677696;mso-position-horizontal-relative:text;mso-position-vertical-relative:text" fillcolor="#0d0d0d"/>
              </w:pict>
            </w: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ind w:firstLine="708"/>
              <w:jc w:val="center"/>
              <w:rPr>
                <w:color w:val="003300"/>
                <w:sz w:val="28"/>
                <w:szCs w:val="28"/>
              </w:rPr>
            </w:pPr>
            <w:r w:rsidRPr="002853F1">
              <w:rPr>
                <w:color w:val="003300"/>
                <w:sz w:val="28"/>
                <w:szCs w:val="28"/>
              </w:rPr>
              <w:t>МАЛЕНЬКОЕ СЛОВО-ПРЕДЛОГ</w:t>
            </w:r>
          </w:p>
        </w:tc>
        <w:tc>
          <w:tcPr>
            <w:tcW w:w="5341" w:type="dxa"/>
          </w:tcPr>
          <w:p w:rsidR="0096218C" w:rsidRPr="002853F1" w:rsidRDefault="0096218C" w:rsidP="009F3199">
            <w:pPr>
              <w:jc w:val="center"/>
              <w:rPr>
                <w:noProof/>
                <w:color w:val="003300"/>
                <w:sz w:val="28"/>
                <w:szCs w:val="28"/>
              </w:rPr>
            </w:pPr>
            <w:r>
              <w:rPr>
                <w:noProof/>
                <w:color w:val="003300"/>
                <w:sz w:val="28"/>
                <w:szCs w:val="28"/>
              </w:rPr>
              <w:pict>
                <v:shape id="_x0000_s1040" type="#_x0000_t5" style="position:absolute;left:0;text-align:left;margin-left:28.95pt;margin-top:54.6pt;width:193.35pt;height:262.1pt;z-index:-251637760;mso-wrap-style:none;mso-position-horizontal-relative:text;mso-position-vertical-relative:text" filled="f" fillcolor="#ffc000" strokecolor="#0d0d0d" strokeweight="6pt">
                  <v:textbox style="mso-next-textbox:#_x0000_s1040;mso-fit-shape-to-text:t">
                    <w:txbxContent>
                      <w:p w:rsidR="0096218C" w:rsidRDefault="0096218C" w:rsidP="0096218C">
                        <w:r w:rsidRPr="008B2463">
                          <w:pict>
                            <v:shape id="_x0000_i1030" type="#_x0000_t136" style="width:76.25pt;height:76.25pt" fillcolor="#404040" strokeweight="3pt">
                              <v:shadow color="#868686"/>
                              <v:textpath style="font-family:&quot;Arial Black&quot;;v-text-kern:t" trim="t" fitpath="t" string="?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ind w:firstLine="708"/>
              <w:jc w:val="center"/>
              <w:rPr>
                <w:color w:val="003300"/>
                <w:sz w:val="28"/>
                <w:szCs w:val="28"/>
              </w:rPr>
            </w:pPr>
            <w:r w:rsidRPr="002853F1">
              <w:rPr>
                <w:color w:val="003300"/>
                <w:sz w:val="28"/>
                <w:szCs w:val="28"/>
              </w:rPr>
              <w:t>НАРЕЧИЕ \КАК?\</w:t>
            </w:r>
          </w:p>
        </w:tc>
      </w:tr>
    </w:tbl>
    <w:p w:rsidR="0096218C" w:rsidRPr="002853F1" w:rsidRDefault="0096218C" w:rsidP="0096218C">
      <w:pPr>
        <w:spacing w:line="140" w:lineRule="atLeast"/>
        <w:rPr>
          <w:b/>
          <w:color w:val="003300"/>
          <w:sz w:val="28"/>
          <w:szCs w:val="28"/>
        </w:rPr>
      </w:pPr>
    </w:p>
    <w:p w:rsidR="0096218C" w:rsidRPr="002853F1" w:rsidRDefault="0096218C" w:rsidP="0096218C">
      <w:pPr>
        <w:spacing w:line="140" w:lineRule="atLeast"/>
        <w:rPr>
          <w:b/>
          <w:color w:val="003300"/>
          <w:sz w:val="28"/>
          <w:szCs w:val="28"/>
        </w:rPr>
      </w:pPr>
    </w:p>
    <w:p w:rsidR="0096218C" w:rsidRPr="002853F1" w:rsidRDefault="0096218C" w:rsidP="0096218C">
      <w:pPr>
        <w:spacing w:line="140" w:lineRule="atLeast"/>
        <w:jc w:val="center"/>
        <w:rPr>
          <w:b/>
          <w:color w:val="003300"/>
          <w:sz w:val="28"/>
          <w:szCs w:val="28"/>
        </w:rPr>
      </w:pPr>
      <w:r w:rsidRPr="002853F1">
        <w:rPr>
          <w:b/>
          <w:color w:val="003300"/>
          <w:sz w:val="28"/>
          <w:szCs w:val="28"/>
        </w:rPr>
        <w:t xml:space="preserve">                                                                      </w:t>
      </w: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1"/>
      </w:tblGrid>
      <w:tr w:rsidR="0096218C" w:rsidRPr="002853F1" w:rsidTr="009F3199">
        <w:trPr>
          <w:trHeight w:val="7727"/>
          <w:jc w:val="center"/>
        </w:trPr>
        <w:tc>
          <w:tcPr>
            <w:tcW w:w="5341" w:type="dxa"/>
          </w:tcPr>
          <w:p w:rsidR="0096218C" w:rsidRPr="002853F1" w:rsidRDefault="0096218C" w:rsidP="009F3199">
            <w:pPr>
              <w:jc w:val="center"/>
              <w:rPr>
                <w:noProof/>
                <w:color w:val="003300"/>
                <w:sz w:val="28"/>
                <w:szCs w:val="28"/>
              </w:rPr>
            </w:pPr>
            <w:r>
              <w:rPr>
                <w:noProof/>
                <w:color w:val="003300"/>
                <w:sz w:val="28"/>
                <w:szCs w:val="28"/>
              </w:rPr>
              <w:lastRenderedPageBreak/>
              <w:pict>
                <v:shape id="_x0000_s1059" type="#_x0000_t5" style="position:absolute;left:0;text-align:left;margin-left:32.45pt;margin-top:54.6pt;width:189.85pt;height:262.1pt;z-index:251704320" filled="f" fillcolor="#ffc000" strokecolor="#0d0d0d" strokeweight="6pt">
                  <v:textbox style="mso-next-textbox:#_x0000_s1059">
                    <w:txbxContent>
                      <w:p w:rsidR="0096218C" w:rsidRDefault="0096218C" w:rsidP="0096218C">
                        <w:pPr>
                          <w:jc w:val="center"/>
                        </w:pPr>
                        <w:r w:rsidRPr="008B2463">
                          <w:pict>
                            <v:shape id="_x0000_i1031" type="#_x0000_t136" style="width:55.05pt;height:88.95pt" fillcolor="#272727" strokeweight="3pt">
                              <v:shadow color="#868686"/>
                              <v:textpath style="font-family:&quot;Arial Black&quot;;v-text-kern:t" trim="t" fitpath="t" string="1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ind w:firstLine="708"/>
              <w:jc w:val="center"/>
              <w:rPr>
                <w:color w:val="003300"/>
                <w:sz w:val="28"/>
                <w:szCs w:val="28"/>
              </w:rPr>
            </w:pPr>
            <w:r w:rsidRPr="002853F1">
              <w:rPr>
                <w:color w:val="003300"/>
                <w:sz w:val="28"/>
                <w:szCs w:val="28"/>
              </w:rPr>
              <w:t>СЛОВО-ЧИСЛО \СКОЛЬКО?\</w:t>
            </w:r>
          </w:p>
        </w:tc>
      </w:tr>
    </w:tbl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306"/>
        <w:gridCol w:w="5307"/>
        <w:gridCol w:w="5307"/>
      </w:tblGrid>
      <w:tr w:rsidR="0096218C" w:rsidTr="009F3199">
        <w:tc>
          <w:tcPr>
            <w:tcW w:w="5306" w:type="dxa"/>
          </w:tcPr>
          <w:p w:rsidR="0096218C" w:rsidRPr="002853F1" w:rsidRDefault="0096218C" w:rsidP="009F3199">
            <w:pPr>
              <w:spacing w:line="140" w:lineRule="atLeast"/>
              <w:jc w:val="center"/>
              <w:rPr>
                <w:b/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spacing w:line="140" w:lineRule="atLeast"/>
              <w:jc w:val="center"/>
              <w:rPr>
                <w:b/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spacing w:line="140" w:lineRule="atLeast"/>
              <w:jc w:val="center"/>
              <w:rPr>
                <w:b/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tabs>
                <w:tab w:val="left" w:pos="674"/>
              </w:tabs>
              <w:spacing w:line="140" w:lineRule="atLeast"/>
              <w:rPr>
                <w:b/>
                <w:color w:val="003300"/>
                <w:sz w:val="28"/>
                <w:szCs w:val="28"/>
              </w:rPr>
            </w:pPr>
            <w:r w:rsidRPr="008B2463">
              <w:rPr>
                <w:noProof/>
                <w:color w:val="003300"/>
                <w:sz w:val="24"/>
                <w:szCs w:val="24"/>
              </w:rPr>
              <w:pict>
                <v:shape id="_x0000_s1060" type="#_x0000_t136" style="position:absolute;margin-left:38.6pt;margin-top:-.45pt;width:169.95pt;height:243.8pt;z-index:251705344" fillcolor="#323e4f [2415]" strokecolor="#212934 [1615]">
                  <v:shadow color="#868686"/>
                  <v:textpath style="font-family:&quot;Arial&quot;;v-text-kern:t" trim="t" fitpath="t" string="1"/>
                </v:shape>
              </w:pict>
            </w:r>
            <w:r w:rsidRPr="002853F1">
              <w:rPr>
                <w:b/>
                <w:color w:val="003300"/>
                <w:sz w:val="28"/>
                <w:szCs w:val="28"/>
              </w:rPr>
              <w:tab/>
            </w:r>
          </w:p>
          <w:p w:rsidR="0096218C" w:rsidRPr="002853F1" w:rsidRDefault="0096218C" w:rsidP="009F3199">
            <w:pPr>
              <w:spacing w:line="140" w:lineRule="atLeast"/>
              <w:jc w:val="center"/>
              <w:rPr>
                <w:b/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spacing w:line="140" w:lineRule="atLeast"/>
              <w:jc w:val="center"/>
              <w:rPr>
                <w:b/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spacing w:line="140" w:lineRule="atLeast"/>
              <w:jc w:val="center"/>
              <w:rPr>
                <w:b/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spacing w:line="140" w:lineRule="atLeast"/>
              <w:jc w:val="center"/>
              <w:rPr>
                <w:b/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spacing w:line="140" w:lineRule="atLeast"/>
              <w:jc w:val="center"/>
              <w:rPr>
                <w:b/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spacing w:line="140" w:lineRule="atLeast"/>
              <w:jc w:val="center"/>
              <w:rPr>
                <w:b/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spacing w:line="140" w:lineRule="atLeast"/>
              <w:jc w:val="center"/>
              <w:rPr>
                <w:b/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spacing w:line="140" w:lineRule="atLeast"/>
              <w:jc w:val="center"/>
              <w:rPr>
                <w:b/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spacing w:line="140" w:lineRule="atLeast"/>
              <w:jc w:val="center"/>
              <w:rPr>
                <w:b/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spacing w:line="140" w:lineRule="atLeast"/>
              <w:jc w:val="center"/>
              <w:rPr>
                <w:b/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spacing w:line="140" w:lineRule="atLeast"/>
              <w:jc w:val="center"/>
              <w:rPr>
                <w:b/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spacing w:line="140" w:lineRule="atLeast"/>
              <w:jc w:val="center"/>
              <w:rPr>
                <w:b/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spacing w:line="140" w:lineRule="atLeast"/>
              <w:jc w:val="center"/>
              <w:rPr>
                <w:b/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spacing w:line="140" w:lineRule="atLeast"/>
              <w:jc w:val="center"/>
              <w:rPr>
                <w:b/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spacing w:line="140" w:lineRule="atLeast"/>
              <w:jc w:val="center"/>
              <w:rPr>
                <w:b/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spacing w:line="140" w:lineRule="atLeast"/>
              <w:jc w:val="center"/>
              <w:rPr>
                <w:b/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spacing w:line="140" w:lineRule="atLeast"/>
              <w:jc w:val="center"/>
              <w:rPr>
                <w:b/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spacing w:line="140" w:lineRule="atLeast"/>
              <w:jc w:val="center"/>
              <w:rPr>
                <w:b/>
                <w:color w:val="003300"/>
                <w:sz w:val="28"/>
                <w:szCs w:val="28"/>
              </w:rPr>
            </w:pPr>
            <w:r w:rsidRPr="002853F1">
              <w:rPr>
                <w:b/>
                <w:color w:val="003300"/>
                <w:sz w:val="28"/>
                <w:szCs w:val="28"/>
              </w:rPr>
              <w:t>числительные: ОДИН, ОДНА, ОДНО</w:t>
            </w:r>
          </w:p>
          <w:p w:rsidR="0096218C" w:rsidRPr="002853F1" w:rsidRDefault="0096218C" w:rsidP="009F3199">
            <w:pPr>
              <w:spacing w:line="140" w:lineRule="atLeast"/>
              <w:jc w:val="center"/>
              <w:rPr>
                <w:b/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spacing w:line="140" w:lineRule="atLeast"/>
              <w:jc w:val="center"/>
              <w:rPr>
                <w:b/>
                <w:color w:val="003300"/>
                <w:sz w:val="28"/>
                <w:szCs w:val="28"/>
              </w:rPr>
            </w:pPr>
          </w:p>
        </w:tc>
        <w:tc>
          <w:tcPr>
            <w:tcW w:w="5307" w:type="dxa"/>
          </w:tcPr>
          <w:p w:rsidR="0096218C" w:rsidRPr="002853F1" w:rsidRDefault="0096218C" w:rsidP="009F3199">
            <w:pPr>
              <w:spacing w:line="140" w:lineRule="atLeast"/>
              <w:jc w:val="center"/>
              <w:rPr>
                <w:b/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  <w:r w:rsidRPr="008B2463">
              <w:rPr>
                <w:b/>
                <w:noProof/>
                <w:color w:val="003300"/>
                <w:sz w:val="28"/>
                <w:szCs w:val="28"/>
              </w:rPr>
              <w:pict>
                <v:shape id="_x0000_s1061" type="#_x0000_t136" style="position:absolute;left:0;text-align:left;margin-left:40.85pt;margin-top:-.45pt;width:169.95pt;height:243.8pt;z-index:251706368" fillcolor="#323e4f [2415]" strokecolor="#212934 [1615]">
                  <v:shadow color="#868686"/>
                  <v:textpath style="font-family:&quot;Arial&quot;;v-text-kern:t" trim="t" fitpath="t" string="2"/>
                </v:shape>
              </w:pict>
            </w: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  <w:r w:rsidRPr="002853F1">
              <w:rPr>
                <w:b/>
                <w:color w:val="003300"/>
                <w:sz w:val="28"/>
                <w:szCs w:val="28"/>
              </w:rPr>
              <w:t>числительные: ДВА, ДВЕ</w:t>
            </w:r>
          </w:p>
        </w:tc>
        <w:tc>
          <w:tcPr>
            <w:tcW w:w="5307" w:type="dxa"/>
          </w:tcPr>
          <w:p w:rsidR="0096218C" w:rsidRPr="002853F1" w:rsidRDefault="0096218C" w:rsidP="009F3199">
            <w:pPr>
              <w:spacing w:line="140" w:lineRule="atLeast"/>
              <w:jc w:val="center"/>
              <w:rPr>
                <w:b/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  <w:r w:rsidRPr="008B2463">
              <w:rPr>
                <w:b/>
                <w:noProof/>
                <w:color w:val="003300"/>
                <w:sz w:val="28"/>
                <w:szCs w:val="28"/>
              </w:rPr>
              <w:pict>
                <v:shape id="_x0000_s1062" type="#_x0000_t136" style="position:absolute;left:0;text-align:left;margin-left:40.7pt;margin-top:5.75pt;width:169.95pt;height:243.8pt;z-index:251707392" fillcolor="#323e4f [2415]" strokecolor="#212934 [1615]">
                  <v:shadow color="#868686"/>
                  <v:textpath style="font-family:&quot;Arial&quot;;v-text-kern:t" trim="t" fitpath="t" string="5"/>
                </v:shape>
              </w:pict>
            </w: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</w:p>
          <w:p w:rsidR="0096218C" w:rsidRPr="002853F1" w:rsidRDefault="0096218C" w:rsidP="009F3199">
            <w:pPr>
              <w:jc w:val="center"/>
              <w:rPr>
                <w:color w:val="003300"/>
                <w:sz w:val="28"/>
                <w:szCs w:val="28"/>
              </w:rPr>
            </w:pPr>
            <w:r w:rsidRPr="002853F1">
              <w:rPr>
                <w:b/>
                <w:color w:val="003300"/>
                <w:sz w:val="28"/>
                <w:szCs w:val="28"/>
              </w:rPr>
              <w:t>числительное: ПЯТЬ</w:t>
            </w:r>
          </w:p>
        </w:tc>
      </w:tr>
    </w:tbl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Pr="008E5FD1" w:rsidRDefault="000429AE" w:rsidP="0096218C">
      <w:pPr>
        <w:spacing w:line="140" w:lineRule="atLeast"/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lastRenderedPageBreak/>
        <w:t xml:space="preserve">игра «Один – несколько - </w:t>
      </w:r>
      <w:r w:rsidR="0096218C" w:rsidRPr="008E5FD1">
        <w:rPr>
          <w:b/>
          <w:color w:val="C00000"/>
          <w:sz w:val="28"/>
          <w:szCs w:val="28"/>
        </w:rPr>
        <w:t xml:space="preserve">много» </w:t>
      </w:r>
    </w:p>
    <w:p w:rsidR="0096218C" w:rsidRPr="008E5FD1" w:rsidRDefault="0096218C" w:rsidP="0096218C">
      <w:pPr>
        <w:spacing w:line="140" w:lineRule="atLeast"/>
        <w:jc w:val="center"/>
        <w:rPr>
          <w:color w:val="C00000"/>
          <w:sz w:val="28"/>
          <w:szCs w:val="28"/>
        </w:rPr>
      </w:pPr>
      <w:r w:rsidRPr="008E5FD1">
        <w:rPr>
          <w:b/>
          <w:color w:val="C00000"/>
          <w:sz w:val="28"/>
          <w:szCs w:val="28"/>
        </w:rPr>
        <w:t>(</w:t>
      </w:r>
      <w:r w:rsidRPr="008E5FD1">
        <w:rPr>
          <w:color w:val="C00000"/>
          <w:sz w:val="28"/>
          <w:szCs w:val="28"/>
        </w:rPr>
        <w:t>И.п. – со словом ЭТО, Р.п. – со словом МНОГО)</w:t>
      </w:r>
    </w:p>
    <w:p w:rsidR="0096218C" w:rsidRPr="008E5FD1" w:rsidRDefault="0096218C" w:rsidP="0096218C">
      <w:pPr>
        <w:spacing w:line="140" w:lineRule="atLeast"/>
        <w:jc w:val="center"/>
        <w:rPr>
          <w:b/>
          <w:color w:val="C00000"/>
          <w:sz w:val="28"/>
          <w:szCs w:val="28"/>
        </w:rPr>
      </w:pPr>
    </w:p>
    <w:tbl>
      <w:tblPr>
        <w:tblW w:w="0" w:type="auto"/>
        <w:tblInd w:w="24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/>
      </w:tblPr>
      <w:tblGrid>
        <w:gridCol w:w="10800"/>
      </w:tblGrid>
      <w:tr w:rsidR="0096218C" w:rsidTr="009F3199">
        <w:trPr>
          <w:trHeight w:val="7719"/>
        </w:trPr>
        <w:tc>
          <w:tcPr>
            <w:tcW w:w="10800" w:type="dxa"/>
          </w:tcPr>
          <w:p w:rsidR="0096218C" w:rsidRDefault="0096218C" w:rsidP="009F3199">
            <w:pPr>
              <w:jc w:val="center"/>
            </w:pPr>
          </w:p>
          <w:p w:rsidR="0096218C" w:rsidRDefault="0096218C" w:rsidP="009F3199">
            <w:pPr>
              <w:jc w:val="center"/>
            </w:pPr>
            <w:r>
              <w:rPr>
                <w:noProof/>
              </w:rPr>
              <w:pict>
                <v:shape id="_x0000_s1042" type="#_x0000_t5" style="position:absolute;left:0;text-align:left;margin-left:273.15pt;margin-top:11.7pt;width:81.45pt;height:90pt;z-index:251680768" fillcolor="black"/>
              </w:pict>
            </w:r>
            <w:r>
              <w:rPr>
                <w:noProof/>
              </w:rPr>
              <w:pict>
                <v:shape id="_x0000_s1043" type="#_x0000_t5" style="position:absolute;left:0;text-align:left;margin-left:426.6pt;margin-top:11.7pt;width:81.45pt;height:90.25pt;z-index:251681792" fillcolor="black"/>
              </w:pict>
            </w:r>
          </w:p>
          <w:p w:rsidR="0096218C" w:rsidRDefault="0096218C" w:rsidP="009F3199">
            <w:pPr>
              <w:jc w:val="center"/>
            </w:pPr>
          </w:p>
          <w:p w:rsidR="0096218C" w:rsidRDefault="0096218C" w:rsidP="009F3199">
            <w:pPr>
              <w:tabs>
                <w:tab w:val="left" w:pos="5902"/>
              </w:tabs>
              <w:jc w:val="center"/>
            </w:pPr>
          </w:p>
          <w:p w:rsidR="0096218C" w:rsidRDefault="0096218C" w:rsidP="009F3199">
            <w:pPr>
              <w:jc w:val="center"/>
            </w:pPr>
          </w:p>
          <w:p w:rsidR="0096218C" w:rsidRDefault="0096218C" w:rsidP="009F3199">
            <w:pPr>
              <w:jc w:val="center"/>
            </w:pPr>
          </w:p>
          <w:p w:rsidR="0096218C" w:rsidRDefault="0096218C" w:rsidP="009F3199">
            <w:pPr>
              <w:jc w:val="center"/>
            </w:pPr>
          </w:p>
          <w:p w:rsidR="0096218C" w:rsidRDefault="0096218C" w:rsidP="009F3199">
            <w:pPr>
              <w:jc w:val="center"/>
            </w:pPr>
          </w:p>
          <w:p w:rsidR="0096218C" w:rsidRDefault="0096218C" w:rsidP="009F3199">
            <w:pPr>
              <w:jc w:val="center"/>
            </w:pPr>
            <w:r>
              <w:rPr>
                <w:noProof/>
              </w:rPr>
              <w:pict>
                <v:shape id="_x0000_s1041" type="#_x0000_t5" style="position:absolute;left:0;text-align:left;margin-left:11.7pt;margin-top:4.85pt;width:125.55pt;height:134.75pt;z-index:251679744" fillcolor="black"/>
              </w:pict>
            </w:r>
          </w:p>
          <w:p w:rsidR="0096218C" w:rsidRDefault="0096218C" w:rsidP="009F3199">
            <w:pPr>
              <w:jc w:val="center"/>
            </w:pPr>
            <w:r>
              <w:rPr>
                <w:noProof/>
              </w:rPr>
              <w:pict>
                <v:shape id="_x0000_s1044" type="#_x0000_t5" style="position:absolute;left:0;text-align:left;margin-left:345.6pt;margin-top:.3pt;width:90.45pt;height:99.25pt;z-index:251682816" fillcolor="black"/>
              </w:pict>
            </w:r>
          </w:p>
          <w:p w:rsidR="0096218C" w:rsidRDefault="0096218C" w:rsidP="009F3199">
            <w:pPr>
              <w:jc w:val="center"/>
            </w:pPr>
          </w:p>
          <w:p w:rsidR="0096218C" w:rsidRDefault="0096218C" w:rsidP="009F3199">
            <w:pPr>
              <w:tabs>
                <w:tab w:val="left" w:pos="7389"/>
              </w:tabs>
              <w:jc w:val="center"/>
            </w:pPr>
          </w:p>
          <w:p w:rsidR="0096218C" w:rsidRDefault="0096218C" w:rsidP="009F3199">
            <w:pPr>
              <w:jc w:val="center"/>
            </w:pPr>
          </w:p>
          <w:p w:rsidR="0096218C" w:rsidRDefault="0096218C" w:rsidP="009F3199">
            <w:pPr>
              <w:jc w:val="center"/>
            </w:pPr>
          </w:p>
          <w:p w:rsidR="0096218C" w:rsidRDefault="0096218C" w:rsidP="009F3199">
            <w:pPr>
              <w:jc w:val="center"/>
            </w:pPr>
          </w:p>
          <w:p w:rsidR="0096218C" w:rsidRDefault="0096218C" w:rsidP="009F3199">
            <w:pPr>
              <w:jc w:val="center"/>
            </w:pPr>
            <w:r>
              <w:rPr>
                <w:noProof/>
              </w:rPr>
              <w:pict>
                <v:shape id="_x0000_s1045" type="#_x0000_t5" style="position:absolute;left:0;text-align:left;margin-left:273.15pt;margin-top:7.25pt;width:90.9pt;height:99.5pt;z-index:251683840" fillcolor="black"/>
              </w:pict>
            </w:r>
            <w:r>
              <w:rPr>
                <w:noProof/>
              </w:rPr>
              <w:pict>
                <v:shape id="_x0000_s1046" type="#_x0000_t5" style="position:absolute;left:0;text-align:left;margin-left:417.15pt;margin-top:7.25pt;width:90.45pt;height:99.25pt;z-index:251684864" fillcolor="black"/>
              </w:pict>
            </w:r>
          </w:p>
          <w:p w:rsidR="0096218C" w:rsidRDefault="0096218C" w:rsidP="009F3199">
            <w:pPr>
              <w:jc w:val="center"/>
            </w:pPr>
          </w:p>
          <w:p w:rsidR="0096218C" w:rsidRDefault="0096218C" w:rsidP="009F3199">
            <w:pPr>
              <w:jc w:val="center"/>
            </w:pPr>
          </w:p>
          <w:p w:rsidR="0096218C" w:rsidRDefault="0096218C" w:rsidP="009F3199">
            <w:pPr>
              <w:jc w:val="center"/>
            </w:pPr>
          </w:p>
          <w:p w:rsidR="0096218C" w:rsidRDefault="0096218C" w:rsidP="009F3199">
            <w:pPr>
              <w:jc w:val="center"/>
            </w:pPr>
          </w:p>
          <w:p w:rsidR="0096218C" w:rsidRDefault="0096218C" w:rsidP="009F3199">
            <w:pPr>
              <w:jc w:val="center"/>
            </w:pPr>
          </w:p>
          <w:p w:rsidR="0096218C" w:rsidRDefault="0096218C" w:rsidP="009F3199">
            <w:pPr>
              <w:jc w:val="center"/>
            </w:pPr>
          </w:p>
          <w:p w:rsidR="0096218C" w:rsidRDefault="0096218C" w:rsidP="009F3199">
            <w:pPr>
              <w:jc w:val="center"/>
            </w:pPr>
          </w:p>
          <w:p w:rsidR="0096218C" w:rsidRPr="00137C5B" w:rsidRDefault="0096218C" w:rsidP="009F3199"/>
          <w:p w:rsidR="0096218C" w:rsidRPr="00137C5B" w:rsidRDefault="0096218C" w:rsidP="009F3199"/>
          <w:p w:rsidR="0096218C" w:rsidRDefault="0096218C" w:rsidP="009F3199"/>
          <w:p w:rsidR="0096218C" w:rsidRPr="00137C5B" w:rsidRDefault="0096218C" w:rsidP="009F3199">
            <w:pPr>
              <w:jc w:val="center"/>
              <w:rPr>
                <w:color w:val="003300"/>
              </w:rPr>
            </w:pPr>
            <w:r w:rsidRPr="00137C5B">
              <w:rPr>
                <w:color w:val="003300"/>
              </w:rPr>
              <w:t>ОДИН и МНОГО</w:t>
            </w:r>
          </w:p>
        </w:tc>
      </w:tr>
    </w:tbl>
    <w:p w:rsidR="0096218C" w:rsidRDefault="0096218C" w:rsidP="0096218C">
      <w:pPr>
        <w:spacing w:line="140" w:lineRule="atLeast"/>
        <w:jc w:val="center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Pr="008E5FD1" w:rsidRDefault="0096218C" w:rsidP="0096218C">
      <w:pPr>
        <w:spacing w:line="140" w:lineRule="atLeast"/>
        <w:rPr>
          <w:b/>
          <w:color w:val="C00000"/>
          <w:sz w:val="28"/>
          <w:szCs w:val="28"/>
        </w:rPr>
      </w:pPr>
    </w:p>
    <w:p w:rsidR="0096218C" w:rsidRPr="008E5FD1" w:rsidRDefault="0096218C" w:rsidP="0096218C">
      <w:pPr>
        <w:spacing w:line="140" w:lineRule="atLeast"/>
        <w:jc w:val="center"/>
        <w:rPr>
          <w:b/>
          <w:color w:val="C00000"/>
          <w:sz w:val="28"/>
          <w:szCs w:val="28"/>
        </w:rPr>
      </w:pPr>
      <w:r w:rsidRPr="008E5FD1">
        <w:rPr>
          <w:b/>
          <w:color w:val="C00000"/>
          <w:sz w:val="28"/>
          <w:szCs w:val="28"/>
        </w:rPr>
        <w:lastRenderedPageBreak/>
        <w:t>игра «Большой и маленький», «Назови ласково»</w:t>
      </w:r>
    </w:p>
    <w:p w:rsidR="0096218C" w:rsidRPr="008E5FD1" w:rsidRDefault="0096218C" w:rsidP="0096218C">
      <w:pPr>
        <w:spacing w:line="140" w:lineRule="atLeast"/>
        <w:rPr>
          <w:b/>
          <w:color w:val="C00000"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tbl>
      <w:tblPr>
        <w:tblW w:w="0" w:type="auto"/>
        <w:tblInd w:w="24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/>
      </w:tblPr>
      <w:tblGrid>
        <w:gridCol w:w="10800"/>
      </w:tblGrid>
      <w:tr w:rsidR="0096218C" w:rsidTr="009F3199">
        <w:trPr>
          <w:trHeight w:val="7720"/>
        </w:trPr>
        <w:tc>
          <w:tcPr>
            <w:tcW w:w="10800" w:type="dxa"/>
          </w:tcPr>
          <w:p w:rsidR="0096218C" w:rsidRDefault="0096218C" w:rsidP="009F3199"/>
          <w:p w:rsidR="0096218C" w:rsidRPr="008F4A38" w:rsidRDefault="0096218C" w:rsidP="009F3199"/>
          <w:p w:rsidR="0096218C" w:rsidRPr="008F4A38" w:rsidRDefault="0096218C" w:rsidP="009F3199"/>
          <w:p w:rsidR="0096218C" w:rsidRPr="008F4A38" w:rsidRDefault="0096218C" w:rsidP="009F3199">
            <w:r>
              <w:rPr>
                <w:noProof/>
              </w:rPr>
              <w:pict>
                <v:shape id="_x0000_s1047" type="#_x0000_t5" style="position:absolute;margin-left:12.15pt;margin-top:10.7pt;width:297pt;height:279pt;z-index:251685888" fillcolor="black"/>
              </w:pict>
            </w:r>
          </w:p>
          <w:p w:rsidR="0096218C" w:rsidRPr="008F4A38" w:rsidRDefault="0096218C" w:rsidP="009F3199"/>
          <w:p w:rsidR="0096218C" w:rsidRPr="008F4A38" w:rsidRDefault="0096218C" w:rsidP="009F3199"/>
          <w:p w:rsidR="0096218C" w:rsidRDefault="0096218C" w:rsidP="009F3199"/>
          <w:p w:rsidR="0096218C" w:rsidRDefault="0096218C" w:rsidP="009F3199">
            <w:pPr>
              <w:tabs>
                <w:tab w:val="left" w:pos="1534"/>
              </w:tabs>
            </w:pPr>
            <w:r>
              <w:rPr>
                <w:noProof/>
              </w:rPr>
              <w:pict>
                <v:shape id="_x0000_s1048" type="#_x0000_t5" style="position:absolute;margin-left:354.6pt;margin-top:135.45pt;width:135pt;height:99pt;z-index:251686912" fillcolor="black"/>
              </w:pict>
            </w:r>
            <w:r>
              <w:tab/>
            </w:r>
          </w:p>
          <w:p w:rsidR="0096218C" w:rsidRPr="00137C5B" w:rsidRDefault="0096218C" w:rsidP="009F3199"/>
          <w:p w:rsidR="0096218C" w:rsidRPr="00137C5B" w:rsidRDefault="0096218C" w:rsidP="009F3199"/>
          <w:p w:rsidR="0096218C" w:rsidRPr="00137C5B" w:rsidRDefault="0096218C" w:rsidP="009F3199"/>
          <w:p w:rsidR="0096218C" w:rsidRPr="00137C5B" w:rsidRDefault="0096218C" w:rsidP="009F3199"/>
          <w:p w:rsidR="0096218C" w:rsidRPr="00137C5B" w:rsidRDefault="0096218C" w:rsidP="009F3199"/>
          <w:p w:rsidR="0096218C" w:rsidRPr="00137C5B" w:rsidRDefault="0096218C" w:rsidP="009F3199"/>
          <w:p w:rsidR="0096218C" w:rsidRPr="00137C5B" w:rsidRDefault="0096218C" w:rsidP="009F3199"/>
          <w:p w:rsidR="0096218C" w:rsidRPr="00137C5B" w:rsidRDefault="0096218C" w:rsidP="009F3199"/>
          <w:p w:rsidR="0096218C" w:rsidRPr="00137C5B" w:rsidRDefault="0096218C" w:rsidP="009F3199"/>
          <w:p w:rsidR="0096218C" w:rsidRPr="00137C5B" w:rsidRDefault="0096218C" w:rsidP="009F3199"/>
          <w:p w:rsidR="0096218C" w:rsidRPr="00137C5B" w:rsidRDefault="0096218C" w:rsidP="009F3199"/>
          <w:p w:rsidR="0096218C" w:rsidRPr="00137C5B" w:rsidRDefault="0096218C" w:rsidP="009F3199"/>
          <w:p w:rsidR="0096218C" w:rsidRPr="00137C5B" w:rsidRDefault="0096218C" w:rsidP="009F3199"/>
          <w:p w:rsidR="0096218C" w:rsidRPr="00137C5B" w:rsidRDefault="0096218C" w:rsidP="009F3199"/>
          <w:p w:rsidR="0096218C" w:rsidRPr="00137C5B" w:rsidRDefault="0096218C" w:rsidP="009F3199"/>
          <w:p w:rsidR="0096218C" w:rsidRPr="00137C5B" w:rsidRDefault="0096218C" w:rsidP="009F3199"/>
          <w:p w:rsidR="0096218C" w:rsidRPr="00137C5B" w:rsidRDefault="0096218C" w:rsidP="009F3199"/>
          <w:p w:rsidR="0096218C" w:rsidRDefault="0096218C" w:rsidP="009F3199"/>
          <w:p w:rsidR="0096218C" w:rsidRPr="00137C5B" w:rsidRDefault="0096218C" w:rsidP="009F3199">
            <w:pPr>
              <w:tabs>
                <w:tab w:val="left" w:pos="4181"/>
              </w:tabs>
              <w:rPr>
                <w:color w:val="003300"/>
              </w:rPr>
            </w:pPr>
            <w:r>
              <w:tab/>
            </w:r>
            <w:r w:rsidRPr="00137C5B">
              <w:rPr>
                <w:color w:val="003300"/>
              </w:rPr>
              <w:t>БОЛЬШОЙ и МАЛЕНЬКИЙ</w:t>
            </w:r>
          </w:p>
        </w:tc>
      </w:tr>
    </w:tbl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Pr="008E5FD1" w:rsidRDefault="0096218C" w:rsidP="0096218C">
      <w:pPr>
        <w:spacing w:line="140" w:lineRule="atLeast"/>
        <w:rPr>
          <w:b/>
          <w:color w:val="C45911" w:themeColor="accent2" w:themeShade="BF"/>
          <w:sz w:val="28"/>
          <w:szCs w:val="28"/>
        </w:rPr>
      </w:pPr>
    </w:p>
    <w:p w:rsidR="0096218C" w:rsidRPr="008E5FD1" w:rsidRDefault="0096218C" w:rsidP="0096218C">
      <w:pPr>
        <w:spacing w:line="140" w:lineRule="atLeast"/>
        <w:jc w:val="center"/>
        <w:rPr>
          <w:b/>
          <w:color w:val="C45911" w:themeColor="accent2" w:themeShade="BF"/>
          <w:sz w:val="32"/>
          <w:szCs w:val="32"/>
        </w:rPr>
      </w:pPr>
      <w:r w:rsidRPr="008E5FD1">
        <w:rPr>
          <w:color w:val="C45911" w:themeColor="accent2" w:themeShade="BF"/>
          <w:sz w:val="32"/>
          <w:szCs w:val="32"/>
        </w:rPr>
        <w:lastRenderedPageBreak/>
        <w:t xml:space="preserve">игра </w:t>
      </w:r>
      <w:r w:rsidRPr="008E5FD1">
        <w:rPr>
          <w:b/>
          <w:color w:val="C45911" w:themeColor="accent2" w:themeShade="BF"/>
          <w:sz w:val="32"/>
          <w:szCs w:val="32"/>
        </w:rPr>
        <w:t>«Весёлый счёт» (средняя группа)</w:t>
      </w: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000"/>
      </w:tblPr>
      <w:tblGrid>
        <w:gridCol w:w="3132"/>
        <w:gridCol w:w="3133"/>
        <w:gridCol w:w="3133"/>
        <w:gridCol w:w="3133"/>
        <w:gridCol w:w="3133"/>
      </w:tblGrid>
      <w:tr w:rsidR="0096218C" w:rsidTr="009F3199">
        <w:trPr>
          <w:trHeight w:val="3618"/>
        </w:trPr>
        <w:tc>
          <w:tcPr>
            <w:tcW w:w="3132" w:type="dxa"/>
          </w:tcPr>
          <w:p w:rsidR="0096218C" w:rsidRDefault="0096218C" w:rsidP="009F3199">
            <w:pPr>
              <w:jc w:val="center"/>
            </w:pPr>
          </w:p>
          <w:p w:rsidR="0096218C" w:rsidRPr="00A53D7C" w:rsidRDefault="0096218C" w:rsidP="009F3199">
            <w:pPr>
              <w:jc w:val="center"/>
            </w:pPr>
            <w:r>
              <w:t xml:space="preserve">   </w:t>
            </w:r>
          </w:p>
          <w:p w:rsidR="0096218C" w:rsidRDefault="0096218C" w:rsidP="009F3199"/>
          <w:p w:rsidR="0096218C" w:rsidRPr="00A53D7C" w:rsidRDefault="0096218C" w:rsidP="009F31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        </w:t>
            </w:r>
            <w:r w:rsidRPr="008B2463">
              <w:rPr>
                <w:color w:val="000000"/>
              </w:rPr>
              <w:pict>
                <v:shape id="_x0000_i1025" type="#_x0000_t136" style="width:104.45pt;height:114.35pt" fillcolor="black">
                  <v:shadow color="#868686"/>
                  <v:textpath style="font-family:&quot;Arial&quot;;v-text-kern:t" trim="t" fitpath="t" string="1 "/>
                </v:shape>
              </w:pict>
            </w:r>
          </w:p>
        </w:tc>
        <w:tc>
          <w:tcPr>
            <w:tcW w:w="3133" w:type="dxa"/>
          </w:tcPr>
          <w:p w:rsidR="0096218C" w:rsidRDefault="0096218C" w:rsidP="009F3199">
            <w:pPr>
              <w:jc w:val="center"/>
              <w:rPr>
                <w:color w:val="000000"/>
              </w:rPr>
            </w:pPr>
          </w:p>
          <w:p w:rsidR="0096218C" w:rsidRDefault="0096218C" w:rsidP="009F3199">
            <w:pPr>
              <w:jc w:val="center"/>
              <w:rPr>
                <w:color w:val="000000"/>
              </w:rPr>
            </w:pPr>
          </w:p>
          <w:p w:rsidR="0096218C" w:rsidRDefault="0096218C" w:rsidP="009F3199">
            <w:pPr>
              <w:jc w:val="center"/>
              <w:rPr>
                <w:color w:val="000000"/>
              </w:rPr>
            </w:pPr>
          </w:p>
          <w:p w:rsidR="0096218C" w:rsidRPr="00A53D7C" w:rsidRDefault="0096218C" w:rsidP="009F3199">
            <w:pPr>
              <w:jc w:val="center"/>
              <w:rPr>
                <w:color w:val="000000"/>
              </w:rPr>
            </w:pPr>
            <w:r w:rsidRPr="008B2463">
              <w:rPr>
                <w:color w:val="000000"/>
              </w:rPr>
              <w:pict>
                <v:shape id="_x0000_i1026" type="#_x0000_t136" style="width:104.45pt;height:114.35pt" fillcolor="black">
                  <v:shadow color="#868686"/>
                  <v:textpath style="font-family:&quot;Arial&quot;;v-text-kern:t" trim="t" fitpath="t" string="2"/>
                </v:shape>
              </w:pict>
            </w:r>
          </w:p>
          <w:p w:rsidR="0096218C" w:rsidRDefault="0096218C" w:rsidP="009F3199">
            <w:pPr>
              <w:jc w:val="center"/>
            </w:pPr>
          </w:p>
          <w:p w:rsidR="0096218C" w:rsidRDefault="0096218C" w:rsidP="009F3199">
            <w:pPr>
              <w:jc w:val="center"/>
            </w:pPr>
          </w:p>
        </w:tc>
        <w:tc>
          <w:tcPr>
            <w:tcW w:w="3133" w:type="dxa"/>
          </w:tcPr>
          <w:p w:rsidR="0096218C" w:rsidRDefault="0096218C" w:rsidP="009F3199"/>
          <w:p w:rsidR="0096218C" w:rsidRPr="00A53D7C" w:rsidRDefault="0096218C" w:rsidP="009F3199"/>
          <w:p w:rsidR="0096218C" w:rsidRDefault="0096218C" w:rsidP="009F3199"/>
          <w:p w:rsidR="0096218C" w:rsidRPr="00A53D7C" w:rsidRDefault="0096218C" w:rsidP="009F3199">
            <w:pPr>
              <w:jc w:val="center"/>
            </w:pPr>
            <w:r w:rsidRPr="008B2463">
              <w:rPr>
                <w:color w:val="000000"/>
              </w:rPr>
              <w:pict>
                <v:shape id="_x0000_i1027" type="#_x0000_t136" style="width:104.45pt;height:114.35pt" fillcolor="black">
                  <v:shadow color="#868686"/>
                  <v:textpath style="font-family:&quot;Arial&quot;;v-text-kern:t" trim="t" fitpath="t" string="3"/>
                </v:shape>
              </w:pict>
            </w:r>
          </w:p>
        </w:tc>
        <w:tc>
          <w:tcPr>
            <w:tcW w:w="3133" w:type="dxa"/>
          </w:tcPr>
          <w:p w:rsidR="0096218C" w:rsidRDefault="0096218C" w:rsidP="009F3199"/>
          <w:p w:rsidR="0096218C" w:rsidRPr="00A53D7C" w:rsidRDefault="0096218C" w:rsidP="009F3199"/>
          <w:p w:rsidR="0096218C" w:rsidRDefault="0096218C" w:rsidP="009F3199"/>
          <w:p w:rsidR="0096218C" w:rsidRPr="00A53D7C" w:rsidRDefault="0096218C" w:rsidP="009F3199">
            <w:pPr>
              <w:jc w:val="center"/>
            </w:pPr>
            <w:r w:rsidRPr="008B2463">
              <w:rPr>
                <w:color w:val="000000"/>
              </w:rPr>
              <w:pict>
                <v:shape id="_x0000_i1028" type="#_x0000_t136" style="width:104.45pt;height:114.35pt" fillcolor="black">
                  <v:shadow color="#868686"/>
                  <v:textpath style="font-family:&quot;Arial&quot;;v-text-kern:t" trim="t" fitpath="t" string="4"/>
                </v:shape>
              </w:pict>
            </w:r>
          </w:p>
        </w:tc>
        <w:tc>
          <w:tcPr>
            <w:tcW w:w="3133" w:type="dxa"/>
          </w:tcPr>
          <w:p w:rsidR="0096218C" w:rsidRDefault="0096218C" w:rsidP="009F3199">
            <w:pPr>
              <w:jc w:val="center"/>
              <w:rPr>
                <w:color w:val="000000"/>
              </w:rPr>
            </w:pPr>
          </w:p>
          <w:p w:rsidR="0096218C" w:rsidRDefault="0096218C" w:rsidP="009F3199">
            <w:pPr>
              <w:jc w:val="center"/>
              <w:rPr>
                <w:color w:val="000000"/>
              </w:rPr>
            </w:pPr>
          </w:p>
          <w:p w:rsidR="0096218C" w:rsidRDefault="0096218C" w:rsidP="009F3199">
            <w:pPr>
              <w:jc w:val="center"/>
              <w:rPr>
                <w:color w:val="000000"/>
              </w:rPr>
            </w:pPr>
          </w:p>
          <w:p w:rsidR="0096218C" w:rsidRPr="00A53D7C" w:rsidRDefault="0096218C" w:rsidP="009F3199">
            <w:pPr>
              <w:jc w:val="center"/>
              <w:rPr>
                <w:color w:val="000000"/>
              </w:rPr>
            </w:pPr>
            <w:r w:rsidRPr="008B2463">
              <w:rPr>
                <w:color w:val="000000"/>
              </w:rPr>
              <w:pict>
                <v:shape id="_x0000_i1029" type="#_x0000_t136" style="width:104.45pt;height:114.35pt" fillcolor="black">
                  <v:shadow color="#868686"/>
                  <v:textpath style="font-family:&quot;Arial&quot;;v-text-kern:t" trim="t" fitpath="t" string="5"/>
                </v:shape>
              </w:pict>
            </w:r>
          </w:p>
          <w:p w:rsidR="0096218C" w:rsidRDefault="0096218C" w:rsidP="009F3199">
            <w:pPr>
              <w:jc w:val="center"/>
              <w:rPr>
                <w:color w:val="000000"/>
              </w:rPr>
            </w:pPr>
          </w:p>
          <w:p w:rsidR="0096218C" w:rsidRPr="00A53D7C" w:rsidRDefault="0096218C" w:rsidP="009F3199">
            <w:pPr>
              <w:jc w:val="center"/>
              <w:rPr>
                <w:color w:val="000000"/>
              </w:rPr>
            </w:pPr>
          </w:p>
          <w:p w:rsidR="0096218C" w:rsidRDefault="0096218C" w:rsidP="009F3199"/>
          <w:p w:rsidR="0096218C" w:rsidRDefault="0096218C" w:rsidP="009F3199"/>
        </w:tc>
      </w:tr>
    </w:tbl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Pr="008E5FD1" w:rsidRDefault="0096218C" w:rsidP="0096218C">
      <w:pPr>
        <w:spacing w:line="140" w:lineRule="atLeast"/>
        <w:jc w:val="center"/>
        <w:rPr>
          <w:b/>
          <w:color w:val="C45911" w:themeColor="accent2" w:themeShade="BF"/>
          <w:sz w:val="32"/>
          <w:szCs w:val="32"/>
        </w:rPr>
      </w:pPr>
      <w:r w:rsidRPr="008E5FD1">
        <w:rPr>
          <w:color w:val="C45911" w:themeColor="accent2" w:themeShade="BF"/>
          <w:sz w:val="32"/>
          <w:szCs w:val="32"/>
        </w:rPr>
        <w:lastRenderedPageBreak/>
        <w:t xml:space="preserve">игра </w:t>
      </w:r>
      <w:r w:rsidRPr="008E5FD1">
        <w:rPr>
          <w:b/>
          <w:color w:val="C45911" w:themeColor="accent2" w:themeShade="BF"/>
          <w:sz w:val="32"/>
          <w:szCs w:val="32"/>
        </w:rPr>
        <w:t>«Весёлый счёт» (старшая, подготовительная группа)</w:t>
      </w: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58" type="#_x0000_t136" style="position:absolute;margin-left:659.05pt;margin-top:12.9pt;width:67.4pt;height:84.75pt;z-index:251697152" fillcolor="#630" strokeweight="2.25pt">
            <v:shadow color="#868686"/>
            <v:textpath style="font-family:&quot;Arial&quot;;v-text-kern:t" trim="t" fitpath="t" string="10"/>
          </v:shape>
        </w:pict>
      </w: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57" type="#_x0000_t136" style="position:absolute;margin-left:145.2pt;margin-top:6.2pt;width:67.4pt;height:84.75pt;rotation:1525311fd;z-index:251696128" fillcolor="blue" strokeweight="2.25pt">
            <v:shadow color="#868686"/>
            <v:textpath style="font-family:&quot;Arial&quot;;v-text-kern:t" trim="t" fitpath="t" string="9"/>
          </v:shape>
        </w:pict>
      </w:r>
      <w:r>
        <w:rPr>
          <w:b/>
          <w:noProof/>
          <w:sz w:val="28"/>
          <w:szCs w:val="28"/>
        </w:rPr>
        <w:pict>
          <v:shape id="_x0000_s1053" type="#_x0000_t136" style="position:absolute;margin-left:395.95pt;margin-top:6.2pt;width:67.4pt;height:84.75pt;z-index:251692032" fillcolor="#c00000" strokeweight="2.25pt">
            <v:shadow color="#868686"/>
            <v:textpath style="font-family:&quot;Arial&quot;;v-text-kern:t" trim="t" fitpath="t" string="5"/>
          </v:shape>
        </w:pict>
      </w: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51" type="#_x0000_t136" style="position:absolute;margin-left:39pt;margin-top:9.35pt;width:67.4pt;height:84.75pt;z-index:251689984" fillcolor="#525252 [1606]" strokeweight="2.25pt">
            <v:shadow color="#868686"/>
            <v:textpath style="font-family:&quot;Arial&quot;;v-text-kern:t" trim="t" fitpath="t" string="3"/>
          </v:shape>
        </w:pict>
      </w: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55" type="#_x0000_t136" style="position:absolute;margin-left:684.6pt;margin-top:4.3pt;width:67.4pt;height:84.75pt;rotation:1238510fd;z-index:251694080" fillcolor="#00b050" strokeweight="2.25pt">
            <v:shadow color="#868686"/>
            <v:textpath style="font-family:&quot;Arial&quot;;v-text-kern:t" trim="t" fitpath="t" string="7"/>
          </v:shape>
        </w:pict>
      </w: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56" type="#_x0000_t136" style="position:absolute;margin-left:252pt;margin-top:10.2pt;width:67.4pt;height:84.75pt;rotation:-839729fd;z-index:251695104" fillcolor="#bf8f00 [2407]" strokeweight="2.25pt">
            <v:shadow color="#868686"/>
            <v:textpath style="font-family:&quot;Arial&quot;;v-text-kern:t" trim="t" fitpath="t" string="8"/>
          </v:shape>
        </w:pict>
      </w: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50" type="#_x0000_t136" style="position:absolute;margin-left:509.25pt;margin-top:8.6pt;width:67.4pt;height:84.75pt;rotation:1427793fd;z-index:251688960" fillcolor="red" strokeweight="2.25pt">
            <v:shadow color="#868686"/>
            <v:textpath style="font-family:&quot;Arial&quot;;v-text-kern:t" trim="t" fitpath="t" string="2"/>
          </v:shape>
        </w:pict>
      </w: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  <w:r w:rsidRPr="008B2463">
        <w:rPr>
          <w:noProof/>
        </w:rPr>
        <w:pict>
          <v:shape id="_x0000_s1049" type="#_x0000_t136" style="position:absolute;margin-left:52.95pt;margin-top:4.65pt;width:67.4pt;height:84.75pt;rotation:-1837937fd;z-index:251687936" fillcolor="yellow" strokeweight="2.25pt">
            <v:shadow color="#868686"/>
            <v:textpath style="font-family:&quot;Arial&quot;;v-text-kern:t" trim="t" fitpath="t" string="1"/>
          </v:shape>
        </w:pict>
      </w: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52" type="#_x0000_t136" style="position:absolute;margin-left:684.6pt;margin-top:.2pt;width:67.4pt;height:84.75pt;rotation:-1754604fd;z-index:251691008" fillcolor="#2f5496 [2408]" strokeweight="2.25pt">
            <v:shadow color="#868686"/>
            <v:textpath style="font-family:&quot;Arial&quot;;v-text-kern:t" trim="t" fitpath="t" string="4"/>
          </v:shape>
        </w:pict>
      </w:r>
      <w:r>
        <w:rPr>
          <w:b/>
          <w:noProof/>
          <w:sz w:val="28"/>
          <w:szCs w:val="28"/>
        </w:rPr>
        <w:pict>
          <v:shape id="_x0000_s1054" type="#_x0000_t136" style="position:absolute;margin-left:351.8pt;margin-top:.2pt;width:67.4pt;height:84.75pt;z-index:251693056" fillcolor="#538135 [2409]" strokeweight="2.25pt">
            <v:shadow color="#868686"/>
            <v:textpath style="font-family:&quot;Arial&quot;;v-text-kern:t" trim="t" fitpath="t" string="6"/>
          </v:shape>
        </w:pict>
      </w: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rPr>
          <w:b/>
          <w:sz w:val="28"/>
          <w:szCs w:val="28"/>
        </w:rPr>
      </w:pPr>
    </w:p>
    <w:p w:rsidR="0096218C" w:rsidRDefault="0096218C" w:rsidP="0096218C">
      <w:pPr>
        <w:spacing w:line="140" w:lineRule="atLeast"/>
        <w:jc w:val="center"/>
        <w:rPr>
          <w:b/>
          <w:color w:val="FF0000"/>
          <w:sz w:val="28"/>
          <w:szCs w:val="28"/>
        </w:rPr>
      </w:pPr>
    </w:p>
    <w:p w:rsidR="0096218C" w:rsidRPr="008E5FD1" w:rsidRDefault="0096218C" w:rsidP="0096218C">
      <w:pPr>
        <w:spacing w:line="140" w:lineRule="atLeast"/>
        <w:jc w:val="center"/>
        <w:rPr>
          <w:b/>
          <w:color w:val="C45911" w:themeColor="accent2" w:themeShade="BF"/>
          <w:sz w:val="28"/>
          <w:szCs w:val="28"/>
        </w:rPr>
      </w:pPr>
      <w:r w:rsidRPr="008E5FD1">
        <w:rPr>
          <w:b/>
          <w:color w:val="C45911" w:themeColor="accent2" w:themeShade="BF"/>
          <w:sz w:val="28"/>
          <w:szCs w:val="28"/>
        </w:rPr>
        <w:lastRenderedPageBreak/>
        <w:t>ИЗМЕНЕНИЕ СУЩЕСТВИТЕЛЬНЫХ ПО ПАДЕЖАМ</w:t>
      </w:r>
    </w:p>
    <w:tbl>
      <w:tblPr>
        <w:tblW w:w="0" w:type="auto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49"/>
        <w:gridCol w:w="4949"/>
        <w:gridCol w:w="4949"/>
      </w:tblGrid>
      <w:tr w:rsidR="0096218C" w:rsidRPr="007E2B98" w:rsidTr="009F3199">
        <w:trPr>
          <w:trHeight w:val="4884"/>
          <w:jc w:val="center"/>
        </w:trPr>
        <w:tc>
          <w:tcPr>
            <w:tcW w:w="4949" w:type="dxa"/>
          </w:tcPr>
          <w:p w:rsidR="0096218C" w:rsidRPr="00FE39EC" w:rsidRDefault="0096218C" w:rsidP="009F3199">
            <w:pPr>
              <w:spacing w:line="40" w:lineRule="atLeast"/>
              <w:jc w:val="center"/>
              <w:rPr>
                <w:rFonts w:ascii="Arial" w:hAnsi="Arial" w:cs="Arial"/>
                <w:color w:val="003300"/>
                <w:sz w:val="28"/>
                <w:szCs w:val="28"/>
              </w:rPr>
            </w:pPr>
            <w:r>
              <w:rPr>
                <w:rFonts w:ascii="Arial" w:hAnsi="Arial" w:cs="Arial"/>
                <w:color w:val="003300"/>
                <w:sz w:val="28"/>
                <w:szCs w:val="28"/>
              </w:rPr>
              <w:t>Именительный падеж</w:t>
            </w:r>
          </w:p>
          <w:p w:rsidR="0096218C" w:rsidRPr="00FE39EC" w:rsidRDefault="0096218C" w:rsidP="009F3199">
            <w:pPr>
              <w:spacing w:line="40" w:lineRule="atLeast"/>
              <w:rPr>
                <w:rFonts w:ascii="Arial" w:hAnsi="Arial" w:cs="Arial"/>
                <w:color w:val="003300"/>
                <w:sz w:val="28"/>
                <w:szCs w:val="28"/>
              </w:rPr>
            </w:pPr>
            <w:r w:rsidRPr="00FE39EC">
              <w:rPr>
                <w:rFonts w:ascii="Arial" w:hAnsi="Arial" w:cs="Arial"/>
                <w:noProof/>
                <w:color w:val="003300"/>
                <w:sz w:val="28"/>
                <w:szCs w:val="28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16510</wp:posOffset>
                  </wp:positionV>
                  <wp:extent cx="2607310" cy="2618105"/>
                  <wp:effectExtent l="19050" t="0" r="2540" b="0"/>
                  <wp:wrapNone/>
                  <wp:docPr id="264" name="Рисунок 264" descr="https://encrypted-tbn3.gstatic.com/images?q=tbn:ANd9GcTo1_L-bNa03FJfPMwbBSkbh1mPDp8oFs-9w8mmUd97r79n5l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https://encrypted-tbn3.gstatic.com/images?q=tbn:ANd9GcTo1_L-bNa03FJfPMwbBSkbh1mPDp8oFs-9w8mmUd97r79n5l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/>
                          <a:srcRect r="3459" b="3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310" cy="2618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6218C" w:rsidRPr="00FE39EC" w:rsidRDefault="0096218C" w:rsidP="009F3199">
            <w:pPr>
              <w:spacing w:line="40" w:lineRule="atLeast"/>
              <w:rPr>
                <w:rFonts w:ascii="Arial" w:hAnsi="Arial" w:cs="Arial"/>
                <w:color w:val="003300"/>
                <w:sz w:val="28"/>
                <w:szCs w:val="28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rFonts w:ascii="Arial" w:hAnsi="Arial" w:cs="Arial"/>
                <w:color w:val="003300"/>
                <w:sz w:val="28"/>
                <w:szCs w:val="28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rFonts w:ascii="Arial" w:hAnsi="Arial" w:cs="Arial"/>
                <w:color w:val="003300"/>
                <w:sz w:val="28"/>
                <w:szCs w:val="28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rFonts w:ascii="Arial" w:hAnsi="Arial" w:cs="Arial"/>
                <w:color w:val="003300"/>
                <w:sz w:val="28"/>
                <w:szCs w:val="28"/>
              </w:rPr>
            </w:pPr>
          </w:p>
          <w:p w:rsidR="0096218C" w:rsidRPr="00FE39EC" w:rsidRDefault="0096218C" w:rsidP="009F3199">
            <w:pPr>
              <w:tabs>
                <w:tab w:val="left" w:pos="3900"/>
              </w:tabs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rFonts w:ascii="Arial" w:hAnsi="Arial" w:cs="Arial"/>
                <w:color w:val="003300"/>
                <w:sz w:val="28"/>
                <w:szCs w:val="28"/>
              </w:rPr>
            </w:pPr>
            <w:r w:rsidRPr="00410370">
              <w:rPr>
                <w:b/>
                <w:color w:val="003300"/>
              </w:rPr>
              <w:t>ЕСТЬ</w:t>
            </w:r>
            <w:r w:rsidRPr="00FE39EC">
              <w:rPr>
                <w:color w:val="003300"/>
              </w:rPr>
              <w:t xml:space="preserve"> кто? что? \-\</w:t>
            </w:r>
          </w:p>
        </w:tc>
        <w:tc>
          <w:tcPr>
            <w:tcW w:w="4949" w:type="dxa"/>
          </w:tcPr>
          <w:p w:rsidR="0096218C" w:rsidRPr="00FE39EC" w:rsidRDefault="0096218C" w:rsidP="009F3199">
            <w:pPr>
              <w:spacing w:line="40" w:lineRule="atLeast"/>
              <w:jc w:val="center"/>
              <w:rPr>
                <w:rFonts w:ascii="Arial" w:hAnsi="Arial" w:cs="Arial"/>
                <w:color w:val="003300"/>
                <w:sz w:val="28"/>
                <w:szCs w:val="28"/>
              </w:rPr>
            </w:pPr>
            <w:r>
              <w:rPr>
                <w:rFonts w:ascii="Arial" w:hAnsi="Arial" w:cs="Arial"/>
                <w:color w:val="003300"/>
                <w:sz w:val="28"/>
                <w:szCs w:val="28"/>
              </w:rPr>
              <w:t>Родительный падеж</w:t>
            </w:r>
          </w:p>
          <w:p w:rsidR="0096218C" w:rsidRPr="00FE39EC" w:rsidRDefault="0096218C" w:rsidP="009F3199">
            <w:pPr>
              <w:spacing w:line="40" w:lineRule="atLeast"/>
              <w:rPr>
                <w:rFonts w:ascii="Arial" w:hAnsi="Arial" w:cs="Arial"/>
                <w:color w:val="003300"/>
                <w:sz w:val="28"/>
                <w:szCs w:val="28"/>
              </w:rPr>
            </w:pPr>
            <w:r w:rsidRPr="00FE39EC">
              <w:rPr>
                <w:rFonts w:ascii="Arial" w:hAnsi="Arial" w:cs="Arial"/>
                <w:noProof/>
                <w:color w:val="003300"/>
                <w:sz w:val="28"/>
                <w:szCs w:val="28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16510</wp:posOffset>
                  </wp:positionV>
                  <wp:extent cx="2743200" cy="2743200"/>
                  <wp:effectExtent l="19050" t="0" r="0" b="0"/>
                  <wp:wrapNone/>
                  <wp:docPr id="265" name="Рисунок 265" descr="https://encrypted-tbn0.gstatic.com/images?q=tbn:ANd9GcShWlyND-zEhdeZkawIonqFxAnorPQ11yZlbAqGc4piI4ZxdjNQ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s://encrypted-tbn0.gstatic.com/images?q=tbn:ANd9GcShWlyND-zEhdeZkawIonqFxAnorPQ11yZlbAqGc4piI4ZxdjNQ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6218C" w:rsidRPr="00FE39EC" w:rsidRDefault="0096218C" w:rsidP="009F3199">
            <w:pPr>
              <w:spacing w:line="40" w:lineRule="atLeast"/>
              <w:rPr>
                <w:rFonts w:ascii="Arial" w:hAnsi="Arial" w:cs="Arial"/>
                <w:color w:val="003300"/>
                <w:sz w:val="28"/>
                <w:szCs w:val="28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rFonts w:ascii="Arial" w:hAnsi="Arial" w:cs="Arial"/>
                <w:color w:val="003300"/>
                <w:sz w:val="28"/>
                <w:szCs w:val="28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rFonts w:ascii="Arial" w:hAnsi="Arial" w:cs="Arial"/>
                <w:color w:val="003300"/>
                <w:sz w:val="28"/>
                <w:szCs w:val="28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rFonts w:ascii="Arial" w:hAnsi="Arial" w:cs="Arial"/>
                <w:color w:val="003300"/>
                <w:sz w:val="28"/>
                <w:szCs w:val="28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  <w:r w:rsidRPr="00410370">
              <w:rPr>
                <w:b/>
                <w:color w:val="003300"/>
              </w:rPr>
              <w:t>НЕТ, МНОГО</w:t>
            </w:r>
            <w:r w:rsidRPr="00FE39EC">
              <w:rPr>
                <w:color w:val="003300"/>
              </w:rPr>
              <w:t xml:space="preserve"> кого? чего? </w:t>
            </w:r>
          </w:p>
          <w:p w:rsidR="0096218C" w:rsidRPr="00410370" w:rsidRDefault="0096218C" w:rsidP="009F3199">
            <w:pPr>
              <w:spacing w:line="40" w:lineRule="atLeast"/>
              <w:rPr>
                <w:rFonts w:ascii="Arial" w:hAnsi="Arial" w:cs="Arial"/>
                <w:color w:val="C00000"/>
                <w:sz w:val="28"/>
                <w:szCs w:val="28"/>
              </w:rPr>
            </w:pPr>
            <w:proofErr w:type="gramStart"/>
            <w:r w:rsidRPr="00410370">
              <w:rPr>
                <w:color w:val="C00000"/>
              </w:rPr>
              <w:t>у, без, из, для, около, возле, от, до</w:t>
            </w:r>
            <w:r>
              <w:rPr>
                <w:color w:val="C00000"/>
              </w:rPr>
              <w:t>,</w:t>
            </w:r>
            <w:r w:rsidRPr="00410370">
              <w:rPr>
                <w:color w:val="C00000"/>
              </w:rPr>
              <w:t xml:space="preserve"> после, с, кроме</w:t>
            </w:r>
            <w:proofErr w:type="gramEnd"/>
          </w:p>
        </w:tc>
        <w:tc>
          <w:tcPr>
            <w:tcW w:w="4949" w:type="dxa"/>
          </w:tcPr>
          <w:p w:rsidR="0096218C" w:rsidRPr="00FE39EC" w:rsidRDefault="0096218C" w:rsidP="009F3199">
            <w:pPr>
              <w:spacing w:line="40" w:lineRule="atLeast"/>
              <w:jc w:val="center"/>
              <w:rPr>
                <w:rFonts w:ascii="Arial" w:hAnsi="Arial" w:cs="Arial"/>
                <w:color w:val="003300"/>
                <w:sz w:val="28"/>
                <w:szCs w:val="28"/>
              </w:rPr>
            </w:pPr>
            <w:r>
              <w:rPr>
                <w:rFonts w:ascii="Arial" w:hAnsi="Arial" w:cs="Arial"/>
                <w:color w:val="003300"/>
                <w:sz w:val="28"/>
                <w:szCs w:val="28"/>
              </w:rPr>
              <w:t>Дательный падеж</w:t>
            </w:r>
          </w:p>
          <w:p w:rsidR="0096218C" w:rsidRPr="00FE39EC" w:rsidRDefault="0096218C" w:rsidP="009F3199">
            <w:pPr>
              <w:spacing w:line="40" w:lineRule="atLeast"/>
              <w:rPr>
                <w:rFonts w:ascii="Arial" w:hAnsi="Arial" w:cs="Arial"/>
                <w:color w:val="003300"/>
                <w:sz w:val="28"/>
                <w:szCs w:val="28"/>
              </w:rPr>
            </w:pPr>
            <w:r w:rsidRPr="00FE39EC">
              <w:rPr>
                <w:rFonts w:ascii="Arial" w:hAnsi="Arial" w:cs="Arial"/>
                <w:noProof/>
                <w:color w:val="003300"/>
                <w:sz w:val="28"/>
                <w:szCs w:val="28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15240</wp:posOffset>
                  </wp:positionV>
                  <wp:extent cx="2971800" cy="2583180"/>
                  <wp:effectExtent l="19050" t="0" r="0" b="0"/>
                  <wp:wrapNone/>
                  <wp:docPr id="266" name="Рисунок 266" descr="https://encrypted-tbn3.gstatic.com/images?q=tbn:ANd9GcRqSJ1rHLZgAALQ38WIj-y0CAed-u1keKap4MMqdMcA6CpBB-x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https://encrypted-tbn3.gstatic.com/images?q=tbn:ANd9GcRqSJ1rHLZgAALQ38WIj-y0CAed-u1keKap4MMqdMcA6CpBB-x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/>
                          <a:srcRect t="13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58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6218C" w:rsidRPr="00FE39EC" w:rsidRDefault="0096218C" w:rsidP="009F3199">
            <w:pPr>
              <w:spacing w:line="40" w:lineRule="atLeast"/>
              <w:rPr>
                <w:rFonts w:ascii="Arial" w:hAnsi="Arial" w:cs="Arial"/>
                <w:color w:val="003300"/>
                <w:sz w:val="28"/>
                <w:szCs w:val="28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rFonts w:ascii="Arial" w:hAnsi="Arial" w:cs="Arial"/>
                <w:color w:val="003300"/>
                <w:sz w:val="28"/>
                <w:szCs w:val="28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rFonts w:ascii="Arial" w:hAnsi="Arial" w:cs="Arial"/>
                <w:color w:val="003300"/>
                <w:sz w:val="28"/>
                <w:szCs w:val="28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rFonts w:ascii="Arial" w:hAnsi="Arial" w:cs="Arial"/>
                <w:color w:val="003300"/>
                <w:sz w:val="28"/>
                <w:szCs w:val="28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Default="0096218C" w:rsidP="009F3199">
            <w:pPr>
              <w:spacing w:line="40" w:lineRule="atLeast"/>
              <w:rPr>
                <w:b/>
              </w:rPr>
            </w:pPr>
            <w:r w:rsidRPr="00410370">
              <w:rPr>
                <w:b/>
                <w:color w:val="003300"/>
              </w:rPr>
              <w:t xml:space="preserve">РАД  </w:t>
            </w:r>
            <w:r w:rsidRPr="00FE39EC">
              <w:rPr>
                <w:color w:val="003300"/>
              </w:rPr>
              <w:t>кому? чему?</w:t>
            </w:r>
            <w:r w:rsidRPr="00493606">
              <w:rPr>
                <w:b/>
              </w:rPr>
              <w:t xml:space="preserve"> </w:t>
            </w:r>
          </w:p>
          <w:p w:rsidR="0096218C" w:rsidRPr="00410370" w:rsidRDefault="0096218C" w:rsidP="009F3199">
            <w:pPr>
              <w:spacing w:line="40" w:lineRule="atLeast"/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410370">
              <w:rPr>
                <w:color w:val="C00000"/>
              </w:rPr>
              <w:t>к, по</w:t>
            </w:r>
          </w:p>
        </w:tc>
      </w:tr>
      <w:tr w:rsidR="0096218C" w:rsidRPr="007E2B98" w:rsidTr="009F3199">
        <w:trPr>
          <w:trHeight w:val="4634"/>
          <w:jc w:val="center"/>
        </w:trPr>
        <w:tc>
          <w:tcPr>
            <w:tcW w:w="4949" w:type="dxa"/>
          </w:tcPr>
          <w:p w:rsidR="0096218C" w:rsidRPr="00FE39EC" w:rsidRDefault="0096218C" w:rsidP="009F3199">
            <w:pPr>
              <w:spacing w:line="40" w:lineRule="atLeast"/>
              <w:jc w:val="center"/>
              <w:rPr>
                <w:rFonts w:ascii="Arial" w:hAnsi="Arial" w:cs="Arial"/>
                <w:color w:val="003300"/>
                <w:sz w:val="28"/>
                <w:szCs w:val="28"/>
              </w:rPr>
            </w:pPr>
            <w:r>
              <w:rPr>
                <w:rFonts w:ascii="Arial" w:hAnsi="Arial" w:cs="Arial"/>
                <w:color w:val="003300"/>
                <w:sz w:val="28"/>
                <w:szCs w:val="28"/>
              </w:rPr>
              <w:t>Винительный падеж</w:t>
            </w: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  <w:r w:rsidRPr="00FE39EC">
              <w:rPr>
                <w:rFonts w:ascii="Arial" w:hAnsi="Arial" w:cs="Arial"/>
                <w:noProof/>
                <w:color w:val="003300"/>
                <w:sz w:val="28"/>
                <w:szCs w:val="28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34290</wp:posOffset>
                  </wp:positionV>
                  <wp:extent cx="2379345" cy="2400300"/>
                  <wp:effectExtent l="19050" t="0" r="1905" b="0"/>
                  <wp:wrapNone/>
                  <wp:docPr id="268" name="Рисунок 268" descr="https://encrypted-tbn1.gstatic.com/images?q=tbn:ANd9GcQkYMbNm_K_uyLO4TUa4oLqTFI2MI8cKTaRVIrFQamAAeUO0tTu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https://encrypted-tbn1.gstatic.com/images?q=tbn:ANd9GcQkYMbNm_K_uyLO4TUa4oLqTFI2MI8cKTaRVIrFQamAAeUO0tTu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345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ind w:firstLine="708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ind w:firstLine="708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ind w:firstLine="708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ind w:firstLine="708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ind w:firstLine="708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ind w:firstLine="708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ind w:firstLine="708"/>
              <w:rPr>
                <w:color w:val="003300"/>
              </w:rPr>
            </w:pPr>
          </w:p>
          <w:p w:rsidR="0096218C" w:rsidRDefault="0096218C" w:rsidP="009F3199">
            <w:pPr>
              <w:spacing w:line="40" w:lineRule="atLeast"/>
              <w:rPr>
                <w:color w:val="003300"/>
              </w:rPr>
            </w:pPr>
            <w:r w:rsidRPr="00FE39EC">
              <w:rPr>
                <w:color w:val="003300"/>
              </w:rPr>
              <w:t>ВИЖУ  кого?  что? \</w:t>
            </w:r>
          </w:p>
          <w:p w:rsidR="0096218C" w:rsidRPr="00FE39EC" w:rsidRDefault="0096218C" w:rsidP="009F3199">
            <w:pPr>
              <w:spacing w:line="40" w:lineRule="atLeast"/>
              <w:rPr>
                <w:rFonts w:ascii="Arial" w:hAnsi="Arial" w:cs="Arial"/>
                <w:color w:val="003300"/>
                <w:sz w:val="28"/>
                <w:szCs w:val="28"/>
              </w:rPr>
            </w:pPr>
            <w:r w:rsidRPr="00FE39EC">
              <w:rPr>
                <w:color w:val="C00000"/>
              </w:rPr>
              <w:t xml:space="preserve">в, на, за, под, </w:t>
            </w:r>
            <w:r>
              <w:rPr>
                <w:color w:val="C00000"/>
              </w:rPr>
              <w:t xml:space="preserve">про, </w:t>
            </w:r>
            <w:r w:rsidRPr="00FE39EC">
              <w:rPr>
                <w:color w:val="C00000"/>
              </w:rPr>
              <w:t>через</w:t>
            </w:r>
          </w:p>
        </w:tc>
        <w:tc>
          <w:tcPr>
            <w:tcW w:w="4949" w:type="dxa"/>
          </w:tcPr>
          <w:p w:rsidR="0096218C" w:rsidRPr="00FE39EC" w:rsidRDefault="0096218C" w:rsidP="009F3199">
            <w:pPr>
              <w:spacing w:line="40" w:lineRule="atLeast"/>
              <w:jc w:val="center"/>
              <w:rPr>
                <w:rFonts w:ascii="Arial" w:hAnsi="Arial" w:cs="Arial"/>
                <w:color w:val="003300"/>
                <w:sz w:val="28"/>
                <w:szCs w:val="28"/>
              </w:rPr>
            </w:pPr>
            <w:r>
              <w:rPr>
                <w:rFonts w:ascii="Arial" w:hAnsi="Arial" w:cs="Arial"/>
                <w:color w:val="003300"/>
                <w:sz w:val="28"/>
                <w:szCs w:val="28"/>
              </w:rPr>
              <w:t>Творительный падеж</w:t>
            </w:r>
          </w:p>
          <w:p w:rsidR="0096218C" w:rsidRPr="00FE39EC" w:rsidRDefault="0096218C" w:rsidP="009F3199">
            <w:pPr>
              <w:spacing w:line="40" w:lineRule="atLeast"/>
              <w:rPr>
                <w:rFonts w:ascii="Arial" w:hAnsi="Arial" w:cs="Arial"/>
                <w:color w:val="003300"/>
                <w:sz w:val="28"/>
                <w:szCs w:val="28"/>
              </w:rPr>
            </w:pPr>
            <w:r w:rsidRPr="00FE39EC">
              <w:rPr>
                <w:rFonts w:ascii="Arial" w:hAnsi="Arial" w:cs="Arial"/>
                <w:noProof/>
                <w:color w:val="003300"/>
                <w:sz w:val="28"/>
                <w:szCs w:val="28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0</wp:posOffset>
                  </wp:positionV>
                  <wp:extent cx="2971800" cy="2423160"/>
                  <wp:effectExtent l="19050" t="0" r="0" b="0"/>
                  <wp:wrapNone/>
                  <wp:docPr id="267" name="Рисунок 267" descr="https://encrypted-tbn2.gstatic.com/images?q=tbn:ANd9GcSnUxvSlcPRFSR6lZz02RxYGFyQ-mRO-nm7_oXCd4oFs5uZiNwdT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s://encrypted-tbn2.gstatic.com/images?q=tbn:ANd9GcSnUxvSlcPRFSR6lZz02RxYGFyQ-mRO-nm7_oXCd4oFs5uZiNwdT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/>
                          <a:srcRect l="15698" r="14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42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6218C" w:rsidRPr="00FE39EC" w:rsidRDefault="0096218C" w:rsidP="009F3199">
            <w:pPr>
              <w:spacing w:line="40" w:lineRule="atLeast"/>
              <w:rPr>
                <w:rFonts w:ascii="Arial" w:hAnsi="Arial" w:cs="Arial"/>
                <w:color w:val="003300"/>
                <w:sz w:val="28"/>
                <w:szCs w:val="28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rFonts w:ascii="Arial" w:hAnsi="Arial" w:cs="Arial"/>
                <w:color w:val="003300"/>
                <w:sz w:val="28"/>
                <w:szCs w:val="28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rFonts w:ascii="Arial" w:hAnsi="Arial" w:cs="Arial"/>
                <w:color w:val="003300"/>
                <w:sz w:val="28"/>
                <w:szCs w:val="28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rFonts w:ascii="Arial" w:hAnsi="Arial" w:cs="Arial"/>
                <w:color w:val="003300"/>
                <w:sz w:val="28"/>
                <w:szCs w:val="28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Default="0096218C" w:rsidP="009F3199">
            <w:pPr>
              <w:spacing w:line="40" w:lineRule="atLeast"/>
              <w:rPr>
                <w:color w:val="C00000"/>
              </w:rPr>
            </w:pPr>
            <w:r w:rsidRPr="00FE39EC">
              <w:rPr>
                <w:color w:val="003300"/>
              </w:rPr>
              <w:t xml:space="preserve">ЛЮБУЮСЬ кем? чем? </w:t>
            </w:r>
          </w:p>
          <w:p w:rsidR="0096218C" w:rsidRPr="00FE39EC" w:rsidRDefault="0096218C" w:rsidP="009F3199">
            <w:pPr>
              <w:spacing w:line="40" w:lineRule="atLeast"/>
              <w:rPr>
                <w:rFonts w:ascii="Arial" w:hAnsi="Arial" w:cs="Arial"/>
                <w:color w:val="003300"/>
                <w:sz w:val="28"/>
                <w:szCs w:val="28"/>
              </w:rPr>
            </w:pPr>
            <w:r w:rsidRPr="00FE39EC">
              <w:rPr>
                <w:color w:val="C00000"/>
              </w:rPr>
              <w:t xml:space="preserve">с, </w:t>
            </w:r>
            <w:r>
              <w:rPr>
                <w:color w:val="C00000"/>
              </w:rPr>
              <w:t xml:space="preserve">за, над, </w:t>
            </w:r>
            <w:r w:rsidRPr="00FE39EC">
              <w:rPr>
                <w:color w:val="C00000"/>
              </w:rPr>
              <w:t>перед, под, между</w:t>
            </w:r>
          </w:p>
        </w:tc>
        <w:tc>
          <w:tcPr>
            <w:tcW w:w="4949" w:type="dxa"/>
          </w:tcPr>
          <w:p w:rsidR="0096218C" w:rsidRPr="00FE39EC" w:rsidRDefault="0096218C" w:rsidP="009F3199">
            <w:pPr>
              <w:spacing w:line="40" w:lineRule="atLeast"/>
              <w:jc w:val="center"/>
              <w:rPr>
                <w:rFonts w:ascii="Arial" w:hAnsi="Arial" w:cs="Arial"/>
                <w:color w:val="003300"/>
                <w:sz w:val="28"/>
                <w:szCs w:val="28"/>
              </w:rPr>
            </w:pPr>
            <w:r>
              <w:rPr>
                <w:rFonts w:ascii="Arial" w:hAnsi="Arial" w:cs="Arial"/>
                <w:color w:val="003300"/>
                <w:sz w:val="28"/>
                <w:szCs w:val="28"/>
              </w:rPr>
              <w:t>Предложный падеж</w:t>
            </w: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  <w:r w:rsidRPr="00FE39EC">
              <w:rPr>
                <w:noProof/>
                <w:color w:val="003300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34290</wp:posOffset>
                  </wp:positionV>
                  <wp:extent cx="2741930" cy="2296795"/>
                  <wp:effectExtent l="19050" t="0" r="1270" b="0"/>
                  <wp:wrapNone/>
                  <wp:docPr id="269" name="Рисунок 269" descr="http://www.tonnel.ru/dnevnik/1194003338_cementtonn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://www.tonnel.ru/dnevnik/1194003338_cementtonne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930" cy="229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Pr="00FE39EC" w:rsidRDefault="0096218C" w:rsidP="009F3199">
            <w:pPr>
              <w:spacing w:line="40" w:lineRule="atLeast"/>
              <w:rPr>
                <w:color w:val="003300"/>
              </w:rPr>
            </w:pPr>
          </w:p>
          <w:p w:rsidR="0096218C" w:rsidRDefault="0096218C" w:rsidP="009F3199">
            <w:pPr>
              <w:spacing w:line="40" w:lineRule="atLeast"/>
              <w:rPr>
                <w:color w:val="003300"/>
              </w:rPr>
            </w:pPr>
            <w:r w:rsidRPr="00FE39EC">
              <w:rPr>
                <w:color w:val="003300"/>
              </w:rPr>
              <w:t xml:space="preserve">ГОВОРЮ о ком? о чем?  </w:t>
            </w:r>
          </w:p>
          <w:p w:rsidR="0096218C" w:rsidRPr="00FE39EC" w:rsidRDefault="0096218C" w:rsidP="009F3199">
            <w:pPr>
              <w:spacing w:line="40" w:lineRule="atLeast"/>
              <w:rPr>
                <w:rFonts w:ascii="Arial" w:hAnsi="Arial" w:cs="Arial"/>
                <w:color w:val="003300"/>
                <w:sz w:val="28"/>
                <w:szCs w:val="28"/>
              </w:rPr>
            </w:pPr>
            <w:r w:rsidRPr="00FE39EC">
              <w:rPr>
                <w:color w:val="C00000"/>
              </w:rPr>
              <w:t xml:space="preserve">о, </w:t>
            </w:r>
            <w:r>
              <w:rPr>
                <w:color w:val="C00000"/>
              </w:rPr>
              <w:t xml:space="preserve">об, </w:t>
            </w:r>
            <w:r w:rsidRPr="00FE39EC">
              <w:rPr>
                <w:color w:val="C00000"/>
              </w:rPr>
              <w:t>при, на, в</w:t>
            </w:r>
            <w:r>
              <w:rPr>
                <w:color w:val="C00000"/>
              </w:rPr>
              <w:t>, во</w:t>
            </w:r>
          </w:p>
        </w:tc>
      </w:tr>
    </w:tbl>
    <w:p w:rsidR="00F12C76" w:rsidRDefault="00F12C76" w:rsidP="000429AE">
      <w:pPr>
        <w:ind w:firstLine="709"/>
        <w:jc w:val="both"/>
      </w:pPr>
    </w:p>
    <w:sectPr w:rsidR="00F12C76" w:rsidSect="0096218C">
      <w:pgSz w:w="16838" w:h="11906" w:orient="landscape" w:code="9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01F7C"/>
    <w:multiLevelType w:val="hybridMultilevel"/>
    <w:tmpl w:val="0F9E6F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063805"/>
    <w:multiLevelType w:val="hybridMultilevel"/>
    <w:tmpl w:val="B09E4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E277BF"/>
    <w:multiLevelType w:val="hybridMultilevel"/>
    <w:tmpl w:val="C6FEA2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6AD175E"/>
    <w:multiLevelType w:val="hybridMultilevel"/>
    <w:tmpl w:val="02F247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93125F3"/>
    <w:multiLevelType w:val="hybridMultilevel"/>
    <w:tmpl w:val="150CE7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DAF53B1"/>
    <w:multiLevelType w:val="hybridMultilevel"/>
    <w:tmpl w:val="0040E8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56363B5"/>
    <w:multiLevelType w:val="hybridMultilevel"/>
    <w:tmpl w:val="3156FD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112AFC"/>
    <w:multiLevelType w:val="hybridMultilevel"/>
    <w:tmpl w:val="57BC35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9CF536F"/>
    <w:multiLevelType w:val="hybridMultilevel"/>
    <w:tmpl w:val="0E341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1"/>
  </w:num>
  <w:num w:numId="8">
    <w:abstractNumId w:val="6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96218C"/>
    <w:rsid w:val="000429AE"/>
    <w:rsid w:val="0021693A"/>
    <w:rsid w:val="006C0B77"/>
    <w:rsid w:val="008242FF"/>
    <w:rsid w:val="00870751"/>
    <w:rsid w:val="008F078A"/>
    <w:rsid w:val="00922C48"/>
    <w:rsid w:val="0096218C"/>
    <w:rsid w:val="00A6382E"/>
    <w:rsid w:val="00B915B7"/>
    <w:rsid w:val="00EA59DF"/>
    <w:rsid w:val="00EE4070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1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21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6218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encrypted-tbn3.gstatic.com/images?q=tbn:ANd9GcTo1_L-bNa03FJfPMwbBSkbh1mPDp8oFs-9w8mmUd97r79n5lcc" TargetMode="External"/><Relationship Id="rId13" Type="http://schemas.openxmlformats.org/officeDocument/2006/relationships/image" Target="media/image6.jpeg"/><Relationship Id="rId18" Type="http://schemas.openxmlformats.org/officeDocument/2006/relationships/image" Target="http://www.tonnel.ru/dnevnik/1194003338_cementtonnel.gi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https://encrypted-tbn3.gstatic.com/images?q=tbn:ANd9GcRqSJ1rHLZgAALQ38WIj-y0CAed-u1keKap4MMqdMcA6CpBB-x3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https://encrypted-tbn2.gstatic.com/images?q=tbn:ANd9GcSnUxvSlcPRFSR6lZz02RxYGFyQ-mRO-nm7_oXCd4oFs5uZiNwdT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https://encrypted-tbn0.gstatic.com/images?q=tbn:ANd9GcShWlyND-zEhdeZkawIonqFxAnorPQ11yZlbAqGc4piI4ZxdjNQDA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https://encrypted-tbn1.gstatic.com/images?q=tbn:ANd9GcQkYMbNm_K_uyLO4TUa4oLqTFI2MI8cKTaRVIrFQamAAeUO0tTuP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19</Pages>
  <Words>2075</Words>
  <Characters>11830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2023-11-28T18:31:00Z</dcterms:created>
  <dcterms:modified xsi:type="dcterms:W3CDTF">2023-11-28T18:48:00Z</dcterms:modified>
</cp:coreProperties>
</file>