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1378D8" w14:textId="77777777" w:rsidR="00E92C0E" w:rsidRDefault="00E92C0E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4134ADB2" w14:textId="77777777" w:rsidR="00E92C0E" w:rsidRDefault="00E92C0E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7FEA843B" w14:textId="77777777" w:rsidR="00E92C0E" w:rsidRDefault="00E92C0E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3C2FB995" w14:textId="77777777" w:rsidR="00E92C0E" w:rsidRDefault="00E92C0E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350AA660" w14:textId="77777777" w:rsidR="00E92C0E" w:rsidRDefault="00E92C0E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3BC269FF" w14:textId="4F5309A0" w:rsidR="00E16CD4" w:rsidRPr="00E92C0E" w:rsidRDefault="00BB0BDA" w:rsidP="001D2C5B">
      <w:pPr>
        <w:jc w:val="center"/>
        <w:rPr>
          <w:rFonts w:ascii="Times New Roman" w:hAnsi="Times New Roman"/>
          <w:sz w:val="28"/>
          <w:szCs w:val="28"/>
        </w:rPr>
      </w:pPr>
      <w:r w:rsidRPr="00E92C0E">
        <w:rPr>
          <w:rFonts w:ascii="Times New Roman" w:hAnsi="Times New Roman"/>
          <w:sz w:val="28"/>
          <w:szCs w:val="28"/>
        </w:rPr>
        <w:t xml:space="preserve">Всероссийский </w:t>
      </w:r>
      <w:r w:rsidR="00483A40">
        <w:rPr>
          <w:rFonts w:ascii="Times New Roman" w:hAnsi="Times New Roman"/>
          <w:sz w:val="28"/>
          <w:szCs w:val="28"/>
        </w:rPr>
        <w:t xml:space="preserve">педагогический </w:t>
      </w:r>
      <w:r w:rsidR="00E16CD4" w:rsidRPr="00E92C0E">
        <w:rPr>
          <w:rFonts w:ascii="Times New Roman" w:hAnsi="Times New Roman"/>
          <w:sz w:val="28"/>
          <w:szCs w:val="28"/>
        </w:rPr>
        <w:t>конкурс «</w:t>
      </w:r>
      <w:r w:rsidRPr="00E92C0E">
        <w:rPr>
          <w:rFonts w:ascii="Times New Roman" w:hAnsi="Times New Roman"/>
          <w:sz w:val="28"/>
          <w:szCs w:val="28"/>
        </w:rPr>
        <w:t>Творческий учитель</w:t>
      </w:r>
      <w:r w:rsidR="00E16CD4" w:rsidRPr="00E92C0E">
        <w:rPr>
          <w:rFonts w:ascii="Times New Roman" w:hAnsi="Times New Roman"/>
          <w:sz w:val="28"/>
          <w:szCs w:val="28"/>
        </w:rPr>
        <w:t xml:space="preserve"> – 202</w:t>
      </w:r>
      <w:r w:rsidRPr="00E92C0E">
        <w:rPr>
          <w:rFonts w:ascii="Times New Roman" w:hAnsi="Times New Roman"/>
          <w:sz w:val="28"/>
          <w:szCs w:val="28"/>
        </w:rPr>
        <w:t>2</w:t>
      </w:r>
      <w:r w:rsidR="00E16CD4" w:rsidRPr="00E92C0E">
        <w:rPr>
          <w:rFonts w:ascii="Times New Roman" w:hAnsi="Times New Roman"/>
          <w:sz w:val="28"/>
          <w:szCs w:val="28"/>
        </w:rPr>
        <w:t>»</w:t>
      </w:r>
    </w:p>
    <w:p w14:paraId="5F4A6018" w14:textId="77777777" w:rsidR="00E16CD4" w:rsidRPr="00E92C0E" w:rsidRDefault="00E16CD4" w:rsidP="001D2C5B">
      <w:pPr>
        <w:jc w:val="center"/>
        <w:rPr>
          <w:rFonts w:ascii="Times New Roman" w:hAnsi="Times New Roman"/>
          <w:sz w:val="28"/>
          <w:szCs w:val="28"/>
        </w:rPr>
      </w:pPr>
    </w:p>
    <w:p w14:paraId="43557314" w14:textId="715F7951" w:rsidR="00E16CD4" w:rsidRPr="00E92C0E" w:rsidRDefault="00483A40" w:rsidP="001D2C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Урок чтения </w:t>
      </w:r>
      <w:r w:rsidR="00E16CD4" w:rsidRPr="00E92C0E">
        <w:rPr>
          <w:rFonts w:ascii="Times New Roman" w:hAnsi="Times New Roman"/>
          <w:sz w:val="28"/>
          <w:szCs w:val="28"/>
        </w:rPr>
        <w:t xml:space="preserve">в 6 классе по теме: </w:t>
      </w:r>
      <w:r w:rsidR="009014C4" w:rsidRPr="00E92C0E">
        <w:rPr>
          <w:rFonts w:ascii="Times New Roman" w:hAnsi="Times New Roman"/>
          <w:sz w:val="28"/>
          <w:szCs w:val="28"/>
        </w:rPr>
        <w:t>Виталий Бианки «Март»</w:t>
      </w:r>
    </w:p>
    <w:p w14:paraId="402C917E" w14:textId="77777777" w:rsidR="00E16CD4" w:rsidRPr="00E92C0E" w:rsidRDefault="00E16CD4" w:rsidP="00E16CD4">
      <w:pPr>
        <w:rPr>
          <w:rFonts w:ascii="Times New Roman" w:hAnsi="Times New Roman"/>
          <w:sz w:val="28"/>
          <w:szCs w:val="28"/>
        </w:rPr>
      </w:pPr>
    </w:p>
    <w:p w14:paraId="2B415C97" w14:textId="6566FD24" w:rsidR="00E16CD4" w:rsidRPr="00E92C0E" w:rsidRDefault="00E16CD4" w:rsidP="00E92C0E">
      <w:pPr>
        <w:jc w:val="center"/>
        <w:rPr>
          <w:rFonts w:ascii="Times New Roman" w:hAnsi="Times New Roman"/>
          <w:sz w:val="28"/>
          <w:szCs w:val="28"/>
        </w:rPr>
      </w:pPr>
    </w:p>
    <w:p w14:paraId="0589D4CA" w14:textId="015A0028" w:rsidR="00E16CD4" w:rsidRPr="00E92C0E" w:rsidRDefault="00E16CD4" w:rsidP="00E16CD4">
      <w:pPr>
        <w:jc w:val="center"/>
        <w:rPr>
          <w:rFonts w:ascii="Times New Roman" w:hAnsi="Times New Roman"/>
          <w:sz w:val="28"/>
          <w:szCs w:val="28"/>
        </w:rPr>
      </w:pPr>
    </w:p>
    <w:p w14:paraId="74C4AE55" w14:textId="4D90E5AC" w:rsidR="00E92C0E" w:rsidRPr="00E92C0E" w:rsidRDefault="00E92C0E" w:rsidP="00E92C0E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92C0E">
        <w:rPr>
          <w:rFonts w:ascii="Times New Roman" w:hAnsi="Times New Roman"/>
          <w:sz w:val="28"/>
          <w:szCs w:val="28"/>
        </w:rPr>
        <w:t xml:space="preserve">Лебедева Екатерина Алексеевна </w:t>
      </w:r>
    </w:p>
    <w:p w14:paraId="4AC7DA77" w14:textId="142CF95F" w:rsidR="00E92C0E" w:rsidRPr="00E92C0E" w:rsidRDefault="00E92C0E" w:rsidP="00E92C0E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92C0E">
        <w:rPr>
          <w:rFonts w:ascii="Times New Roman" w:hAnsi="Times New Roman"/>
          <w:sz w:val="28"/>
          <w:szCs w:val="28"/>
        </w:rPr>
        <w:t xml:space="preserve">Муниципального казенного общеобразовательного учреждения </w:t>
      </w:r>
    </w:p>
    <w:p w14:paraId="1C6776F9" w14:textId="7584B87F" w:rsidR="00E92C0E" w:rsidRPr="00E92C0E" w:rsidRDefault="00E92C0E" w:rsidP="00E92C0E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92C0E">
        <w:rPr>
          <w:rFonts w:ascii="Times New Roman" w:hAnsi="Times New Roman"/>
          <w:sz w:val="28"/>
          <w:szCs w:val="28"/>
        </w:rPr>
        <w:t>«</w:t>
      </w:r>
      <w:proofErr w:type="spellStart"/>
      <w:r w:rsidRPr="00E92C0E">
        <w:rPr>
          <w:rFonts w:ascii="Times New Roman" w:hAnsi="Times New Roman"/>
          <w:sz w:val="28"/>
          <w:szCs w:val="28"/>
        </w:rPr>
        <w:t>Уйская</w:t>
      </w:r>
      <w:proofErr w:type="spellEnd"/>
      <w:r w:rsidRPr="00E92C0E">
        <w:rPr>
          <w:rFonts w:ascii="Times New Roman" w:hAnsi="Times New Roman"/>
          <w:sz w:val="28"/>
          <w:szCs w:val="28"/>
        </w:rPr>
        <w:t xml:space="preserve"> школа – интернат </w:t>
      </w:r>
      <w:r w:rsidRPr="00E92C0E">
        <w:rPr>
          <w:rFonts w:ascii="Times New Roman" w:hAnsi="Times New Roman"/>
          <w:sz w:val="28"/>
          <w:szCs w:val="28"/>
          <w:lang w:val="en-US"/>
        </w:rPr>
        <w:t>VIII</w:t>
      </w:r>
      <w:r w:rsidRPr="00E92C0E">
        <w:rPr>
          <w:rFonts w:ascii="Times New Roman" w:hAnsi="Times New Roman"/>
          <w:sz w:val="28"/>
          <w:szCs w:val="28"/>
        </w:rPr>
        <w:t xml:space="preserve"> вида» </w:t>
      </w:r>
    </w:p>
    <w:p w14:paraId="7FA6E727" w14:textId="4CEFA4A1" w:rsidR="00E92C0E" w:rsidRPr="00E92C0E" w:rsidRDefault="00E92C0E" w:rsidP="00E92C0E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92C0E">
        <w:rPr>
          <w:rFonts w:ascii="Times New Roman" w:hAnsi="Times New Roman"/>
          <w:sz w:val="28"/>
          <w:szCs w:val="28"/>
        </w:rPr>
        <w:t xml:space="preserve">Учитель русского языка и чтения </w:t>
      </w:r>
    </w:p>
    <w:p w14:paraId="208B9719" w14:textId="65B9E22D" w:rsidR="00E92C0E" w:rsidRDefault="00E92C0E" w:rsidP="00E92C0E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92C0E">
        <w:rPr>
          <w:rFonts w:ascii="Times New Roman" w:hAnsi="Times New Roman"/>
          <w:sz w:val="28"/>
          <w:szCs w:val="28"/>
        </w:rPr>
        <w:t>1 категории</w:t>
      </w:r>
    </w:p>
    <w:p w14:paraId="2726D674" w14:textId="43A3E5A1" w:rsidR="001D2C5B" w:rsidRPr="00E92C0E" w:rsidRDefault="001D2C5B" w:rsidP="00E92C0E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с.Уйское</w:t>
      </w:r>
      <w:proofErr w:type="spellEnd"/>
    </w:p>
    <w:p w14:paraId="13B50B3F" w14:textId="77777777" w:rsidR="00E16CD4" w:rsidRPr="00E92C0E" w:rsidRDefault="00E16CD4" w:rsidP="00E16CD4">
      <w:pPr>
        <w:jc w:val="center"/>
        <w:rPr>
          <w:rFonts w:ascii="Times New Roman" w:hAnsi="Times New Roman"/>
          <w:sz w:val="28"/>
          <w:szCs w:val="28"/>
        </w:rPr>
      </w:pPr>
    </w:p>
    <w:p w14:paraId="2AF4C928" w14:textId="0BD5CAB7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23CE9763" w14:textId="479280B0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5A5FC3F7" w14:textId="26EDC761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0B069641" w14:textId="16BEF011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360C7559" w14:textId="16FEA184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4186F1B0" w14:textId="70F2B145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29879715" w14:textId="51BBD393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2DB08B2A" w14:textId="68D79F26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33016D4A" w14:textId="58CA8CB8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6D854AB4" w14:textId="2D8FCFC1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p w14:paraId="21002F6D" w14:textId="77777777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  <w:sectPr w:rsidR="00E16CD4" w:rsidRPr="00D52B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A32E4A" w14:textId="77777777" w:rsidR="00E16CD4" w:rsidRPr="00D52BC7" w:rsidRDefault="00E16CD4" w:rsidP="00E16CD4">
      <w:pPr>
        <w:tabs>
          <w:tab w:val="left" w:pos="1456"/>
        </w:tabs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52BC7">
        <w:rPr>
          <w:rFonts w:ascii="Times New Roman" w:hAnsi="Times New Roman"/>
          <w:b/>
          <w:sz w:val="24"/>
          <w:szCs w:val="24"/>
        </w:rPr>
        <w:lastRenderedPageBreak/>
        <w:t>Технологическая карта урока «</w:t>
      </w:r>
      <w:r w:rsidRPr="00D52BC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развивающего контроля»</w:t>
      </w:r>
    </w:p>
    <w:tbl>
      <w:tblPr>
        <w:tblStyle w:val="a3"/>
        <w:tblW w:w="1517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804"/>
        <w:gridCol w:w="5532"/>
      </w:tblGrid>
      <w:tr w:rsidR="00E16CD4" w:rsidRPr="00D52BC7" w14:paraId="1C9FBEA5" w14:textId="77777777" w:rsidTr="0040283F">
        <w:tc>
          <w:tcPr>
            <w:tcW w:w="2836" w:type="dxa"/>
          </w:tcPr>
          <w:p w14:paraId="0F3381B6" w14:textId="77777777" w:rsidR="00E16CD4" w:rsidRPr="00D52BC7" w:rsidRDefault="00E16CD4" w:rsidP="005366EF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52BC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332" w:type="dxa"/>
            <w:gridSpan w:val="2"/>
          </w:tcPr>
          <w:p w14:paraId="4603D8C4" w14:textId="77777777" w:rsidR="00E16CD4" w:rsidRPr="00D52BC7" w:rsidRDefault="00E16CD4" w:rsidP="005366E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C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Чтение и развитие речи</w:t>
            </w:r>
          </w:p>
        </w:tc>
      </w:tr>
      <w:tr w:rsidR="00E16CD4" w:rsidRPr="00D52BC7" w14:paraId="656B5A8F" w14:textId="77777777" w:rsidTr="0040283F">
        <w:tc>
          <w:tcPr>
            <w:tcW w:w="2836" w:type="dxa"/>
          </w:tcPr>
          <w:p w14:paraId="37617D3C" w14:textId="77777777" w:rsidR="00E16CD4" w:rsidRPr="00D52BC7" w:rsidRDefault="00E16CD4" w:rsidP="005366EF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52BC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332" w:type="dxa"/>
            <w:gridSpan w:val="2"/>
          </w:tcPr>
          <w:p w14:paraId="320E309A" w14:textId="77777777" w:rsidR="00E16CD4" w:rsidRPr="00D52BC7" w:rsidRDefault="00E16CD4" w:rsidP="005366E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52BC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16CD4" w:rsidRPr="00D52BC7" w14:paraId="5D649FCE" w14:textId="77777777" w:rsidTr="0040283F">
        <w:tc>
          <w:tcPr>
            <w:tcW w:w="2836" w:type="dxa"/>
          </w:tcPr>
          <w:p w14:paraId="627E1F40" w14:textId="77777777" w:rsidR="00E16CD4" w:rsidRPr="00D52BC7" w:rsidRDefault="00E16CD4" w:rsidP="005366EF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52BC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332" w:type="dxa"/>
            <w:gridSpan w:val="2"/>
          </w:tcPr>
          <w:p w14:paraId="1B81CB65" w14:textId="29667B4A" w:rsidR="00E16CD4" w:rsidRPr="00D52BC7" w:rsidRDefault="00E16CD4" w:rsidP="005366E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Виталий Бианки «Март»</w:t>
            </w:r>
          </w:p>
        </w:tc>
      </w:tr>
      <w:tr w:rsidR="00E16CD4" w:rsidRPr="00D52BC7" w14:paraId="08733A50" w14:textId="77777777" w:rsidTr="0040283F">
        <w:tc>
          <w:tcPr>
            <w:tcW w:w="2836" w:type="dxa"/>
          </w:tcPr>
          <w:p w14:paraId="785391ED" w14:textId="77777777" w:rsidR="00E16CD4" w:rsidRPr="00D52BC7" w:rsidRDefault="00E16CD4" w:rsidP="005366EF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52BC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2332" w:type="dxa"/>
            <w:gridSpan w:val="2"/>
          </w:tcPr>
          <w:p w14:paraId="3912271C" w14:textId="77777777" w:rsidR="00E16CD4" w:rsidRPr="00D52BC7" w:rsidRDefault="00E16CD4" w:rsidP="005366E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Познакомить с произведением</w:t>
            </w:r>
            <w:r w:rsidRPr="00D52B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Виталия Бианки «Март»</w:t>
            </w:r>
          </w:p>
        </w:tc>
      </w:tr>
      <w:tr w:rsidR="00E16CD4" w:rsidRPr="00D52BC7" w14:paraId="5DB48A2F" w14:textId="77777777" w:rsidTr="0040283F">
        <w:tc>
          <w:tcPr>
            <w:tcW w:w="2836" w:type="dxa"/>
          </w:tcPr>
          <w:p w14:paraId="4790BA12" w14:textId="77777777" w:rsidR="00E16CD4" w:rsidRPr="00D52BC7" w:rsidRDefault="00E16CD4" w:rsidP="005366EF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52BC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2332" w:type="dxa"/>
            <w:gridSpan w:val="2"/>
          </w:tcPr>
          <w:p w14:paraId="163F286C" w14:textId="77777777" w:rsidR="00E16CD4" w:rsidRPr="00D52BC7" w:rsidRDefault="00E16CD4" w:rsidP="005366EF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Образовательные:</w:t>
            </w:r>
          </w:p>
          <w:p w14:paraId="0FFE6F95" w14:textId="77777777" w:rsidR="00E16CD4" w:rsidRPr="00D52BC7" w:rsidRDefault="00E16CD4" w:rsidP="00E16CD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 содержанием</w:t>
            </w:r>
            <w:r w:rsidRPr="00D52B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D52B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произведением</w:t>
            </w:r>
            <w:r w:rsidRPr="00D52B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Виталия Бианки «Март»;</w:t>
            </w:r>
          </w:p>
          <w:p w14:paraId="2F0B7162" w14:textId="77777777" w:rsidR="00E16CD4" w:rsidRPr="00D52BC7" w:rsidRDefault="00E16CD4" w:rsidP="00E16CD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технику и выразительность чтения;</w:t>
            </w:r>
          </w:p>
          <w:p w14:paraId="650996AA" w14:textId="77777777" w:rsidR="00E16CD4" w:rsidRPr="00D52BC7" w:rsidRDefault="00E16CD4" w:rsidP="00E16CD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Отрабатывать навык правильного, осознанного и выразительного чтения;</w:t>
            </w:r>
          </w:p>
          <w:p w14:paraId="3BE5DE56" w14:textId="77777777" w:rsidR="00E16CD4" w:rsidRPr="00D52BC7" w:rsidRDefault="00E16CD4" w:rsidP="00E16CD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Учить работать с текстом;</w:t>
            </w:r>
          </w:p>
          <w:p w14:paraId="7C8F5644" w14:textId="5B9489D7" w:rsidR="00E16CD4" w:rsidRPr="00D52BC7" w:rsidRDefault="00E16CD4" w:rsidP="005366EF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Коррекционно-развивающие:</w:t>
            </w:r>
          </w:p>
          <w:p w14:paraId="21ED646B" w14:textId="77777777" w:rsidR="00E16CD4" w:rsidRPr="00D52BC7" w:rsidRDefault="00E16CD4" w:rsidP="00E16CD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навыки правильного чтения;</w:t>
            </w:r>
          </w:p>
          <w:p w14:paraId="2B321E23" w14:textId="77777777" w:rsidR="00E16CD4" w:rsidRPr="00D52BC7" w:rsidRDefault="00E16CD4" w:rsidP="00E16CD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слуховое и зрительное восприятие;</w:t>
            </w:r>
          </w:p>
          <w:p w14:paraId="3CBAE035" w14:textId="77777777" w:rsidR="00E16CD4" w:rsidRPr="00D52BC7" w:rsidRDefault="00E16CD4" w:rsidP="005366EF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</w:rPr>
              <w:t>Воспитательные:</w:t>
            </w:r>
          </w:p>
          <w:p w14:paraId="683833A2" w14:textId="77777777" w:rsidR="00E16CD4" w:rsidRPr="00D52BC7" w:rsidRDefault="00E16CD4" w:rsidP="00E16CD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умение слушать учителя и одноклассников, не перебивая.</w:t>
            </w:r>
          </w:p>
          <w:p w14:paraId="4F21BAA6" w14:textId="77777777" w:rsidR="00E16CD4" w:rsidRPr="00D52BC7" w:rsidRDefault="00E16CD4" w:rsidP="00E16CD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навыки поведения во время урока, при ответе и выполнении заданий;</w:t>
            </w:r>
          </w:p>
          <w:p w14:paraId="5C024240" w14:textId="77777777" w:rsidR="00E16CD4" w:rsidRPr="00D52BC7" w:rsidRDefault="00E16CD4" w:rsidP="00E16CD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</w:t>
            </w:r>
            <w:r w:rsidRPr="00D52BC7">
              <w:rPr>
                <w:rStyle w:val="apple-converted-space"/>
                <w:rFonts w:ascii="Times New Roman" w:hAnsi="Times New Roman"/>
                <w:color w:val="5D4B00"/>
                <w:sz w:val="24"/>
                <w:szCs w:val="24"/>
              </w:rPr>
              <w:t> </w:t>
            </w: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интерес к изучению предмета.</w:t>
            </w:r>
          </w:p>
        </w:tc>
      </w:tr>
      <w:tr w:rsidR="00E16CD4" w:rsidRPr="00D52BC7" w14:paraId="1398ED73" w14:textId="77777777" w:rsidTr="0040283F">
        <w:tc>
          <w:tcPr>
            <w:tcW w:w="2836" w:type="dxa"/>
          </w:tcPr>
          <w:p w14:paraId="72260D5B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52BC7">
              <w:rPr>
                <w:rFonts w:ascii="Times New Roman" w:hAnsi="Times New Roman"/>
                <w:b/>
                <w:bCs/>
              </w:rPr>
              <w:t xml:space="preserve">Базовые учебные действия: </w:t>
            </w:r>
          </w:p>
          <w:p w14:paraId="38DB458F" w14:textId="77777777" w:rsidR="00E16CD4" w:rsidRPr="00D52BC7" w:rsidRDefault="00E16CD4" w:rsidP="005366EF">
            <w:pP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332" w:type="dxa"/>
            <w:gridSpan w:val="2"/>
          </w:tcPr>
          <w:p w14:paraId="4F084F32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  <w:u w:val="single"/>
              </w:rPr>
              <w:t>Познавательные учебные действия</w:t>
            </w:r>
            <w:r w:rsidRPr="00D52BC7">
              <w:rPr>
                <w:rFonts w:ascii="Times New Roman" w:hAnsi="Times New Roman"/>
              </w:rPr>
              <w:t xml:space="preserve">: представлены умениями: строить сообщения в устной и письменной форме; Учащийся получит возможность научиться в сотрудничестве с учителем: </w:t>
            </w:r>
          </w:p>
          <w:p w14:paraId="0CD31F9D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осознанно и произвольно строить сообщения в устной и письменной форме; </w:t>
            </w:r>
          </w:p>
          <w:p w14:paraId="1A707379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осуществлять сравнение, </w:t>
            </w:r>
            <w:proofErr w:type="spellStart"/>
            <w:r w:rsidRPr="00D52BC7">
              <w:rPr>
                <w:rFonts w:ascii="Times New Roman" w:hAnsi="Times New Roman"/>
              </w:rPr>
              <w:t>сериацию</w:t>
            </w:r>
            <w:proofErr w:type="spellEnd"/>
            <w:r w:rsidRPr="00D52BC7">
              <w:rPr>
                <w:rFonts w:ascii="Times New Roman" w:hAnsi="Times New Roman"/>
              </w:rPr>
              <w:t xml:space="preserve"> и классификацию, самостоятельно выбирая основания и критерии для указанных логических операций. </w:t>
            </w:r>
          </w:p>
          <w:p w14:paraId="670AAD97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  <w:u w:val="single"/>
              </w:rPr>
              <w:t xml:space="preserve">Коммуникативные учебные </w:t>
            </w:r>
            <w:proofErr w:type="gramStart"/>
            <w:r w:rsidRPr="00D52BC7">
              <w:rPr>
                <w:rFonts w:ascii="Times New Roman" w:hAnsi="Times New Roman"/>
                <w:u w:val="single"/>
              </w:rPr>
              <w:t xml:space="preserve">действия:  </w:t>
            </w:r>
            <w:r w:rsidRPr="00D52BC7">
              <w:rPr>
                <w:rFonts w:ascii="Times New Roman" w:hAnsi="Times New Roman"/>
              </w:rPr>
              <w:t>адекватно</w:t>
            </w:r>
            <w:proofErr w:type="gramEnd"/>
            <w:r w:rsidRPr="00D52BC7">
              <w:rPr>
                <w:rFonts w:ascii="Times New Roman" w:hAnsi="Times New Roman"/>
              </w:rPr>
              <w:t xml:space="preserve"> использовать коммуникативные, прежде всего речевые, средства для решения различных коммуникативных задач; </w:t>
            </w:r>
          </w:p>
          <w:p w14:paraId="1FB26262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формулировать собственное мнение и позицию; </w:t>
            </w:r>
          </w:p>
          <w:p w14:paraId="19750BFE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 </w:t>
            </w:r>
          </w:p>
          <w:p w14:paraId="3A59C034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Учащийся получит возможность научиться в сотрудничестве с учителем: </w:t>
            </w:r>
          </w:p>
          <w:p w14:paraId="202F55D2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учитывать разные мнения и интересы и обосновывать собственную позицию; </w:t>
            </w:r>
          </w:p>
          <w:p w14:paraId="52FC2557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задавать вопросы, необходимые для организации собственной деятельности и сотрудничества с партнером; </w:t>
            </w:r>
          </w:p>
          <w:p w14:paraId="2E316275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адекватно использовать речь для планирования и регуляции своей деятельности. </w:t>
            </w:r>
          </w:p>
          <w:p w14:paraId="379AF2E7" w14:textId="77777777" w:rsidR="00E16CD4" w:rsidRPr="00D52BC7" w:rsidRDefault="00E16CD4" w:rsidP="005366EF">
            <w:pPr>
              <w:pStyle w:val="Default"/>
              <w:spacing w:line="276" w:lineRule="auto"/>
              <w:rPr>
                <w:rFonts w:ascii="Times New Roman" w:hAnsi="Times New Roman"/>
                <w:u w:val="single"/>
              </w:rPr>
            </w:pPr>
            <w:r w:rsidRPr="00D52BC7">
              <w:rPr>
                <w:rFonts w:ascii="Times New Roman" w:hAnsi="Times New Roman"/>
                <w:u w:val="single"/>
              </w:rPr>
              <w:lastRenderedPageBreak/>
              <w:t>Регулятивные учебные действия:</w:t>
            </w:r>
          </w:p>
          <w:p w14:paraId="4E655DEF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Регулятивные учебные действия представлены умениями: </w:t>
            </w:r>
          </w:p>
          <w:p w14:paraId="21D187BF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принимать и сохранять цели и задачи решения типовых учебных и практических задач, осуществлять коллективный поиск средств их осуществления; </w:t>
            </w:r>
          </w:p>
          <w:p w14:paraId="7E516FC4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осознанно действовать на основе разных видов инструкций для решения практических и учебных задач; </w:t>
            </w:r>
          </w:p>
          <w:p w14:paraId="1539BA0D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осуществлять взаимный контроль в совместной деятельности; </w:t>
            </w:r>
          </w:p>
          <w:p w14:paraId="62A34456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обладать готовностью к осуществлению самоконтроля в процессе деятельности; </w:t>
            </w:r>
          </w:p>
          <w:p w14:paraId="2C817940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 xml:space="preserve">• адекватно реагировать на внешний контроль и оценку, </w:t>
            </w:r>
          </w:p>
          <w:p w14:paraId="7E155633" w14:textId="77777777" w:rsidR="00E16CD4" w:rsidRPr="00D52BC7" w:rsidRDefault="00E16CD4" w:rsidP="005366EF">
            <w:pPr>
              <w:pStyle w:val="Default"/>
              <w:spacing w:line="276" w:lineRule="auto"/>
              <w:jc w:val="both"/>
              <w:rPr>
                <w:rFonts w:ascii="Times New Roman" w:hAnsi="Times New Roman"/>
              </w:rPr>
            </w:pPr>
            <w:r w:rsidRPr="00D52BC7">
              <w:rPr>
                <w:rFonts w:ascii="Times New Roman" w:hAnsi="Times New Roman"/>
              </w:rPr>
              <w:t>• корректировать в соответствии с ней свою деятельность.</w:t>
            </w:r>
          </w:p>
        </w:tc>
      </w:tr>
      <w:tr w:rsidR="00E16CD4" w:rsidRPr="00D52BC7" w14:paraId="019A622F" w14:textId="77777777" w:rsidTr="0040283F">
        <w:tc>
          <w:tcPr>
            <w:tcW w:w="2836" w:type="dxa"/>
          </w:tcPr>
          <w:p w14:paraId="6CD9FF42" w14:textId="77777777" w:rsidR="00E16CD4" w:rsidRPr="00D52BC7" w:rsidRDefault="00E16CD4" w:rsidP="005366EF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52BC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Оборудование</w:t>
            </w:r>
          </w:p>
        </w:tc>
        <w:tc>
          <w:tcPr>
            <w:tcW w:w="12332" w:type="dxa"/>
            <w:gridSpan w:val="2"/>
          </w:tcPr>
          <w:p w14:paraId="022286CF" w14:textId="77777777" w:rsidR="00E16CD4" w:rsidRPr="00D52BC7" w:rsidRDefault="00E16CD4" w:rsidP="005366E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Мультимедийный проектор, экран, ноутбук</w:t>
            </w:r>
          </w:p>
        </w:tc>
      </w:tr>
      <w:tr w:rsidR="00E16CD4" w:rsidRPr="00D52BC7" w14:paraId="788ED799" w14:textId="77777777" w:rsidTr="0040283F">
        <w:tblPrEx>
          <w:jc w:val="center"/>
          <w:tblInd w:w="0" w:type="dxa"/>
        </w:tblPrEx>
        <w:trPr>
          <w:trHeight w:val="720"/>
          <w:jc w:val="center"/>
        </w:trPr>
        <w:tc>
          <w:tcPr>
            <w:tcW w:w="2836" w:type="dxa"/>
            <w:vMerge w:val="restart"/>
            <w:vAlign w:val="center"/>
          </w:tcPr>
          <w:p w14:paraId="1AB55449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Этап урока</w:t>
            </w:r>
          </w:p>
        </w:tc>
        <w:tc>
          <w:tcPr>
            <w:tcW w:w="12336" w:type="dxa"/>
            <w:gridSpan w:val="2"/>
            <w:vAlign w:val="center"/>
          </w:tcPr>
          <w:p w14:paraId="396F2944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Содержание педагогического взаимодействия</w:t>
            </w:r>
          </w:p>
        </w:tc>
      </w:tr>
      <w:tr w:rsidR="00E16CD4" w:rsidRPr="00D52BC7" w14:paraId="46E3D9AF" w14:textId="77777777" w:rsidTr="0040283F">
        <w:tblPrEx>
          <w:jc w:val="center"/>
          <w:tblInd w:w="0" w:type="dxa"/>
        </w:tblPrEx>
        <w:trPr>
          <w:trHeight w:val="529"/>
          <w:jc w:val="center"/>
        </w:trPr>
        <w:tc>
          <w:tcPr>
            <w:tcW w:w="2836" w:type="dxa"/>
            <w:vMerge/>
          </w:tcPr>
          <w:p w14:paraId="1AF21274" w14:textId="77777777" w:rsidR="00E16CD4" w:rsidRPr="00D52BC7" w:rsidRDefault="00E16CD4" w:rsidP="005366EF">
            <w:pPr>
              <w:tabs>
                <w:tab w:val="left" w:pos="145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04" w:type="dxa"/>
            <w:vAlign w:val="center"/>
          </w:tcPr>
          <w:p w14:paraId="53BAA802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Деятельность учителя</w:t>
            </w:r>
          </w:p>
        </w:tc>
        <w:tc>
          <w:tcPr>
            <w:tcW w:w="5532" w:type="dxa"/>
            <w:vAlign w:val="center"/>
          </w:tcPr>
          <w:p w14:paraId="3ACC3396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Деятельность обучающихся</w:t>
            </w:r>
          </w:p>
        </w:tc>
      </w:tr>
      <w:tr w:rsidR="00E16CD4" w:rsidRPr="00D52BC7" w14:paraId="435CAEC1" w14:textId="77777777" w:rsidTr="0040283F">
        <w:tblPrEx>
          <w:jc w:val="center"/>
          <w:tblInd w:w="0" w:type="dxa"/>
        </w:tblPrEx>
        <w:trPr>
          <w:jc w:val="center"/>
        </w:trPr>
        <w:tc>
          <w:tcPr>
            <w:tcW w:w="2836" w:type="dxa"/>
          </w:tcPr>
          <w:p w14:paraId="2E22E066" w14:textId="77777777" w:rsidR="00E16CD4" w:rsidRPr="00D52BC7" w:rsidRDefault="00E16CD4" w:rsidP="00E16CD4">
            <w:pPr>
              <w:pStyle w:val="a4"/>
              <w:numPr>
                <w:ilvl w:val="0"/>
                <w:numId w:val="1"/>
              </w:numPr>
              <w:tabs>
                <w:tab w:val="left" w:pos="1456"/>
              </w:tabs>
              <w:spacing w:line="240" w:lineRule="auto"/>
              <w:ind w:left="306"/>
              <w:rPr>
                <w:rFonts w:ascii="Times New Roman" w:hAnsi="Times New Roman"/>
                <w:b/>
                <w:sz w:val="24"/>
                <w:szCs w:val="24"/>
              </w:rPr>
            </w:pPr>
            <w:r w:rsidRPr="00D52B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Организационный этап.</w:t>
            </w:r>
          </w:p>
        </w:tc>
        <w:tc>
          <w:tcPr>
            <w:tcW w:w="6804" w:type="dxa"/>
          </w:tcPr>
          <w:p w14:paraId="0B076A05" w14:textId="77777777" w:rsidR="00E16CD4" w:rsidRPr="00D52BC7" w:rsidRDefault="00E16CD4" w:rsidP="005366EF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52BC7">
              <w:rPr>
                <w:rStyle w:val="c0"/>
                <w:color w:val="000000"/>
              </w:rPr>
              <w:t>Здравствуйте. Садитесь.</w:t>
            </w:r>
          </w:p>
          <w:p w14:paraId="367B07CD" w14:textId="77777777" w:rsidR="00E16CD4" w:rsidRPr="00D52BC7" w:rsidRDefault="00E16CD4" w:rsidP="005366EF">
            <w:pPr>
              <w:pStyle w:val="a5"/>
              <w:rPr>
                <w:color w:val="000000"/>
              </w:rPr>
            </w:pPr>
            <w:r w:rsidRPr="00D52BC7">
              <w:t xml:space="preserve">Пожалуйста улыбнитесь друг другу. Надеюсь, что на уроке вам будет интересно, и вы будете активно работать. </w:t>
            </w:r>
            <w:r w:rsidRPr="00D52BC7">
              <w:rPr>
                <w:color w:val="000000"/>
              </w:rPr>
              <w:t>Чтобы урок прошёл успешно, нужно быть внимательным, уметь мыслить, говорить, слушать. Покажите свои знания, умения и постарайтесь освоить новое.</w:t>
            </w:r>
          </w:p>
        </w:tc>
        <w:tc>
          <w:tcPr>
            <w:tcW w:w="5532" w:type="dxa"/>
          </w:tcPr>
          <w:p w14:paraId="28E70FF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Слушают учителя.</w:t>
            </w:r>
          </w:p>
        </w:tc>
      </w:tr>
      <w:tr w:rsidR="00E16CD4" w:rsidRPr="00D52BC7" w14:paraId="7FFAF81D" w14:textId="77777777" w:rsidTr="0040283F">
        <w:tblPrEx>
          <w:jc w:val="center"/>
          <w:tblInd w:w="0" w:type="dxa"/>
        </w:tblPrEx>
        <w:trPr>
          <w:trHeight w:val="1253"/>
          <w:jc w:val="center"/>
        </w:trPr>
        <w:tc>
          <w:tcPr>
            <w:tcW w:w="2836" w:type="dxa"/>
          </w:tcPr>
          <w:p w14:paraId="55A90026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>2 Проверка домашнего задания</w:t>
            </w:r>
          </w:p>
        </w:tc>
        <w:tc>
          <w:tcPr>
            <w:tcW w:w="6804" w:type="dxa"/>
          </w:tcPr>
          <w:p w14:paraId="4F778A12" w14:textId="2DA2A85B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- Какое произведение мы с вами читали на предыдущем уроке?</w:t>
            </w:r>
          </w:p>
          <w:p w14:paraId="37F8AD54" w14:textId="23F7489C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- Почему это произведение называется первые приметы?</w:t>
            </w:r>
          </w:p>
          <w:p w14:paraId="5A1E52B8" w14:textId="77777777" w:rsidR="00E16CD4" w:rsidRPr="00D52BC7" w:rsidRDefault="00E16CD4" w:rsidP="005366E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Перечислите первые приметы весны.</w:t>
            </w:r>
            <w:bookmarkStart w:id="0" w:name="_GoBack"/>
            <w:bookmarkEnd w:id="0"/>
          </w:p>
        </w:tc>
        <w:tc>
          <w:tcPr>
            <w:tcW w:w="5532" w:type="dxa"/>
          </w:tcPr>
          <w:p w14:paraId="58584990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«Первые приметы».</w:t>
            </w:r>
          </w:p>
          <w:p w14:paraId="4E0B08A8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Приметы говорят о наступлении весны.</w:t>
            </w:r>
          </w:p>
          <w:p w14:paraId="1857EBB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Дети перечисляют.</w:t>
            </w:r>
          </w:p>
        </w:tc>
      </w:tr>
      <w:tr w:rsidR="00E16CD4" w:rsidRPr="00D52BC7" w14:paraId="7B7793E9" w14:textId="77777777" w:rsidTr="0040283F">
        <w:tblPrEx>
          <w:jc w:val="center"/>
          <w:tblInd w:w="0" w:type="dxa"/>
        </w:tblPrEx>
        <w:trPr>
          <w:jc w:val="center"/>
        </w:trPr>
        <w:tc>
          <w:tcPr>
            <w:tcW w:w="2836" w:type="dxa"/>
          </w:tcPr>
          <w:p w14:paraId="5A0D5D8E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B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14:paraId="4DCAF584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2B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Постановка цели и задач урока. Мотивация учебной деятельности обучающихся.</w:t>
            </w:r>
          </w:p>
          <w:p w14:paraId="7E399620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2414D47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E3E55D1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86EEF2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DA36F6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7B5C3F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F8ED7C5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F87636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DBC0B1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7C46A7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EAF5459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43D8CF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E16E6A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55C3F5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4B539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D37E10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97DEF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9526C12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left="306"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A08E3E0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>4. Актуализация знаний.</w:t>
            </w:r>
          </w:p>
          <w:p w14:paraId="721AF398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000BA7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CBBBD8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5F20D76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1FB1FFE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A0708A0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AE2A232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37507E6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BCAAB8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EE161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353C376" w14:textId="5928FEE6" w:rsidR="00E16CD4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4C7A6AF" w14:textId="4A5234FB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EC75DDF" w14:textId="516901F0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47C2A6E" w14:textId="77777777" w:rsidR="005F76D0" w:rsidRPr="00D52BC7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sz w:val="24"/>
                <w:szCs w:val="24"/>
              </w:rPr>
            </w:pPr>
          </w:p>
          <w:p w14:paraId="7F7E5942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5. Изучение нового материала</w:t>
            </w:r>
          </w:p>
          <w:p w14:paraId="2D333F8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19C064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F690B2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E19EABC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4F019E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8FDE3A3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12CAD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FD7AA5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D56D73F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78C546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D8F601E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067312C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1D62964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FEDB4F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F305AD1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D18B3CF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7B6C24C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948BCFF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873EE2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841913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FC2D7DA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DF99E3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1F958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FB8EDE8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48BB33A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E6778A8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8CB4E7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04BCB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FC968B1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C21376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716272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4DA7B52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CB9AC58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A155E40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0CD6C28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BB0922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95A2595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260A2D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054DB0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63F80E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3020B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C720755" w14:textId="6A749A6C" w:rsidR="00E16CD4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55009F" w14:textId="56059001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7251B4" w14:textId="72B529F9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B182F84" w14:textId="59E3B0BF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006868" w14:textId="1DB2092B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16709D" w14:textId="41EB2781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5574BFD" w14:textId="310B17BB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9A2D4A" w14:textId="62C826E1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886C04" w14:textId="13A4ACF9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F8C85EE" w14:textId="3CFABB27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9EA89C7" w14:textId="35B4837E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253756" w14:textId="53C8D1C8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A24C2F1" w14:textId="4F5776DC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77B18F" w14:textId="2FE39A69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A7715B" w14:textId="37B48747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B672C1" w14:textId="77777777" w:rsidR="005F76D0" w:rsidRPr="00D52BC7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D90349A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3EC100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>6. Закрепление алгоритма действий</w:t>
            </w:r>
          </w:p>
          <w:p w14:paraId="627EFAA9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FBB3A1" w14:textId="4F53E1F2" w:rsidR="00E16CD4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A63FE8C" w14:textId="77777777" w:rsidR="005F76D0" w:rsidRPr="00D52BC7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727091E" w14:textId="295D264A" w:rsidR="00E16CD4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592A5FE" w14:textId="15F6FB8F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F1D6136" w14:textId="65271A4C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28D2F7" w14:textId="41322326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B7B4557" w14:textId="032000F6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D1957C" w14:textId="6C60B81F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5847AC4" w14:textId="566694A2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860E61D" w14:textId="7868C983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707A4C4" w14:textId="2B48EEE9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023637" w14:textId="77E6A016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5987077" w14:textId="241F6477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5DFDE6" w14:textId="27E24423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5CB58D" w14:textId="35ADBCF6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53701EE" w14:textId="0A51FC21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6422A5A" w14:textId="335F6030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CF9F2B1" w14:textId="4BE067A9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AF5A5DE" w14:textId="3CE92FEF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8E0A815" w14:textId="3D9D19AD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EEED8D7" w14:textId="3C018586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6C4238" w14:textId="51351E55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D9815C" w14:textId="1C44A880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00F691" w14:textId="6CFFD7C3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0551CC" w14:textId="1D1FBFA0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071FA9" w14:textId="3A567BA0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D16BD0" w14:textId="5721D75D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4FEB98" w14:textId="3D0DF3C5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4DA654" w14:textId="4CF2D595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AF892A4" w14:textId="4D1E6B6E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0C2A3D" w14:textId="24BD2062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6900840" w14:textId="5E993F03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8134609" w14:textId="567288FB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2FDEA7E" w14:textId="62198710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85F5FDD" w14:textId="4DED4CBE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A5FC5A" w14:textId="31CECEAE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5DBB5B6" w14:textId="38D6F26A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91EAA8B" w14:textId="18816EC4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88307A1" w14:textId="15C88EB2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A170905" w14:textId="70C1F428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C09F96" w14:textId="07B71D7B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F29EF3" w14:textId="74C88AA5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C7BC8E3" w14:textId="43D68A80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88C28C5" w14:textId="5404BFFE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546567A" w14:textId="0670730C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FA35FA" w14:textId="73F58E82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691780" w14:textId="10B75029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8AF362" w14:textId="64A7E32C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7C2F065" w14:textId="2C8D0B44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F5E880" w14:textId="29E54434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76403A" w14:textId="77777777" w:rsidR="005F76D0" w:rsidRPr="00D52BC7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95B7BE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B6A074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  <w:r w:rsidRPr="00D52B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>Физкультурная минутка</w:t>
            </w:r>
          </w:p>
          <w:p w14:paraId="62367754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8CAEA6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6150E0A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C87984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EA754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A2D53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DAF7A3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65AF713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C587BE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6F556D2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D10851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DCF86A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D6E45DA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A7AC671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31B9579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442142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0CFEA8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9233B1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D60424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698FB4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BAAFD3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FF81DC5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9B12E3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4308647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9C165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3125C41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269F01F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52DAC2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4332F28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AA518A0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AAE9F25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1C334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C88F2B" w14:textId="123E7DD6" w:rsidR="00E16CD4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26E460D" w14:textId="5B8202E3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B5B814" w14:textId="47639A2D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31E920E" w14:textId="56D5F787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85EB14" w14:textId="519853D4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D4C5A1" w14:textId="0CAE949F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0885727" w14:textId="29844045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1A26D62" w14:textId="5F4B2C08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1E50A2B" w14:textId="2AC3F69A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AD849C3" w14:textId="16929330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02547A5" w14:textId="013A490E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41155D5" w14:textId="1816AB9E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8C28635" w14:textId="19A36B1F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51478C" w14:textId="2232A40C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CC2034" w14:textId="30FC1514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1C15DDB" w14:textId="023A803E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9566A4C" w14:textId="233899B0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D6CC8A2" w14:textId="6159C491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D6E716" w14:textId="0E6C0CDD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3633E7" w14:textId="547218E8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8325D04" w14:textId="77777777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04716B3" w14:textId="77777777" w:rsidR="005F76D0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E8C2CE1" w14:textId="77777777" w:rsidR="00D52BC7" w:rsidRPr="00D52BC7" w:rsidRDefault="00D52BC7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2960EE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8. Домашнее задание</w:t>
            </w:r>
            <w:r w:rsidRPr="00D52B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14:paraId="12784B0D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E2F34BD" w14:textId="77777777" w:rsidR="005F76D0" w:rsidRPr="00D52BC7" w:rsidRDefault="005F76D0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0E4C4C6" w14:textId="7F272908" w:rsidR="00E16CD4" w:rsidRPr="005F76D0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>9. Подведение итогов урока</w:t>
            </w:r>
          </w:p>
          <w:p w14:paraId="3CC36FB7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ind w:right="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0A187A3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lastRenderedPageBreak/>
              <w:t>Чтобы узнать какое произведение мы будем с вами проходить на этом уроке</w:t>
            </w:r>
          </w:p>
          <w:p w14:paraId="3FDD4EFB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Я вам загадаю загадки, а вы постараетесь на них ответить.</w:t>
            </w:r>
          </w:p>
          <w:p w14:paraId="282BDA10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 xml:space="preserve">1. В теплых солнечных сапожках, </w:t>
            </w:r>
          </w:p>
          <w:p w14:paraId="35595A5A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 xml:space="preserve">с огонечком на застежках, </w:t>
            </w:r>
          </w:p>
          <w:p w14:paraId="3FEBED8F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 xml:space="preserve">по снегам бежит мальчишка – снег пугает, </w:t>
            </w:r>
          </w:p>
          <w:p w14:paraId="59056FFF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 xml:space="preserve">шалунишка: только ступит — стаял снег, </w:t>
            </w:r>
          </w:p>
          <w:p w14:paraId="40A67CCD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 xml:space="preserve">раскололся лед у рек. </w:t>
            </w:r>
          </w:p>
          <w:p w14:paraId="4E0EA548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>Охватил его азарт: а мальчишка этот — ….</w:t>
            </w:r>
          </w:p>
          <w:p w14:paraId="22E788B6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27746185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 xml:space="preserve">2.  В этот месяц таит все, </w:t>
            </w:r>
          </w:p>
          <w:p w14:paraId="36CDF605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 этот месяц снег идёт, </w:t>
            </w:r>
          </w:p>
          <w:p w14:paraId="1663FB54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 xml:space="preserve">В этот месяц все теплей, </w:t>
            </w:r>
          </w:p>
          <w:p w14:paraId="14AD935E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2BC7">
              <w:rPr>
                <w:rFonts w:ascii="Times New Roman" w:hAnsi="Times New Roman"/>
                <w:bCs/>
                <w:sz w:val="24"/>
                <w:szCs w:val="24"/>
              </w:rPr>
              <w:t>В этот месяц женский день…</w:t>
            </w:r>
          </w:p>
          <w:p w14:paraId="61FB4C6C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Ребята, назовите весенние месяцы.</w:t>
            </w:r>
          </w:p>
          <w:p w14:paraId="00AFABD2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Вспомните, пожалуйста, как зовут автора, который на протяжении этого учебного года рассказывает нам о месяцах года.</w:t>
            </w:r>
          </w:p>
          <w:p w14:paraId="6E5F4FEF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Верно. Ежемесячно мы встречаемся с Виталием Бианки.</w:t>
            </w:r>
          </w:p>
          <w:p w14:paraId="598A69F4" w14:textId="77777777" w:rsidR="00E16CD4" w:rsidRPr="00D52BC7" w:rsidRDefault="00E16CD4" w:rsidP="005366EF">
            <w:pPr>
              <w:pStyle w:val="a5"/>
            </w:pPr>
            <w:r w:rsidRPr="00D52BC7">
              <w:rPr>
                <w:noProof/>
              </w:rPr>
              <w:drawing>
                <wp:inline distT="0" distB="0" distL="0" distR="0" wp14:anchorId="7DC922DB" wp14:editId="284B16B5">
                  <wp:extent cx="2687541" cy="151168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93" cy="152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F8AD6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О чём все его рассказы?</w:t>
            </w:r>
          </w:p>
          <w:p w14:paraId="254DFB60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Как никто другой, Виталий Бианки точно описывает природные явления.</w:t>
            </w:r>
          </w:p>
          <w:p w14:paraId="3BB15E3A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Из его небольших рассказов мы узнаём, что происходит с природой, животными, птицами в каждом месяце.</w:t>
            </w:r>
          </w:p>
          <w:p w14:paraId="1E78B46F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Сегодня мы познакомимся с его очередным рассказом, название которого совпадает с названием первого весеннего месяца.</w:t>
            </w:r>
          </w:p>
          <w:p w14:paraId="17AEC63E" w14:textId="77777777" w:rsidR="00E16CD4" w:rsidRPr="00D52BC7" w:rsidRDefault="00E16CD4" w:rsidP="005366EF">
            <w:pPr>
              <w:pStyle w:val="a5"/>
            </w:pPr>
            <w:r w:rsidRPr="00D52BC7">
              <w:rPr>
                <w:noProof/>
              </w:rPr>
              <w:drawing>
                <wp:inline distT="0" distB="0" distL="0" distR="0" wp14:anchorId="63B2EE00" wp14:editId="62616471">
                  <wp:extent cx="2655736" cy="149379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562" cy="150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7E9AE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Как уже было сказано, урок сегодня необычный. Поэтому, мы не только познакомимся с произведением Бианки, но узнаем, чем особенно был привлекателен месяц март у русского народа.</w:t>
            </w:r>
          </w:p>
          <w:p w14:paraId="0FCC71AF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Для начала отгадайте загадку.</w:t>
            </w:r>
          </w:p>
          <w:p w14:paraId="31320644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Pr="00D52BC7">
              <w:rPr>
                <w:rStyle w:val="apple-converted-space"/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D52BC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Хочет – прямо полетит,</w:t>
            </w:r>
          </w:p>
          <w:p w14:paraId="67272150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Хочет – в воздухе висит,</w:t>
            </w:r>
          </w:p>
          <w:p w14:paraId="6335E642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Камнем</w:t>
            </w:r>
            <w:r w:rsidRPr="00D52B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D52BC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падает с высот</w:t>
            </w:r>
          </w:p>
          <w:p w14:paraId="25CF56E8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И в полях поёт, поёт. </w:t>
            </w:r>
          </w:p>
          <w:p w14:paraId="1E45CF76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Сегодня мы будем говорить о весне, о марте, о жаворонках и о празднике с ними связанном.</w:t>
            </w:r>
          </w:p>
          <w:p w14:paraId="773498C9" w14:textId="77777777" w:rsidR="00E16CD4" w:rsidRPr="00D52BC7" w:rsidRDefault="00E16CD4" w:rsidP="005366EF">
            <w:pPr>
              <w:pStyle w:val="a5"/>
            </w:pPr>
            <w:r w:rsidRPr="00D52BC7">
              <w:rPr>
                <w:noProof/>
              </w:rPr>
              <w:drawing>
                <wp:inline distT="0" distB="0" distL="0" distR="0" wp14:anchorId="4D573936" wp14:editId="263AB79E">
                  <wp:extent cx="2700005" cy="1518699"/>
                  <wp:effectExtent l="0" t="0" r="571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54" cy="153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65CB1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Прежде, чем приступить к чтению произведения, проведём речевую разминку.</w:t>
            </w:r>
          </w:p>
          <w:p w14:paraId="35AECDF0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r w:rsidRPr="00D52B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Жаворонки, прилетите!</w:t>
            </w:r>
          </w:p>
          <w:p w14:paraId="0E1F4FA6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Студёную зиму прогоните!</w:t>
            </w:r>
          </w:p>
          <w:p w14:paraId="623F5683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Тёплую весну принесите!</w:t>
            </w:r>
          </w:p>
          <w:p w14:paraId="32E6DD2C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Зима нам надоела,</w:t>
            </w:r>
          </w:p>
          <w:p w14:paraId="5DBFA4F1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Весь хлеб у нас поела!</w:t>
            </w:r>
          </w:p>
          <w:p w14:paraId="1C27A817" w14:textId="77777777" w:rsidR="00E16CD4" w:rsidRPr="00D52BC7" w:rsidRDefault="00E16CD4" w:rsidP="005366EF">
            <w:pPr>
              <w:pStyle w:val="a5"/>
            </w:pPr>
            <w:r w:rsidRPr="00D52BC7">
              <w:rPr>
                <w:noProof/>
              </w:rPr>
              <w:lastRenderedPageBreak/>
              <w:drawing>
                <wp:inline distT="0" distB="0" distL="0" distR="0" wp14:anchorId="35A2EA90" wp14:editId="460D58B3">
                  <wp:extent cx="2505339" cy="1409203"/>
                  <wp:effectExtent l="0" t="0" r="952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650" cy="142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83B78" w14:textId="77777777" w:rsidR="00E16CD4" w:rsidRPr="00D52BC7" w:rsidRDefault="00E16CD4" w:rsidP="00E16CD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 учителем</w:t>
            </w:r>
          </w:p>
          <w:p w14:paraId="11BE3E84" w14:textId="77777777" w:rsidR="00E16CD4" w:rsidRPr="00D52BC7" w:rsidRDefault="00E16CD4" w:rsidP="00E16CD4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Анализ текста.</w:t>
            </w:r>
          </w:p>
          <w:p w14:paraId="4A711236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С каких слов начинается рассказ?</w:t>
            </w:r>
          </w:p>
          <w:p w14:paraId="6ED48DA9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Почему так говорят в народе?</w:t>
            </w:r>
          </w:p>
          <w:p w14:paraId="6B4B89BF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За какое первое дело принялась весна?</w:t>
            </w:r>
          </w:p>
          <w:p w14:paraId="4BF0603E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Когда наступает день весеннего равноденствия?</w:t>
            </w:r>
          </w:p>
          <w:p w14:paraId="5FA90E1A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Что это значит?</w:t>
            </w:r>
          </w:p>
          <w:p w14:paraId="738EE4A4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Как радуются птицы началу весны?</w:t>
            </w:r>
          </w:p>
          <w:p w14:paraId="4BE668AE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Что для птиц делают дети?</w:t>
            </w:r>
          </w:p>
          <w:p w14:paraId="614AB3D9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4. Чтение учащимися «про себя».</w:t>
            </w:r>
          </w:p>
          <w:p w14:paraId="09E28778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Прочитайте рассказ «про себя».</w:t>
            </w:r>
          </w:p>
          <w:p w14:paraId="5273AED4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При чтении отмечайте новые или непонятные вам слова.</w:t>
            </w:r>
          </w:p>
          <w:p w14:paraId="3B06E99C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5. Словарная работа.</w:t>
            </w:r>
          </w:p>
          <w:p w14:paraId="133CE369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6. Чтение рассказа «вслух».</w:t>
            </w:r>
            <w:r w:rsidRPr="00D52B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14:paraId="21ECEF8A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Давайте прочитаем текст «вслух».</w:t>
            </w:r>
          </w:p>
          <w:p w14:paraId="19AE440C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Читаем первый абзац по цепочке.</w:t>
            </w:r>
          </w:p>
          <w:p w14:paraId="4D753BB4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Как в народе называют март?</w:t>
            </w:r>
          </w:p>
          <w:p w14:paraId="25803CD6" w14:textId="77777777" w:rsidR="00E16CD4" w:rsidRPr="00D52BC7" w:rsidRDefault="00E16CD4" w:rsidP="005366EF">
            <w:pPr>
              <w:pStyle w:val="a5"/>
            </w:pPr>
            <w:r w:rsidRPr="00D52BC7">
              <w:rPr>
                <w:noProof/>
              </w:rPr>
              <w:lastRenderedPageBreak/>
              <w:drawing>
                <wp:inline distT="0" distB="0" distL="0" distR="0" wp14:anchorId="0910A253" wp14:editId="5E2FEEB7">
                  <wp:extent cx="2655570" cy="14937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304" cy="149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AAC6B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Второй абзац прочитает….</w:t>
            </w:r>
          </w:p>
          <w:p w14:paraId="05A55413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Спасибо!</w:t>
            </w:r>
          </w:p>
          <w:p w14:paraId="32971028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Прочитайте ещё раз первое предложение этого отрывка.</w:t>
            </w:r>
          </w:p>
          <w:p w14:paraId="68538B4C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Как вы его понимаете?</w:t>
            </w:r>
          </w:p>
          <w:p w14:paraId="6813C85C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Какая работа ожидает весну?</w:t>
            </w:r>
          </w:p>
          <w:p w14:paraId="59FA64E3" w14:textId="77777777" w:rsidR="00E16CD4" w:rsidRPr="00D52BC7" w:rsidRDefault="00E16CD4" w:rsidP="005366EF">
            <w:pPr>
              <w:pStyle w:val="a5"/>
            </w:pPr>
            <w:r w:rsidRPr="00D52BC7">
              <w:rPr>
                <w:noProof/>
              </w:rPr>
              <w:drawing>
                <wp:inline distT="0" distB="0" distL="0" distR="0" wp14:anchorId="6FE5D4E5" wp14:editId="5F253D0A">
                  <wp:extent cx="2488759" cy="1399877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956" cy="140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D2EC7" w14:textId="77777777" w:rsidR="00E16CD4" w:rsidRPr="00D52BC7" w:rsidRDefault="00E16CD4" w:rsidP="005366EF">
            <w:pPr>
              <w:pStyle w:val="a5"/>
            </w:pPr>
          </w:p>
          <w:p w14:paraId="0CF89217" w14:textId="77777777" w:rsidR="00E16CD4" w:rsidRPr="00D52BC7" w:rsidRDefault="00E16CD4" w:rsidP="005366EF">
            <w:pPr>
              <w:pStyle w:val="a5"/>
            </w:pPr>
            <w:r w:rsidRPr="00D52BC7">
              <w:t>Ребята вы хорошо работали, давайте теперь отдохнем</w:t>
            </w:r>
          </w:p>
          <w:p w14:paraId="37093155" w14:textId="77777777" w:rsidR="00E16CD4" w:rsidRPr="00D52BC7" w:rsidRDefault="00E16CD4" w:rsidP="005366EF">
            <w:pPr>
              <w:pStyle w:val="a5"/>
            </w:pPr>
          </w:p>
          <w:p w14:paraId="76B64D76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BC7">
              <w:rPr>
                <w:rFonts w:ascii="Times New Roman" w:hAnsi="Times New Roman"/>
                <w:sz w:val="24"/>
                <w:szCs w:val="24"/>
              </w:rPr>
              <w:t>Хомка</w:t>
            </w:r>
            <w:proofErr w:type="spellEnd"/>
            <w:r w:rsidRPr="00D52BC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52BC7">
              <w:rPr>
                <w:rFonts w:ascii="Times New Roman" w:hAnsi="Times New Roman"/>
                <w:sz w:val="24"/>
                <w:szCs w:val="24"/>
              </w:rPr>
              <w:t>хомка</w:t>
            </w:r>
            <w:proofErr w:type="spellEnd"/>
            <w:r w:rsidRPr="00D52BC7">
              <w:rPr>
                <w:rFonts w:ascii="Times New Roman" w:hAnsi="Times New Roman"/>
                <w:sz w:val="24"/>
                <w:szCs w:val="24"/>
              </w:rPr>
              <w:t>, хомячок,</w:t>
            </w:r>
          </w:p>
          <w:p w14:paraId="4AC6A1ED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BC7">
              <w:rPr>
                <w:rFonts w:ascii="Times New Roman" w:hAnsi="Times New Roman"/>
                <w:sz w:val="24"/>
                <w:szCs w:val="24"/>
              </w:rPr>
              <w:t>Полосатенький</w:t>
            </w:r>
            <w:proofErr w:type="spellEnd"/>
            <w:r w:rsidRPr="00D52BC7">
              <w:rPr>
                <w:rFonts w:ascii="Times New Roman" w:hAnsi="Times New Roman"/>
                <w:sz w:val="24"/>
                <w:szCs w:val="24"/>
              </w:rPr>
              <w:t xml:space="preserve"> бочок.</w:t>
            </w:r>
          </w:p>
          <w:p w14:paraId="413ED6E4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BC7">
              <w:rPr>
                <w:rFonts w:ascii="Times New Roman" w:hAnsi="Times New Roman"/>
                <w:sz w:val="24"/>
                <w:szCs w:val="24"/>
              </w:rPr>
              <w:t>Хомка</w:t>
            </w:r>
            <w:proofErr w:type="spellEnd"/>
            <w:r w:rsidRPr="00D52BC7">
              <w:rPr>
                <w:rFonts w:ascii="Times New Roman" w:hAnsi="Times New Roman"/>
                <w:sz w:val="24"/>
                <w:szCs w:val="24"/>
              </w:rPr>
              <w:t xml:space="preserve"> раненько встает,</w:t>
            </w:r>
          </w:p>
          <w:p w14:paraId="22C6C1D8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Шерстку моет, щечки трет,</w:t>
            </w:r>
          </w:p>
          <w:p w14:paraId="3E074D37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 xml:space="preserve">Убирает </w:t>
            </w:r>
            <w:proofErr w:type="spellStart"/>
            <w:r w:rsidRPr="00D52BC7">
              <w:rPr>
                <w:rFonts w:ascii="Times New Roman" w:hAnsi="Times New Roman"/>
                <w:sz w:val="24"/>
                <w:szCs w:val="24"/>
              </w:rPr>
              <w:t>хомка</w:t>
            </w:r>
            <w:proofErr w:type="spellEnd"/>
            <w:r w:rsidRPr="00D52BC7">
              <w:rPr>
                <w:rFonts w:ascii="Times New Roman" w:hAnsi="Times New Roman"/>
                <w:sz w:val="24"/>
                <w:szCs w:val="24"/>
              </w:rPr>
              <w:t xml:space="preserve"> хатку</w:t>
            </w:r>
          </w:p>
          <w:p w14:paraId="392A1757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И выходит на зарядку.</w:t>
            </w:r>
          </w:p>
          <w:p w14:paraId="1ECE2EB6" w14:textId="77777777" w:rsidR="00E16CD4" w:rsidRPr="00D52BC7" w:rsidRDefault="00E16CD4" w:rsidP="00536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Раз, два, три, четыре, пять –</w:t>
            </w:r>
          </w:p>
          <w:p w14:paraId="66E2C83E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BC7">
              <w:rPr>
                <w:rFonts w:ascii="Times New Roman" w:hAnsi="Times New Roman"/>
                <w:sz w:val="24"/>
                <w:szCs w:val="24"/>
              </w:rPr>
              <w:t>Хомка</w:t>
            </w:r>
            <w:proofErr w:type="spellEnd"/>
            <w:r w:rsidRPr="00D52BC7">
              <w:rPr>
                <w:rFonts w:ascii="Times New Roman" w:hAnsi="Times New Roman"/>
                <w:sz w:val="24"/>
                <w:szCs w:val="24"/>
              </w:rPr>
              <w:t xml:space="preserve"> хочет сильным стать.</w:t>
            </w:r>
          </w:p>
          <w:p w14:paraId="2528E158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59B93F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Отдохнули? Работаем дальше.</w:t>
            </w:r>
          </w:p>
          <w:p w14:paraId="09247C48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Зачитайте, когда наступает день весеннего равноденствия.</w:t>
            </w:r>
          </w:p>
          <w:p w14:paraId="57C09A31" w14:textId="77777777" w:rsidR="00E16CD4" w:rsidRPr="00D52BC7" w:rsidRDefault="00E16CD4" w:rsidP="005366EF">
            <w:pPr>
              <w:pStyle w:val="a5"/>
            </w:pPr>
            <w:r w:rsidRPr="00D52BC7">
              <w:rPr>
                <w:noProof/>
              </w:rPr>
              <w:drawing>
                <wp:inline distT="0" distB="0" distL="0" distR="0" wp14:anchorId="32A39F8C" wp14:editId="4A2C7B73">
                  <wp:extent cx="2473827" cy="1391478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172" cy="140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820F2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Зачитайте, чем примечателен этот день.</w:t>
            </w:r>
          </w:p>
          <w:p w14:paraId="6E44A0E7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Зачитайте, что начинается с этого дня.</w:t>
            </w:r>
          </w:p>
          <w:p w14:paraId="59DDB893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Зачитайте, кому посвящают дети этот месяц.</w:t>
            </w:r>
          </w:p>
          <w:p w14:paraId="29FEC695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Объясните, почему с приходом весны следует ещё более оберегать птиц.</w:t>
            </w:r>
          </w:p>
          <w:p w14:paraId="2E14FA2D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Зачитайте, как надо беречь и привечать птиц.</w:t>
            </w:r>
          </w:p>
          <w:p w14:paraId="75CE6517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«Всему своё время», - говорят в народе. Так уж в природе устроено, что одно время года сменяет другое, и происходит это постепенно, не в одночасье. И мы с вами дожили до этой прекрасной поры, которая называется весною.</w:t>
            </w:r>
          </w:p>
          <w:p w14:paraId="0A090DE8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Вспомните, пожалуйста, с чего начал свой рассказ писатель.</w:t>
            </w:r>
          </w:p>
          <w:p w14:paraId="18673C26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- Составьте ещё приметы о весне, соединив части предложений.</w:t>
            </w:r>
          </w:p>
          <w:p w14:paraId="4B7B407E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*Грач на горе – весна на дворе.</w:t>
            </w:r>
          </w:p>
          <w:p w14:paraId="5265EE93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Из берёзы течёт много соку – к дождливому лету.</w:t>
            </w:r>
          </w:p>
          <w:p w14:paraId="2B7E5E36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Как ни злится март, а весною пахнет.</w:t>
            </w:r>
          </w:p>
          <w:p w14:paraId="29F10B2B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Ранний прилёт грачей и жаворонков – к тёплой весне.</w:t>
            </w:r>
          </w:p>
          <w:p w14:paraId="1F464A63" w14:textId="77777777" w:rsidR="00E16CD4" w:rsidRPr="00D52BC7" w:rsidRDefault="00E16CD4" w:rsidP="005366EF">
            <w:pPr>
              <w:pStyle w:val="a5"/>
            </w:pPr>
            <w:r w:rsidRPr="00D52BC7">
              <w:rPr>
                <w:noProof/>
              </w:rPr>
              <w:lastRenderedPageBreak/>
              <w:drawing>
                <wp:inline distT="0" distB="0" distL="0" distR="0" wp14:anchorId="2788D075" wp14:editId="46B1DEA3">
                  <wp:extent cx="2516237" cy="14153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515" cy="142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BBBAB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9F0629" w14:textId="679C5554" w:rsidR="00E16CD4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 xml:space="preserve">Подготовить рассказ на с.145 </w:t>
            </w:r>
          </w:p>
          <w:p w14:paraId="73825938" w14:textId="77777777" w:rsidR="005F76D0" w:rsidRPr="00D52BC7" w:rsidRDefault="005F76D0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BC42D6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 xml:space="preserve"> - Какое произведение мы сегодня читали на кроке?</w:t>
            </w:r>
          </w:p>
          <w:p w14:paraId="5D5CF3F7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 xml:space="preserve">- Кто автор этого произведения? </w:t>
            </w:r>
          </w:p>
          <w:p w14:paraId="52083E0B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- Какие весенние приметы вам запомнились?</w:t>
            </w:r>
          </w:p>
          <w:p w14:paraId="21411ABE" w14:textId="77777777" w:rsidR="00E16CD4" w:rsidRPr="00D52BC7" w:rsidRDefault="00E16CD4" w:rsidP="005366EF">
            <w:pPr>
              <w:tabs>
                <w:tab w:val="left" w:pos="14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- Что вам больше запомнилось на уроке?</w:t>
            </w:r>
          </w:p>
        </w:tc>
        <w:tc>
          <w:tcPr>
            <w:tcW w:w="5532" w:type="dxa"/>
          </w:tcPr>
          <w:p w14:paraId="59ABB055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988765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8EF15A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CDE45B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BE6F05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Дети отгадывают загадки</w:t>
            </w:r>
          </w:p>
          <w:p w14:paraId="73B5E53C" w14:textId="77777777" w:rsidR="00E16CD4" w:rsidRPr="00D52BC7" w:rsidRDefault="00E16CD4" w:rsidP="005366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282782" w14:textId="77777777" w:rsidR="00E16CD4" w:rsidRPr="00D52BC7" w:rsidRDefault="00E16CD4" w:rsidP="005366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8071AE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95F6AD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51253C37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83DD01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C22CBC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lastRenderedPageBreak/>
              <w:t>Дети перечисляют</w:t>
            </w:r>
          </w:p>
          <w:p w14:paraId="793AD2B4" w14:textId="77777777" w:rsidR="00E16CD4" w:rsidRPr="00D52BC7" w:rsidRDefault="00E16CD4" w:rsidP="00536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Март, апрель, май.</w:t>
            </w:r>
          </w:p>
          <w:p w14:paraId="60B23C40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0BE3CA4" w14:textId="77777777" w:rsidR="00E16CD4" w:rsidRPr="00D52BC7" w:rsidRDefault="00E16CD4" w:rsidP="005366E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Виталием Бианки.</w:t>
            </w:r>
          </w:p>
          <w:p w14:paraId="0D292DCF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FCF0396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C983D5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D3636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999599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0D025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1FDC2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4DE3D8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2A8BDE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44988B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О временах года</w:t>
            </w:r>
          </w:p>
          <w:p w14:paraId="529CDE9E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15303C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E849A9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5EA666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0E224DE8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55136F42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65A016BC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49950961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7595BB55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0C4097B4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2508968E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558487F9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586132BF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23E4BAAE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18DA7144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0F37FF32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7245CB32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7A91398B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3059776B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73470954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073DC3F8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6793BCA9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29B988BF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4DBFC9B3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51A9A85A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74AC53BE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12159211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60915B55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4369BED2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4ACA4A31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4D8D13B7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383A2C1F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2ABB7688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74BF0E01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60892AF5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color w:val="000000"/>
                <w:sz w:val="24"/>
                <w:szCs w:val="24"/>
              </w:rPr>
              <w:t>Жаворонок</w:t>
            </w:r>
          </w:p>
          <w:p w14:paraId="0941D6BE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3DD7F36B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20A212C9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04B7645E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0A92183C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21B85E1C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FF275F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964121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4D4BC2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6010DD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73E1C0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A85912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6DC49B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1C4993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 xml:space="preserve">Дети работают </w:t>
            </w:r>
          </w:p>
          <w:p w14:paraId="553F4905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E11CA1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144833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227BCF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F47F47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C3A0C8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FBF845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7019D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9C8F2C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2D4FB2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5728CC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Дети отвечают на вопрос</w:t>
            </w:r>
          </w:p>
          <w:p w14:paraId="79C4D85F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0FADB28B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15A7460E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4D374C78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5D7D7913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319AB3CE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16F0C0E0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2D241F74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5DD762F4" w14:textId="77777777" w:rsidR="00E16CD4" w:rsidRPr="00D52BC7" w:rsidRDefault="00E16CD4" w:rsidP="005366EF">
            <w:pPr>
              <w:pStyle w:val="a4"/>
              <w:tabs>
                <w:tab w:val="left" w:pos="1456"/>
              </w:tabs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14:paraId="2AFC253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2CDBD8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FAA2AC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Дети читают</w:t>
            </w:r>
          </w:p>
          <w:p w14:paraId="273F529D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51185E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20A4FE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666BC2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40AFE5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A8A36F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92987C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F0D1F8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B3F9EC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87C2F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4FCE67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AE4099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F11F1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14:paraId="2D42E30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0CD21E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E5C0C8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21AA7A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95BA6E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7C0DBD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Дети делают разминку</w:t>
            </w:r>
          </w:p>
          <w:p w14:paraId="6427F35C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AFF93F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F9C425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E6ACC4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7E8F34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4899FB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47FA3B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576290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6D2E8E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9FBF99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862B64" w14:textId="05637A19" w:rsidR="00E16CD4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4FBBCA" w14:textId="11E422C1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670D7E" w14:textId="77777777" w:rsidR="005F76D0" w:rsidRPr="00D52BC7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3BA139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 xml:space="preserve">Дети читают </w:t>
            </w:r>
          </w:p>
          <w:p w14:paraId="17A4F854" w14:textId="77777777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D7624B" w14:textId="628AD9E5" w:rsidR="00E16CD4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D60475" w14:textId="44759CF3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12E2B4" w14:textId="428FF7B8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1F3014" w14:textId="4F8427C3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F63C08" w14:textId="5069D0BA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7956E6" w14:textId="78077B89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1B29A2" w14:textId="77191739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9CCAB7" w14:textId="52197C43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C0EF81" w14:textId="22B1078C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7B5DF9" w14:textId="23D10AAD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935402" w14:textId="200A9D4E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41853D" w14:textId="36A14F13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63648A" w14:textId="77777777" w:rsidR="005F76D0" w:rsidRPr="00D52BC7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6AF4EF" w14:textId="77777777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4CE8FD" w14:textId="77777777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67CB3F" w14:textId="77777777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7C05B5" w14:textId="77777777" w:rsidR="005F76D0" w:rsidRDefault="005F76D0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26C59B" w14:textId="7BB4BF04" w:rsidR="00E16CD4" w:rsidRPr="00D52BC7" w:rsidRDefault="00E16CD4" w:rsidP="005366EF">
            <w:pPr>
              <w:tabs>
                <w:tab w:val="left" w:pos="145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2BC7">
              <w:rPr>
                <w:rFonts w:ascii="Times New Roman" w:hAnsi="Times New Roman"/>
                <w:sz w:val="24"/>
                <w:szCs w:val="24"/>
              </w:rPr>
              <w:t>Ответ детей</w:t>
            </w:r>
          </w:p>
        </w:tc>
      </w:tr>
    </w:tbl>
    <w:p w14:paraId="35725239" w14:textId="77777777" w:rsidR="00E16CD4" w:rsidRPr="00D52BC7" w:rsidRDefault="00E16CD4" w:rsidP="00E16CD4">
      <w:pPr>
        <w:tabs>
          <w:tab w:val="left" w:pos="1456"/>
          <w:tab w:val="left" w:pos="4035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121FC67" w14:textId="0FDCB45E" w:rsidR="00E16CD4" w:rsidRPr="00D52BC7" w:rsidRDefault="00E16CD4" w:rsidP="00E16CD4">
      <w:pPr>
        <w:jc w:val="center"/>
        <w:rPr>
          <w:rFonts w:ascii="Times New Roman" w:hAnsi="Times New Roman"/>
          <w:sz w:val="24"/>
          <w:szCs w:val="24"/>
        </w:rPr>
      </w:pPr>
    </w:p>
    <w:sectPr w:rsidR="00E16CD4" w:rsidRPr="00D52BC7" w:rsidSect="00E759E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B538B"/>
    <w:multiLevelType w:val="hybridMultilevel"/>
    <w:tmpl w:val="4EAA40A8"/>
    <w:lvl w:ilvl="0" w:tplc="DFDED11A">
      <w:start w:val="1"/>
      <w:numFmt w:val="decimal"/>
      <w:lvlText w:val="%1."/>
      <w:lvlJc w:val="left"/>
      <w:pPr>
        <w:ind w:left="807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27" w:hanging="360"/>
      </w:pPr>
    </w:lvl>
    <w:lvl w:ilvl="2" w:tplc="0419001B" w:tentative="1">
      <w:start w:val="1"/>
      <w:numFmt w:val="lowerRoman"/>
      <w:lvlText w:val="%3."/>
      <w:lvlJc w:val="right"/>
      <w:pPr>
        <w:ind w:left="2247" w:hanging="180"/>
      </w:pPr>
    </w:lvl>
    <w:lvl w:ilvl="3" w:tplc="0419000F" w:tentative="1">
      <w:start w:val="1"/>
      <w:numFmt w:val="decimal"/>
      <w:lvlText w:val="%4."/>
      <w:lvlJc w:val="left"/>
      <w:pPr>
        <w:ind w:left="2967" w:hanging="360"/>
      </w:pPr>
    </w:lvl>
    <w:lvl w:ilvl="4" w:tplc="04190019" w:tentative="1">
      <w:start w:val="1"/>
      <w:numFmt w:val="lowerLetter"/>
      <w:lvlText w:val="%5."/>
      <w:lvlJc w:val="left"/>
      <w:pPr>
        <w:ind w:left="3687" w:hanging="360"/>
      </w:pPr>
    </w:lvl>
    <w:lvl w:ilvl="5" w:tplc="0419001B" w:tentative="1">
      <w:start w:val="1"/>
      <w:numFmt w:val="lowerRoman"/>
      <w:lvlText w:val="%6."/>
      <w:lvlJc w:val="right"/>
      <w:pPr>
        <w:ind w:left="4407" w:hanging="180"/>
      </w:pPr>
    </w:lvl>
    <w:lvl w:ilvl="6" w:tplc="0419000F" w:tentative="1">
      <w:start w:val="1"/>
      <w:numFmt w:val="decimal"/>
      <w:lvlText w:val="%7."/>
      <w:lvlJc w:val="left"/>
      <w:pPr>
        <w:ind w:left="5127" w:hanging="360"/>
      </w:pPr>
    </w:lvl>
    <w:lvl w:ilvl="7" w:tplc="04190019" w:tentative="1">
      <w:start w:val="1"/>
      <w:numFmt w:val="lowerLetter"/>
      <w:lvlText w:val="%8."/>
      <w:lvlJc w:val="left"/>
      <w:pPr>
        <w:ind w:left="5847" w:hanging="360"/>
      </w:pPr>
    </w:lvl>
    <w:lvl w:ilvl="8" w:tplc="041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" w15:restartNumberingAfterBreak="0">
    <w:nsid w:val="26D02EE1"/>
    <w:multiLevelType w:val="multilevel"/>
    <w:tmpl w:val="4D148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86FBF"/>
    <w:multiLevelType w:val="multilevel"/>
    <w:tmpl w:val="6FE08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C41BC0"/>
    <w:multiLevelType w:val="multilevel"/>
    <w:tmpl w:val="B5A0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4565BA"/>
    <w:multiLevelType w:val="multilevel"/>
    <w:tmpl w:val="9CB2F5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B33"/>
    <w:rsid w:val="001C57DE"/>
    <w:rsid w:val="001D2C5B"/>
    <w:rsid w:val="00344DB3"/>
    <w:rsid w:val="0040283F"/>
    <w:rsid w:val="00483A40"/>
    <w:rsid w:val="005F76D0"/>
    <w:rsid w:val="008B500F"/>
    <w:rsid w:val="008B62F4"/>
    <w:rsid w:val="009014C4"/>
    <w:rsid w:val="00923384"/>
    <w:rsid w:val="009F4B33"/>
    <w:rsid w:val="00BB0BDA"/>
    <w:rsid w:val="00D52BC7"/>
    <w:rsid w:val="00E16CD4"/>
    <w:rsid w:val="00E9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0EC9E"/>
  <w15:chartTrackingRefBased/>
  <w15:docId w15:val="{A2A0E548-B273-4502-A735-556B5DE9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CD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16CD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16CD4"/>
    <w:pPr>
      <w:spacing w:after="0" w:line="240" w:lineRule="auto"/>
      <w:ind w:left="75" w:right="7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16CD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6CD4"/>
  </w:style>
  <w:style w:type="paragraph" w:customStyle="1" w:styleId="c2">
    <w:name w:val="c2"/>
    <w:basedOn w:val="a"/>
    <w:rsid w:val="00E16C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16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1161</Words>
  <Characters>6622</Characters>
  <Application>Microsoft Office Word</Application>
  <DocSecurity>0</DocSecurity>
  <Lines>55</Lines>
  <Paragraphs>15</Paragraphs>
  <ScaleCrop>false</ScaleCrop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2022-11-11T12:42:00Z</dcterms:created>
  <dcterms:modified xsi:type="dcterms:W3CDTF">2022-11-11T13:14:00Z</dcterms:modified>
</cp:coreProperties>
</file>