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A77" w:rsidP="00721A77">
      <w:pPr>
        <w:jc w:val="center"/>
      </w:pPr>
      <w:r>
        <w:t xml:space="preserve">Секрет № </w:t>
      </w:r>
      <w:r>
        <w:rPr>
          <w:lang w:val="en-US"/>
        </w:rPr>
        <w:t>N</w:t>
      </w:r>
      <w:r>
        <w:t>, деление?!</w:t>
      </w:r>
    </w:p>
    <w:p w:rsidR="00721A77" w:rsidRDefault="00721A77" w:rsidP="00721A77">
      <w:pPr>
        <w:ind w:firstLine="708"/>
        <w:jc w:val="both"/>
      </w:pPr>
      <w:r>
        <w:t xml:space="preserve">Весной 2023 года, ученики 2А класса пришли на урок математики. Ничто не предвещало беды, но, смело перевернув страницу учебника, пред взором юных дарований предстало страшное слово «Деление»! </w:t>
      </w:r>
    </w:p>
    <w:p w:rsidR="00721A77" w:rsidRDefault="00721A77" w:rsidP="00721A77">
      <w:pPr>
        <w:ind w:firstLine="708"/>
        <w:jc w:val="both"/>
      </w:pPr>
      <w:r>
        <w:t xml:space="preserve">-Почему </w:t>
      </w:r>
      <w:proofErr w:type="gramStart"/>
      <w:r>
        <w:t>страшное</w:t>
      </w:r>
      <w:r w:rsidR="005F634D">
        <w:t>-то</w:t>
      </w:r>
      <w:proofErr w:type="gramEnd"/>
      <w:r>
        <w:t xml:space="preserve">? – удивилась я (вестник данной беды, а именно классный руководитель, Ирина Владимировна). – Замечательная тема, </w:t>
      </w:r>
      <w:r w:rsidR="005F634D">
        <w:t>такая же простая как выученная таблица умножения!</w:t>
      </w:r>
    </w:p>
    <w:p w:rsidR="00721A77" w:rsidRDefault="00721A77" w:rsidP="00721A77">
      <w:pPr>
        <w:ind w:firstLine="708"/>
        <w:jc w:val="both"/>
      </w:pPr>
      <w:r>
        <w:t>-Да как же</w:t>
      </w:r>
      <w:r w:rsidR="005F634D">
        <w:t>! Знаем мы! Нам старшие рассказывали! – хором заныли ребята.</w:t>
      </w:r>
    </w:p>
    <w:p w:rsidR="005F634D" w:rsidRDefault="005F634D" w:rsidP="00721A77">
      <w:pPr>
        <w:ind w:firstLine="708"/>
        <w:jc w:val="both"/>
      </w:pPr>
      <w:r>
        <w:t xml:space="preserve">-Прощай, пятёрка в </w:t>
      </w:r>
      <w:proofErr w:type="spellStart"/>
      <w:r>
        <w:t>четверти-и-и</w:t>
      </w:r>
      <w:proofErr w:type="spellEnd"/>
      <w:r>
        <w:t>! – надрывалась отличница.</w:t>
      </w:r>
    </w:p>
    <w:p w:rsidR="005F634D" w:rsidRDefault="005F634D" w:rsidP="00721A77">
      <w:pPr>
        <w:ind w:firstLine="708"/>
        <w:jc w:val="both"/>
      </w:pPr>
      <w:r>
        <w:t xml:space="preserve">- За что мне это?! Брат же только показывал, что это полнейший </w:t>
      </w:r>
      <w:proofErr w:type="spellStart"/>
      <w:r>
        <w:t>ужа-а-а-с</w:t>
      </w:r>
      <w:proofErr w:type="spellEnd"/>
      <w:r>
        <w:t>! – простонал хорошист.</w:t>
      </w:r>
    </w:p>
    <w:p w:rsidR="005F634D" w:rsidRDefault="005F634D" w:rsidP="00721A77">
      <w:pPr>
        <w:ind w:firstLine="708"/>
        <w:jc w:val="both"/>
      </w:pPr>
      <w:r>
        <w:t xml:space="preserve">-Ничего не понял уже заранее! – авторитетно высказался </w:t>
      </w:r>
      <w:proofErr w:type="gramStart"/>
      <w:r>
        <w:t>лентяй</w:t>
      </w:r>
      <w:proofErr w:type="gramEnd"/>
      <w:r>
        <w:t>.</w:t>
      </w:r>
    </w:p>
    <w:p w:rsidR="005F634D" w:rsidRDefault="005F634D" w:rsidP="005F634D">
      <w:pPr>
        <w:ind w:firstLine="708"/>
        <w:jc w:val="both"/>
      </w:pPr>
      <w:r>
        <w:t xml:space="preserve">Общий стон стремительно набирал оборот, </w:t>
      </w:r>
      <w:proofErr w:type="gramStart"/>
      <w:r>
        <w:t>грозясь</w:t>
      </w:r>
      <w:proofErr w:type="gramEnd"/>
      <w:r>
        <w:t xml:space="preserve"> перерасти в полнейшее уныние, а математика – первый урок – залог бодрого и продуктивного настроения на целый день. </w:t>
      </w:r>
      <w:proofErr w:type="gramStart"/>
      <w:r>
        <w:t>Ну</w:t>
      </w:r>
      <w:proofErr w:type="gramEnd"/>
      <w:r>
        <w:t xml:space="preserve"> надо же, думала я, успели наслушаться невесть чего, сделать выводы и расстроится. Надо было срочно что-то решать. Решение оказалось внезапным, игровым и отлично показывающим физический смысл деления, как математической операции. </w:t>
      </w:r>
    </w:p>
    <w:p w:rsidR="005F634D" w:rsidRDefault="005F634D" w:rsidP="005F634D">
      <w:pPr>
        <w:ind w:firstLine="708"/>
        <w:jc w:val="both"/>
      </w:pPr>
      <w:r>
        <w:t xml:space="preserve">Двадцать четыре уныния вышли в просторную рекреацию перед кабинетом под честное слово «не шуметь» (а то хуже будет).  И </w:t>
      </w:r>
      <w:proofErr w:type="gramStart"/>
      <w:r>
        <w:t>полные</w:t>
      </w:r>
      <w:proofErr w:type="gramEnd"/>
      <w:r>
        <w:t xml:space="preserve"> неприкрытого скепсиса начали внимать. А провели мы вводный урок по теме так:</w:t>
      </w:r>
    </w:p>
    <w:p w:rsidR="005F634D" w:rsidRDefault="005F634D" w:rsidP="00F1304B">
      <w:pPr>
        <w:ind w:firstLine="708"/>
        <w:jc w:val="both"/>
      </w:pPr>
      <w:r>
        <w:t xml:space="preserve">Ученикам необходимо разбиться в две группы по 12 человек. </w:t>
      </w:r>
      <w:r w:rsidR="00F1304B">
        <w:t xml:space="preserve">Это первое «деление» (24:2), здесь обозначаем смысл слова, смысл действия, смысл математического действия, проводим аналогию с играми на переменах, телефонных, любых. Далее просим каждую группу поделиться пополам. Это второе «деление» (12:2). Снова просим группы разделиться пополам. Третье «деление» (6:2). Устраиваем проблемную ситуацию, прося снова разделиться пополам. Не получится, формулируем вывод: 3 на 2 не делится. Если кто-то сообразил разделиться на нецелые числа – поощряем и говорим, что все это потом, но так тоже можно. Проводим опрос: что такое деление? Какие варианты деления запомнили? Выдаем каждой группе лист и просим найти другие способы поделить 12 на равные части. Тут включается и соревновательный момент, и командная работа (ведь все способы необходимо наглядно показать), и логика. </w:t>
      </w:r>
    </w:p>
    <w:p w:rsidR="005F634D" w:rsidRDefault="005F634D" w:rsidP="005F634D">
      <w:pPr>
        <w:ind w:firstLine="708"/>
        <w:jc w:val="both"/>
      </w:pPr>
      <w:proofErr w:type="gramStart"/>
      <w:r>
        <w:rPr>
          <w:lang w:val="en-US"/>
        </w:rPr>
        <w:t>P</w:t>
      </w:r>
      <w:r w:rsidRPr="005F634D">
        <w:t>.</w:t>
      </w:r>
      <w:r>
        <w:rPr>
          <w:lang w:val="en-US"/>
        </w:rPr>
        <w:t>S</w:t>
      </w:r>
      <w:r w:rsidRPr="005F634D">
        <w:t xml:space="preserve">. </w:t>
      </w:r>
      <w:r>
        <w:t>Удобно делить класс на группы с разнообразным вариантами разделения (9, 12, 15).</w:t>
      </w:r>
      <w:proofErr w:type="gramEnd"/>
    </w:p>
    <w:p w:rsidR="00F1304B" w:rsidRDefault="00F1304B" w:rsidP="005F634D">
      <w:pPr>
        <w:ind w:firstLine="708"/>
        <w:jc w:val="both"/>
      </w:pPr>
      <w:r>
        <w:t xml:space="preserve">Спустя 20 минут активной умственной и физической деятельности, команды предоставили мне оставшиеся варианты деления. Довольные, со словами «Так вот оно как, так вот оно что», уселись за парты и </w:t>
      </w:r>
      <w:r w:rsidR="00FC3920">
        <w:t>плодотворно отработали остаток урока.</w:t>
      </w:r>
    </w:p>
    <w:p w:rsidR="00FC3920" w:rsidRDefault="00FC3920" w:rsidP="005F634D">
      <w:pPr>
        <w:ind w:firstLine="708"/>
        <w:jc w:val="both"/>
      </w:pPr>
      <w:r>
        <w:t>Вот такой получился интересный способ открыть новые знания. Нестандартно, активно, интересно! На следующий  год также будем использовать данный прием для объяснения деления с остатком.</w:t>
      </w:r>
    </w:p>
    <w:p w:rsidR="00FC3920" w:rsidRPr="005F634D" w:rsidRDefault="00FC3920" w:rsidP="00FC3920">
      <w:pPr>
        <w:ind w:firstLine="708"/>
        <w:jc w:val="center"/>
      </w:pPr>
      <w:r>
        <w:t>Спасибо за внимание!</w:t>
      </w:r>
    </w:p>
    <w:sectPr w:rsidR="00FC3920" w:rsidRPr="005F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A77"/>
    <w:rsid w:val="005F634D"/>
    <w:rsid w:val="00721A77"/>
    <w:rsid w:val="00F1304B"/>
    <w:rsid w:val="00FC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Поспелушка</dc:creator>
  <cp:keywords/>
  <dc:description/>
  <cp:lastModifiedBy>Поспелушка</cp:lastModifiedBy>
  <cp:revision>2</cp:revision>
  <dcterms:created xsi:type="dcterms:W3CDTF">2023-06-29T19:12:00Z</dcterms:created>
  <dcterms:modified xsi:type="dcterms:W3CDTF">2023-06-29T19:45:00Z</dcterms:modified>
</cp:coreProperties>
</file>