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18" w:rsidRPr="00350418" w:rsidRDefault="00350418" w:rsidP="00350418">
      <w:pPr>
        <w:spacing w:after="0" w:line="360" w:lineRule="auto"/>
        <w:ind w:right="-15"/>
        <w:contextualSpacing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Возможно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 образовательной платформы JOYTEKA 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целью формирования функциональной грамотно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ти.</w:t>
      </w:r>
    </w:p>
    <w:p w:rsidR="00350418" w:rsidRPr="00350418" w:rsidRDefault="00350418" w:rsidP="00350418">
      <w:pPr>
        <w:spacing w:after="0" w:line="360" w:lineRule="auto"/>
        <w:ind w:right="-15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Рахманбердиева Инга Алек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еевна, учитель математики и информатики.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татье опи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опыт внедрения цифровой образовательной платформы Joyteka в образовательный проце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формирования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у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Применение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 уроках позволяет повы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уровень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школьников. 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татье показаны методиче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обенно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на уроках и во внеурочной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озданных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твами образовательной платформы Joyteka.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овременное время 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теме образования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введением новых образовательных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тандартов большое значение приобретает практико-ориентированный подход, который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твует бы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 адаптации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информационном обще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тве. Благодаря информатизации обще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меняют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требования к выпу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кникам школ.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ледовательно, учитывая новые 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тоятель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тва, проце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должен быть ориентирован на развитие компетентно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тей,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твующих реализации концепции непрерывного образования. Но для того, чтобы развивать необходимые компетентно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необходимо иметь определенный уровень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что являет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трендом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овременного образования и объя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няет актуально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выбранной темы.</w:t>
      </w:r>
    </w:p>
    <w:p w:rsidR="00350418" w:rsidRPr="00350418" w:rsidRDefault="00350418" w:rsidP="00350418">
      <w:pPr>
        <w:spacing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показать эффективно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цифровых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(ЦОР) для поддержки и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опровождения обучения на уроках и во внеурочное время и как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формирования у школьников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обе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печивающей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применять полученные знания для решения жизненных задач во в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ферах человече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ти.</w:t>
      </w:r>
    </w:p>
    <w:p w:rsidR="00350418" w:rsidRPr="00350418" w:rsidRDefault="00350418" w:rsidP="00350418">
      <w:pPr>
        <w:spacing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50418" w:rsidRPr="00350418" w:rsidRDefault="00350418" w:rsidP="00350418">
      <w:pPr>
        <w:spacing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крыть методиче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обенно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озданных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твами образовательной платформы Joyteka.</w:t>
      </w:r>
    </w:p>
    <w:p w:rsidR="00350418" w:rsidRPr="00350418" w:rsidRDefault="00350418" w:rsidP="00350418">
      <w:pPr>
        <w:spacing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Обобщить опыт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ЦОР для формирования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школьников на примере работы в образовательной платформе Joyteka.</w:t>
      </w:r>
    </w:p>
    <w:p w:rsidR="00350418" w:rsidRPr="00350418" w:rsidRDefault="00350418" w:rsidP="00350418">
      <w:pPr>
        <w:spacing w:after="0" w:line="360" w:lineRule="auto"/>
        <w:ind w:right="-1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418" w:rsidRPr="00350418" w:rsidRDefault="00350418" w:rsidP="00350418">
      <w:pPr>
        <w:spacing w:after="0" w:line="360" w:lineRule="auto"/>
        <w:ind w:right="-15"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новная ча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ть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тном приказе 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обнадзора №590 и Минпро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вещения 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№219 от 06.05.2019 «Об утверждении Методологии и критериев оценки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общего образования в общеобразовательных организациях на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 практики международных 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ледований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подготовки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я» идёт речь о формировании пятиэтапной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оценки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тва образования, которая включает в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 как апробированные в течение ряда лет процедуры проверки (ВПР, ГИА, НИКО – национальные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ледования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образования, международные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ледования), так и новое направление – общеро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кую оценку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общего образования по модели PISA, проверяющую уровень владения обучающими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тью. Актуально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данной процедуры обу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ловлена задачей попадания 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в де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ятку лучших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 по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 образования к 2024 году.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не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тоит забывать, что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овременная цифровая образовательная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 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тоянно обновляет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я, а цифровизация – один из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новных факторов, влияющих на это. Учитывая личный опыт и опыт работ ведущих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пециали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в обла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информатизации образования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читаем, что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твующих формированию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цифровых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множе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тво.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– это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применять полученные знания для решения жизненных задач во в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ферах человече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– и во в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ферах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 также при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твуют цифровые решения. Поэтому формировать функциональную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помогают различные цифровые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ы: «Ро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электронная школа» - https://resh.edu.ru/, «Федеральный ин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титут педагогиче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измерений» - https://fipi.ru/, а также множе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платформ: «Учи.ру» - https://uchi.ru/, «Learningapps» - https://learningapps.org/, «Quizizz» - https://quizizz.com/admin, «SkySmart Кла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https://skysmart.ru/, «Joyteka» - https://joyteka.com/ru и многие другие. Уроки и внеурочные занятия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пользованием цифровых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позволяют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их более интере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ными, продуманными, мобильными.</w:t>
      </w:r>
    </w:p>
    <w:p w:rsid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татье мы более подробно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тановим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 образовательной платформе </w:t>
      </w:r>
      <w:r w:rsidRPr="003504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Joyteka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разнообразия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платформы </w:t>
      </w:r>
      <w:r w:rsidRPr="003504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Joyteka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выделить наиболее интере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– веб-кве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т, направленный на развитие у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навыков аналитиче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кого, креативного и критиче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мышления. Обучающие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про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обирают информацию, но и тран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 ее, чтобы выполнить задание, решить 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тавленную проблему. У них повышает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мотивация. Целью веб-кве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являет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индивидуальное или групповое изучение материала, выполнение заданий, а затем и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твенного проекта.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ледует отметить, что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тематика веб-кве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может быть до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таточно разнообразной, а проблемные задания могут отличать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тепени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ти. </w:t>
      </w: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Работа,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вязанная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прохождением или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озданием кве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помогает включить каждого обучающего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активную пои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ковую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ть,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твует развитию навыков 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творче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решению возникающих проблем на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 применения полученных знаний в новом контек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что тренирует мы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лительные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учащих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я. Развивает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читатель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ть, как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понимать и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 пи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ьменные тек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для того, чтобы до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тигать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воих целей, ра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ширять знания и возможно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ти. Учащие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задание как нечто реальное,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 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твеннонаучные знания для понимания, обнаружения и решения практиче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проблем в результате обработки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ходной информации (е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твеннонаучная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ть). Таким образом, такой формат заданий не только вызывает интере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за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тавляет их решать жизненные задачи (математиче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ть).</w:t>
      </w:r>
    </w:p>
    <w:p w:rsid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дальнейших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ледований заключают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улучшении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ледуемого проце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учётом у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твования и корректировки выбранной образовательной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реды, пои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новых подходов и разработке комплек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интерактивных заданий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цифровых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для повышения уровня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оздание кве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 на образовательной платформе </w:t>
      </w:r>
      <w:r w:rsidRPr="00BB3B1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Joyteka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Заходим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айт </w:t>
      </w:r>
      <w:hyperlink r:id="rId5" w:history="1">
        <w:r w:rsidRPr="00BB3B1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https://joyteka.com/ru</w:t>
        </w:r>
      </w:hyperlink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0FFCEC1" wp14:editId="30ABA4B8">
            <wp:extent cx="5382289" cy="360592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18" cy="360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Пройдите реги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трацию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3DB022E" wp14:editId="43EF88A9">
            <wp:extent cx="5616206" cy="3712605"/>
            <wp:effectExtent l="0" t="0" r="3810" b="254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39" cy="371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подробные видеоин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трукции по каждому типу заданий и вдохновляющие примеры уроков: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75A8F17" wp14:editId="48303B13">
            <wp:extent cx="5942640" cy="4072270"/>
            <wp:effectExtent l="0" t="0" r="127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07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 образовательный кве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т?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 задания в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т-комнату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продуманным игровым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южетом. Ученики должны выбрать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 комнаты: найти и решить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задания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та.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 – это то, от чего дети будут в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торге!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 интерактивное видео?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Добавляйте вопро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комментарии на любую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екунду видео.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тановите дату начала, завершения прохождения и другие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тройки. Результаты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мотра проверяют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автоматиче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отображают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личном кабинете.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 игру «Термины»?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Впишите необходимые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 и термины по разным темам. Ученику необходимо объя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что вырабатывает умение, как можно точнее и понятнее доно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 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ли. Проверьте знания терминов увлекательно и креативно.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 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т?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товые и графиче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вопро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ы разного типа.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тройте 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т, как удобно именно вам, и отправьте его ученикам. Результаты каждого учащего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проверяют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автоматиче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отображают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личном кабинете. Удобный 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контроля знаний.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 интеллектуальную игру «Викторина»?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твенные задания по любой 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циплине. Ученикам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тоит решать задачи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набрать наибольшее количе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баллов. Изве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тное телешоу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воя игра» прямо на уроке!</w:t>
      </w:r>
    </w:p>
    <w:p w:rsidR="00BB3B13" w:rsidRPr="00BB3B13" w:rsidRDefault="00BB3B13" w:rsidP="00BB3B13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оздания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та: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2581910</wp:posOffset>
                </wp:positionV>
                <wp:extent cx="1807845" cy="659130"/>
                <wp:effectExtent l="59055" t="90805" r="19050" b="215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7845" cy="6591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EF1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82.85pt;margin-top:203.3pt;width:142.35pt;height:51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784860</wp:posOffset>
                </wp:positionV>
                <wp:extent cx="1254760" cy="542290"/>
                <wp:effectExtent l="56515" t="27305" r="22225" b="8763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4760" cy="542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0EFA" id="Прямая со стрелкой 23" o:spid="_x0000_s1026" type="#_x0000_t32" style="position:absolute;margin-left:65.65pt;margin-top:61.8pt;width:98.8pt;height:42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D5719F2" wp14:editId="118B5526">
            <wp:extent cx="5940425" cy="3461566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2225040</wp:posOffset>
                </wp:positionV>
                <wp:extent cx="1913255" cy="1042035"/>
                <wp:effectExtent l="22225" t="86360" r="64770" b="2413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3255" cy="10420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3AC55" id="Прямая со стрелкой 21" o:spid="_x0000_s1026" type="#_x0000_t32" style="position:absolute;margin-left:161.95pt;margin-top:175.2pt;width:150.65pt;height:82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94E4C93" wp14:editId="3BDC7EF7">
            <wp:extent cx="5940425" cy="417866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название занятия и краткое опи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твующие поля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4FFA239" wp14:editId="2DFF2C0A">
            <wp:extent cx="5940425" cy="3749568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Загрузите три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воих задания 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1845945</wp:posOffset>
                </wp:positionV>
                <wp:extent cx="287655" cy="446405"/>
                <wp:effectExtent l="20955" t="69215" r="81915" b="2730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655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61B9" id="Прямая со стрелкой 20" o:spid="_x0000_s1026" type="#_x0000_t32" style="position:absolute;margin-left:168.6pt;margin-top:145.35pt;width:22.65pt;height:35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1845945</wp:posOffset>
                </wp:positionV>
                <wp:extent cx="308610" cy="446405"/>
                <wp:effectExtent l="26670" t="69215" r="83820" b="273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F138" id="Прямая со стрелкой 18" o:spid="_x0000_s1026" type="#_x0000_t32" style="position:absolute;margin-left:100.8pt;margin-top:145.35pt;width:24.3pt;height:35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1845945</wp:posOffset>
                </wp:positionV>
                <wp:extent cx="521335" cy="446405"/>
                <wp:effectExtent l="19685" t="78740" r="78105" b="2730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335" cy="446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79E5" id="Прямая со стрелкой 17" o:spid="_x0000_s1026" type="#_x0000_t32" style="position:absolute;margin-left:16.25pt;margin-top:145.35pt;width:41.05pt;height:35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149527A" wp14:editId="64EDD9CD">
            <wp:extent cx="5940425" cy="42538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3C97241" wp14:editId="3230E6DB">
            <wp:extent cx="5940425" cy="429017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тройте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т-комнату: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9151EBA" wp14:editId="5A487DC4">
            <wp:extent cx="5940425" cy="155427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A0DAAE3" wp14:editId="69618268">
            <wp:extent cx="5940425" cy="122037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Подключайте учащих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ылке или коду. Для этого поделите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ылкой или номером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та.</w:t>
      </w:r>
    </w:p>
    <w:p w:rsidR="00BB3B13" w:rsidRPr="00BB3B13" w:rsidRDefault="00BB3B13" w:rsidP="00BB3B1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ылке, учащие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заполнят поля: «Имя», «Фамилия» и начнут прохождение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та. Дверь не откроет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я, пока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задания не будут выполнены верно.</w:t>
      </w:r>
    </w:p>
    <w:p w:rsidR="00BB3B13" w:rsidRDefault="00BB3B13" w:rsidP="00BB3B1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Default="00BB3B13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418" w:rsidRPr="00350418" w:rsidRDefault="00350418" w:rsidP="003504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4235450</wp:posOffset>
            </wp:positionH>
            <wp:positionV relativeFrom="paragraph">
              <wp:posOffset>200025</wp:posOffset>
            </wp:positionV>
            <wp:extent cx="2934335" cy="1842770"/>
            <wp:effectExtent l="0" t="0" r="0" b="5080"/>
            <wp:wrapThrough wrapText="bothSides">
              <wp:wrapPolygon edited="0">
                <wp:start x="561" y="0"/>
                <wp:lineTo x="0" y="447"/>
                <wp:lineTo x="0" y="21213"/>
                <wp:lineTo x="561" y="21436"/>
                <wp:lineTo x="20894" y="21436"/>
                <wp:lineTo x="21455" y="21213"/>
                <wp:lineTo x="21455" y="447"/>
                <wp:lineTo x="20894" y="0"/>
                <wp:lineTo x="56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2-19_18-27-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9525</wp:posOffset>
            </wp:positionV>
            <wp:extent cx="3206750" cy="1939818"/>
            <wp:effectExtent l="0" t="0" r="0" b="3810"/>
            <wp:wrapThrough wrapText="bothSides">
              <wp:wrapPolygon edited="0">
                <wp:start x="513" y="0"/>
                <wp:lineTo x="0" y="424"/>
                <wp:lineTo x="0" y="20794"/>
                <wp:lineTo x="257" y="21430"/>
                <wp:lineTo x="513" y="21430"/>
                <wp:lineTo x="20916" y="21430"/>
                <wp:lineTo x="21172" y="21430"/>
                <wp:lineTo x="21429" y="20794"/>
                <wp:lineTo x="21429" y="424"/>
                <wp:lineTo x="20916" y="0"/>
                <wp:lineTo x="51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2-19_18-25-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3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350418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Default="009E04F0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278765</wp:posOffset>
            </wp:positionV>
            <wp:extent cx="3932663" cy="1958975"/>
            <wp:effectExtent l="0" t="0" r="0" b="3175"/>
            <wp:wrapThrough wrapText="bothSides">
              <wp:wrapPolygon edited="0">
                <wp:start x="419" y="0"/>
                <wp:lineTo x="0" y="420"/>
                <wp:lineTo x="0" y="21215"/>
                <wp:lineTo x="419" y="21425"/>
                <wp:lineTo x="21031" y="21425"/>
                <wp:lineTo x="21450" y="21215"/>
                <wp:lineTo x="21450" y="420"/>
                <wp:lineTo x="21031" y="0"/>
                <wp:lineTo x="41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2-19_18-30-3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63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кве</w:t>
      </w:r>
      <w:r w:rsid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та:</w:t>
      </w:r>
    </w:p>
    <w:p w:rsidR="00350418" w:rsidRPr="00350418" w:rsidRDefault="009E04F0" w:rsidP="00350418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3054350</wp:posOffset>
            </wp:positionH>
            <wp:positionV relativeFrom="paragraph">
              <wp:posOffset>219075</wp:posOffset>
            </wp:positionV>
            <wp:extent cx="3237973" cy="1654810"/>
            <wp:effectExtent l="0" t="0" r="635" b="2540"/>
            <wp:wrapThrough wrapText="bothSides">
              <wp:wrapPolygon edited="0">
                <wp:start x="508" y="0"/>
                <wp:lineTo x="0" y="497"/>
                <wp:lineTo x="0" y="21136"/>
                <wp:lineTo x="508" y="21384"/>
                <wp:lineTo x="20969" y="21384"/>
                <wp:lineTo x="21477" y="21136"/>
                <wp:lineTo x="21477" y="497"/>
                <wp:lineTo x="20969" y="0"/>
                <wp:lineTo x="50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2-19_18-30-5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73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Default="00BB3B13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1764030</wp:posOffset>
            </wp:positionV>
            <wp:extent cx="3107690" cy="1543050"/>
            <wp:effectExtent l="0" t="0" r="0" b="0"/>
            <wp:wrapThrough wrapText="bothSides">
              <wp:wrapPolygon edited="0">
                <wp:start x="530" y="0"/>
                <wp:lineTo x="0" y="533"/>
                <wp:lineTo x="0" y="21067"/>
                <wp:lineTo x="530" y="21333"/>
                <wp:lineTo x="20920" y="21333"/>
                <wp:lineTo x="21450" y="21067"/>
                <wp:lineTo x="21450" y="533"/>
                <wp:lineTo x="20920" y="0"/>
                <wp:lineTo x="53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2-19_18-32-3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BB3B13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-871854</wp:posOffset>
            </wp:positionH>
            <wp:positionV relativeFrom="paragraph">
              <wp:posOffset>324486</wp:posOffset>
            </wp:positionV>
            <wp:extent cx="2861945" cy="1412875"/>
            <wp:effectExtent l="133350" t="419100" r="128905" b="415925"/>
            <wp:wrapThrough wrapText="bothSides">
              <wp:wrapPolygon edited="0">
                <wp:start x="20260" y="-669"/>
                <wp:lineTo x="14065" y="-4494"/>
                <wp:lineTo x="13298" y="-101"/>
                <wp:lineTo x="7199" y="-4475"/>
                <wp:lineTo x="6431" y="-83"/>
                <wp:lineTo x="1010" y="-3971"/>
                <wp:lineTo x="-134" y="1697"/>
                <wp:lineTo x="9" y="20954"/>
                <wp:lineTo x="1364" y="21926"/>
                <wp:lineTo x="15784" y="21454"/>
                <wp:lineTo x="21430" y="20561"/>
                <wp:lineTo x="21608" y="16054"/>
                <wp:lineTo x="21701" y="5925"/>
                <wp:lineTo x="21480" y="206"/>
                <wp:lineTo x="20260" y="-66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2-19_18-31-2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0222">
                      <a:off x="0" y="0"/>
                      <a:ext cx="2861945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9E04F0" w:rsidRDefault="00BB3B13" w:rsidP="009E04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3826510</wp:posOffset>
            </wp:positionH>
            <wp:positionV relativeFrom="paragraph">
              <wp:posOffset>223521</wp:posOffset>
            </wp:positionV>
            <wp:extent cx="3580612" cy="1775080"/>
            <wp:effectExtent l="171450" t="476250" r="153670" b="492125"/>
            <wp:wrapThrough wrapText="bothSides">
              <wp:wrapPolygon edited="0">
                <wp:start x="-37" y="420"/>
                <wp:lineTo x="-732" y="1360"/>
                <wp:lineTo x="-167" y="4889"/>
                <wp:lineTo x="-714" y="5246"/>
                <wp:lineTo x="-149" y="8776"/>
                <wp:lineTo x="-695" y="9132"/>
                <wp:lineTo x="-130" y="12662"/>
                <wp:lineTo x="-677" y="13018"/>
                <wp:lineTo x="-147" y="16328"/>
                <wp:lineTo x="-94" y="20434"/>
                <wp:lineTo x="4190" y="21542"/>
                <wp:lineTo x="20435" y="21923"/>
                <wp:lineTo x="21529" y="21210"/>
                <wp:lineTo x="21618" y="2149"/>
                <wp:lineTo x="19447" y="-92"/>
                <wp:lineTo x="18992" y="-3693"/>
                <wp:lineTo x="13523" y="-130"/>
                <wp:lineTo x="12958" y="-3660"/>
                <wp:lineTo x="7599" y="-169"/>
                <wp:lineTo x="7033" y="-3699"/>
                <wp:lineTo x="1275" y="-435"/>
                <wp:lineTo x="-37" y="42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2-19_18-31-5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3841">
                      <a:off x="0" y="0"/>
                      <a:ext cx="3580612" cy="17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0" w:rsidRPr="009E04F0" w:rsidRDefault="009E04F0" w:rsidP="009E04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4F0" w:rsidRPr="009E04F0" w:rsidRDefault="009E04F0" w:rsidP="009E04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4F0" w:rsidRPr="009E04F0" w:rsidRDefault="009E04F0" w:rsidP="009E04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4F0" w:rsidRDefault="009E04F0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313055</wp:posOffset>
            </wp:positionH>
            <wp:positionV relativeFrom="paragraph">
              <wp:posOffset>20320</wp:posOffset>
            </wp:positionV>
            <wp:extent cx="4930775" cy="2473030"/>
            <wp:effectExtent l="0" t="0" r="3175" b="3810"/>
            <wp:wrapThrough wrapText="bothSides">
              <wp:wrapPolygon edited="0">
                <wp:start x="334" y="0"/>
                <wp:lineTo x="0" y="333"/>
                <wp:lineTo x="0" y="20635"/>
                <wp:lineTo x="83" y="21300"/>
                <wp:lineTo x="334" y="21467"/>
                <wp:lineTo x="21197" y="21467"/>
                <wp:lineTo x="21447" y="21300"/>
                <wp:lineTo x="21530" y="20635"/>
                <wp:lineTo x="21530" y="333"/>
                <wp:lineTo x="21197" y="0"/>
                <wp:lineTo x="33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2-19_18-36-5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47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ТОИН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ТВА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1.Унификация опций в различных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трукторах значительно облегчает работу. Фактиче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во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ех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трукторах, кроме «ВИКТОРИН» и «ТЕРМИНОВ»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твуют задания трёх типов: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вопро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твенный выбор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одиночный выбор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заданий в виде изображений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ь только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трукторе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оздания викторин. На мой взгляд, это довольно удобно. К примеру, 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охранил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вою дидактиче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кую игру, выполненную в PowerPoint, в виде изображений. А затем загрузил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Обратная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вязь во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ех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трукторах.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можем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леживать любую деятельно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учащих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я. В Learnis  это было возможно только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трукторе интерактивного видео.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Значительно увеличило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ь количе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т-комнат. Они отличают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друг от друга не только количе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твом заданий, но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 пои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предметов. Под названием комнат вы увидите два вида кружочков: зелёный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иний.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ОГОРЧЕНИЯ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1.В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трукторе 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пропала важная изюминка: при решении задания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твует опция 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кода от дверей.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 «Термины» 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 такие ограничения, что он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тупен только в платной 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ии. В 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платной 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определения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тавить определение термина невозможно. Что,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ути, лишает возможно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даже познакомить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труктором.</w:t>
      </w: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3" w:rsidRPr="00BB3B13" w:rsidRDefault="00BB3B13" w:rsidP="00BB3B13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мотря на эти небольшие огорчения, в целом учитель получил добротную многофункциональную отече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твенную платформу,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которой он может пользовать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как в очной, так и удалённой формах обучения.</w:t>
      </w:r>
    </w:p>
    <w:p w:rsidR="00BB3B13" w:rsidRDefault="00BB3B13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418" w:rsidRPr="00350418" w:rsidRDefault="00BB3B13" w:rsidP="00350418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54505" cy="2486025"/>
            <wp:effectExtent l="0" t="0" r="0" b="9525"/>
            <wp:wrapThrough wrapText="bothSides">
              <wp:wrapPolygon edited="0">
                <wp:start x="938" y="0"/>
                <wp:lineTo x="0" y="331"/>
                <wp:lineTo x="0" y="21186"/>
                <wp:lineTo x="704" y="21517"/>
                <wp:lineTo x="938" y="21517"/>
                <wp:lineTo x="20404" y="21517"/>
                <wp:lineTo x="20638" y="21517"/>
                <wp:lineTo x="21342" y="21186"/>
                <wp:lineTo x="21342" y="331"/>
                <wp:lineTo x="20404" y="0"/>
                <wp:lineTo x="93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cate10017416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18"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350418" w:rsidRPr="00350418" w:rsidRDefault="00350418" w:rsidP="0035041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применение цифровых образовательных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оправдано, так как не только позволяет активизировать деятельно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учащих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формировать функциональную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но и дает возможно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повы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образования, повы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профе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иональный уровень педагога, разнообразить формы общения в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ех уча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тников образовательного проце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418" w:rsidRPr="00350418" w:rsidRDefault="00BB3B13" w:rsidP="0035041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="00350418"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="00350418"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="00350418" w:rsidRPr="0035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пользованной литературы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Голубева А.А.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цифрового образовательного ре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а Joyteka для формирования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я// Материалы XV Международной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научной конференции «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научный форум» URL:&lt;ahref="https://scienceforum.ru/2023/article/2018033190"&gt;https://scienceforum.ru/2023/article/2018033190&lt;/a&gt; (дата обращения:  09.01.2023 ).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Капитонова, А.А. Функциональная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как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тавляющая комплек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оценки результатов обучения в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новной школе / А.А. Капитонова,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.В. Белов // Шуй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тудентов, а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пирантов, педагогов, молодых ученых : IX Международная научная конференция :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т. – Мо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ква-Иваново-Шуя : Изд-во Иван. го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ун-т, 2021. –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. 82-84.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Капитонова, А.А.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технологии дополненной реально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проце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е формирования функциональной грамотно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новной школы // Материалы XIV Международной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научной конференции «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научный форум» URL: https://scienceforum.ru/2022/article/2018029900 (дата обращения: 18.12.2022 ).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Международная программа по оценке образовательных до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тижений учащих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я (2018 г.). - Тек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 : электронный // Центр оценки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образования Ин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титута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тратегии развития образования РАО : [официальный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айт]. – 2010-2020. - URL: http://www.centeroko.ru/pisa18/pisa2018_info.html (дата обращения: 18.12.2022).</w:t>
      </w:r>
    </w:p>
    <w:p w:rsidR="00350418" w:rsidRPr="00350418" w:rsidRDefault="00350418" w:rsidP="003504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Приказ 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обрнадзора N 590, Минпро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вещения Ро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N 219 от 06.05.2019 "Об утверждении Методологии и критериев оценки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общего образования в общеобразовательных организациях на о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 практики международных и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ледований каче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подготовки обучающих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я": [официальный </w:t>
      </w:r>
      <w:r w:rsidR="00BB3B1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350418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айт]. – URL: https://docs.cntd.ru/document/554691568 (дата обращения: 18.12.2022).</w:t>
      </w:r>
    </w:p>
    <w:p w:rsidR="00350418" w:rsidRPr="00385BED" w:rsidRDefault="00350418" w:rsidP="00350418">
      <w:pPr>
        <w:spacing w:after="0" w:line="360" w:lineRule="auto"/>
        <w:ind w:right="-15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18" w:rsidRPr="00385BED" w:rsidRDefault="00350418" w:rsidP="003504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781" w:rsidRDefault="00BB3B13"/>
    <w:sectPr w:rsidR="001A5781" w:rsidSect="000F6E55">
      <w:footerReference w:type="default" r:id="rId25"/>
      <w:pgSz w:w="11906" w:h="16838"/>
      <w:pgMar w:top="1134" w:right="850" w:bottom="709" w:left="1701" w:header="708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43396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4744" w:rsidRPr="00074744" w:rsidRDefault="00BB3B13">
        <w:pPr>
          <w:pStyle w:val="a3"/>
          <w:jc w:val="center"/>
          <w:rPr>
            <w:rFonts w:ascii="Times New Roman" w:hAnsi="Times New Roman" w:cs="Times New Roman"/>
          </w:rPr>
        </w:pPr>
        <w:r w:rsidRPr="00074744">
          <w:rPr>
            <w:rFonts w:ascii="Times New Roman" w:hAnsi="Times New Roman" w:cs="Times New Roman"/>
          </w:rPr>
          <w:fldChar w:fldCharType="begin"/>
        </w:r>
        <w:r w:rsidRPr="00074744">
          <w:rPr>
            <w:rFonts w:ascii="Times New Roman" w:hAnsi="Times New Roman" w:cs="Times New Roman"/>
          </w:rPr>
          <w:instrText>PAGE   \* MERGEFORMAT</w:instrText>
        </w:r>
        <w:r w:rsidRPr="0007474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10</w:t>
        </w:r>
        <w:r w:rsidRPr="00074744">
          <w:rPr>
            <w:rFonts w:ascii="Times New Roman" w:hAnsi="Times New Roman" w:cs="Times New Roman"/>
          </w:rPr>
          <w:fldChar w:fldCharType="end"/>
        </w:r>
      </w:p>
    </w:sdtContent>
  </w:sdt>
  <w:p w:rsidR="00074744" w:rsidRDefault="00BB3B13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A16F5"/>
    <w:multiLevelType w:val="hybridMultilevel"/>
    <w:tmpl w:val="C83C2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18"/>
    <w:rsid w:val="00305BF8"/>
    <w:rsid w:val="00350418"/>
    <w:rsid w:val="009E04F0"/>
    <w:rsid w:val="00BB3B13"/>
    <w:rsid w:val="00E3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0"/>
        <o:r id="V:Rule5" type="connector" idref="#_x0000_s1031"/>
        <o:r id="V:Rule6" type="connector" idref="#_x0000_s1029"/>
      </o:rules>
    </o:shapelayout>
  </w:shapeDefaults>
  <w:decimalSymbol w:val=","/>
  <w:listSeparator w:val=";"/>
  <w15:chartTrackingRefBased/>
  <w15:docId w15:val="{B5911A14-7E9E-434E-9595-5D1E3DBD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4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5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50418"/>
  </w:style>
  <w:style w:type="character" w:styleId="a5">
    <w:name w:val="Hyperlink"/>
    <w:basedOn w:val="a0"/>
    <w:uiPriority w:val="99"/>
    <w:unhideWhenUsed/>
    <w:rsid w:val="003504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joyteka.com/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2023-02-19T15:19:00Z</dcterms:created>
  <dcterms:modified xsi:type="dcterms:W3CDTF">2023-02-19T15:50:00Z</dcterms:modified>
</cp:coreProperties>
</file>