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14" w:rsidRPr="002C0614" w:rsidRDefault="002C0614" w:rsidP="002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2C06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«Современные подходы к организации речевого развития»</w:t>
      </w:r>
    </w:p>
    <w:bookmarkEnd w:id="0"/>
    <w:p w:rsidR="002C0614" w:rsidRDefault="002C0614" w:rsidP="007D19F8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CF5986" w:rsidRPr="002C0614" w:rsidRDefault="002C0614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F5986"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хотим рассказать о том, как можно развивать речь ребёнка через музыку.</w:t>
      </w:r>
      <w:r w:rsidR="00CF5986" w:rsidRPr="002C0614">
        <w:rPr>
          <w:rFonts w:ascii="Times New Roman" w:hAnsi="Times New Roman" w:cs="Times New Roman"/>
          <w:sz w:val="28"/>
          <w:szCs w:val="28"/>
        </w:rPr>
        <w:br/>
      </w:r>
      <w:r w:rsidR="00CF5986"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ДОУ и родителей.</w:t>
      </w:r>
    </w:p>
    <w:p w:rsidR="00CF5986" w:rsidRPr="002C0614" w:rsidRDefault="00CF5986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и разговорная речь имею определенные сходства: И речь и музыка являются средствами общения между людьми, и речь и музыка имеют определенное содержание</w:t>
      </w:r>
    </w:p>
    <w:p w:rsidR="000E0AD3" w:rsidRPr="002C0614" w:rsidRDefault="00CF5986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на музыкальных занятиях 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развитию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речи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уделяется много внимания. Основная задача музыкального воспитания: воспитывать любовь и интерес к 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музыке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. Эта задача решается путем 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развития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м</w:t>
      </w:r>
      <w:r w:rsidR="008E44B2"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узыкального восприятия и слуха, </w:t>
      </w:r>
      <w:r w:rsidR="008E44B2"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ечь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и пение. Конечно, основной вид музыкальной деятельности, наиболее тесно связанный с 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развитием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речи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пение.</w:t>
      </w:r>
    </w:p>
    <w:p w:rsidR="007D19F8" w:rsidRPr="002C0614" w:rsidRDefault="002C0614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7D19F8" w:rsidRPr="002C0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7D19F8"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воспитание речевой и музыкально-двигательной активности детей.</w:t>
      </w:r>
    </w:p>
    <w:p w:rsidR="007D19F8" w:rsidRPr="002C0614" w:rsidRDefault="007D19F8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Развивать речевую активность</w:t>
      </w:r>
    </w:p>
    <w:p w:rsidR="007D19F8" w:rsidRPr="002C0614" w:rsidRDefault="007D19F8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развивать </w:t>
      </w:r>
      <w:proofErr w:type="spellStart"/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звуковысотный</w:t>
      </w:r>
      <w:proofErr w:type="spellEnd"/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слух, чувства ритма, выразительность, память, фантазию.</w:t>
      </w:r>
    </w:p>
    <w:p w:rsidR="007D19F8" w:rsidRPr="002C0614" w:rsidRDefault="007D19F8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- четко согласовывать движения со словами, энергично работать пальчиками</w:t>
      </w:r>
    </w:p>
    <w:p w:rsidR="007D19F8" w:rsidRPr="002C0614" w:rsidRDefault="007D19F8" w:rsidP="002C06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- одновременно вникая в музыку, осваивать движения и речевое сопровождение.</w:t>
      </w:r>
    </w:p>
    <w:p w:rsidR="007D19F8" w:rsidRPr="002C0614" w:rsidRDefault="007D19F8" w:rsidP="007D19F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0614" w:rsidRDefault="00BC7891" w:rsidP="002228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начинаем мы с приветствия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C0614" w:rsidRDefault="00BC7891" w:rsidP="002C06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речевого слуха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способствуют пение </w:t>
      </w:r>
      <w:proofErr w:type="spellStart"/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попевок</w:t>
      </w:r>
      <w:proofErr w:type="spellEnd"/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различных звуках.  Пение помогает </w:t>
      </w:r>
      <w:r w:rsidRPr="002C0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даже навыка чтения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овладевают ритмическим строем языка, ведь им приходится припевать каждый слог. При пении дети неосознанно рифмуют определенные слоги. </w:t>
      </w:r>
    </w:p>
    <w:p w:rsidR="00BC7891" w:rsidRPr="002C0614" w:rsidRDefault="00BC7891" w:rsidP="002C0614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151103"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Здоровалка</w:t>
      </w:r>
      <w:proofErr w:type="spellEnd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здороваюсь везде: дома и на улице. (помахать рукой)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Даже "здравствуй" говорю я соседкой курице. (показать крылья)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Здравствуй,солнце</w:t>
      </w:r>
      <w:proofErr w:type="spellEnd"/>
      <w:proofErr w:type="gramEnd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золотое! (Руки вытянуть вверх)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Здравствуй,небо</w:t>
      </w:r>
      <w:proofErr w:type="spellEnd"/>
      <w:proofErr w:type="gramEnd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голубое! (</w:t>
      </w:r>
      <w:r w:rsidR="00C0356F"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показать полукруг)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Здравствуй, маленький дубок!</w:t>
      </w:r>
      <w:r w:rsidR="00C0356F"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(присесть на корточки)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Здравствуй ,вольный</w:t>
      </w:r>
      <w:proofErr w:type="gramEnd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ветерок!</w:t>
      </w:r>
      <w:r w:rsidR="00C0356F"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(руками вправо-влево)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Здравствуй,утро</w:t>
      </w:r>
      <w:proofErr w:type="spellEnd"/>
      <w:proofErr w:type="gramEnd"/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  Здравствуй, день!</w:t>
      </w:r>
      <w:r w:rsidR="00C0356F"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(наклоны вправо-влево)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 здороваться не лень!</w:t>
      </w:r>
      <w:r w:rsidR="00C0356F" w:rsidRPr="002C06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(поздороваться с соседом)</w:t>
      </w:r>
    </w:p>
    <w:p w:rsidR="008E44B2" w:rsidRPr="002C0614" w:rsidRDefault="008E44B2" w:rsidP="008E44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356F" w:rsidRPr="002C0614" w:rsidRDefault="002228B8" w:rsidP="002228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Игра на музыкальных инструментах</w:t>
      </w: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это один из видов детской исполнительской деятельности. Игра на музыкальных инструментах </w:t>
      </w:r>
      <w:r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развивает мускулатуру и мелкую моторику пальцев рук, способствует </w:t>
      </w:r>
      <w:r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lastRenderedPageBreak/>
        <w:t>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  <w:r w:rsidR="00635B45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Учимся ритмично проговаривать ритм своего имени</w:t>
      </w:r>
      <w:r w:rsidR="00151103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2228B8" w:rsidRPr="002C0614" w:rsidRDefault="00C0356F" w:rsidP="00C0356F">
      <w:pPr>
        <w:pStyle w:val="a3"/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Здесь мы у</w:t>
      </w:r>
      <w:r w:rsid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чимся делить слова на слоги и </w:t>
      </w:r>
      <w:r w:rsidR="00151103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считать количество слогов в слове. </w:t>
      </w:r>
    </w:p>
    <w:p w:rsidR="00C0356F" w:rsidRPr="002C0614" w:rsidRDefault="00C0356F" w:rsidP="00C0356F">
      <w:pPr>
        <w:pStyle w:val="a3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511E" w:rsidRPr="002C0614" w:rsidRDefault="00BB31EC" w:rsidP="00E248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Для развития речевого дыхания огромное значение имеет </w:t>
      </w:r>
      <w:r w:rsidRPr="002C061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пение</w:t>
      </w: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Оно приучает детей рассчитывать выдох на музыкальную фразу, не нарушая мелодии песни. Пение требует четкой </w:t>
      </w:r>
      <w:r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работы артикуляционного аппарата</w:t>
      </w: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(губы, язык), это, конечно, помогает </w:t>
      </w:r>
      <w:r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развитию четкой дикции </w:t>
      </w: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ребенка. </w:t>
      </w:r>
      <w:r w:rsidR="00743BC4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Музыка развивает способность различать звуки на слух, развивает у детей воображение, способность выражать мысли словами, движениями и жестами. </w:t>
      </w:r>
    </w:p>
    <w:p w:rsidR="00265CCB" w:rsidRDefault="00151103" w:rsidP="002C0614">
      <w:pPr>
        <w:pStyle w:val="a3"/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«Здравствуйте, ладошки» с жестами.</w:t>
      </w:r>
    </w:p>
    <w:p w:rsidR="002C0614" w:rsidRPr="002C0614" w:rsidRDefault="002C0614" w:rsidP="002C0614">
      <w:pPr>
        <w:pStyle w:val="a3"/>
        <w:spacing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32539" w:rsidRPr="002C0614" w:rsidRDefault="00743BC4" w:rsidP="00151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пения, речь ребёнка можно развивать через другие виды музыкальной деятельности. Одной из важнейших задач при организации работы по преодолению и профилактике речевых нарушений у детей является – </w:t>
      </w:r>
      <w:r w:rsidRPr="002C0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мелкой моторики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Развитие мелкой моторики положительно влияет на </w:t>
      </w:r>
      <w:r w:rsidRPr="002C0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активизацию речевых центров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головном мозге. Хочется отметить, что виды музыкально – пальчиковой гимнастики усложняются в зависимости от возраста детей.</w:t>
      </w:r>
    </w:p>
    <w:p w:rsidR="00BB31EC" w:rsidRPr="002C0614" w:rsidRDefault="00BB31EC" w:rsidP="00BB31E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jc w:val="center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«Дай нам, солнышко, тепла»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 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Мы ладошки протянули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И на солнышко взглянули.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 (Дети протягивают ладошки вперед и ритмично поворачивают их вверх-вниз)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Дай нам, солнышко, тепла,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Чтобы силушка была.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(Делают движение пальцами, словно маня к себе.)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Наши пальчики-малютки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Не хотят ждать ни минутки,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 (Ритмично сгибают и разгибают пальцы.)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Тук-тук, молоточками,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(Наклоняются и поочередно ритмично стучат кулачками по коленям.)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 xml:space="preserve"> Хлоп-хлоп, </w:t>
      </w:r>
      <w:proofErr w:type="spellStart"/>
      <w:r w:rsidRPr="002C0614">
        <w:rPr>
          <w:i/>
          <w:color w:val="212529"/>
          <w:sz w:val="28"/>
          <w:szCs w:val="28"/>
        </w:rPr>
        <w:t>лапоточками</w:t>
      </w:r>
      <w:proofErr w:type="spellEnd"/>
      <w:r w:rsidRPr="002C0614">
        <w:rPr>
          <w:i/>
          <w:color w:val="212529"/>
          <w:sz w:val="28"/>
          <w:szCs w:val="28"/>
        </w:rPr>
        <w:t>,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 (Ритмично хлопают по коленям.)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Прыг-прыг, словно зайки,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Скачут на лужайке.</w:t>
      </w:r>
    </w:p>
    <w:p w:rsidR="00BB31EC" w:rsidRPr="002C0614" w:rsidRDefault="00BB31EC" w:rsidP="007D19F8">
      <w:pPr>
        <w:pStyle w:val="a4"/>
        <w:shd w:val="clear" w:color="auto" w:fill="F4F4F4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2C0614">
        <w:rPr>
          <w:i/>
          <w:color w:val="212529"/>
          <w:sz w:val="28"/>
          <w:szCs w:val="28"/>
        </w:rPr>
        <w:t>(Стучат полусогнутыми пальцами по коленям.)</w:t>
      </w:r>
    </w:p>
    <w:p w:rsidR="00BB31EC" w:rsidRPr="002C0614" w:rsidRDefault="00BB31EC" w:rsidP="007D19F8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C0614" w:rsidRPr="002C0614" w:rsidRDefault="00932539" w:rsidP="001C14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 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работы над текстом, разучиваемой песни, проводим работу по </w:t>
      </w:r>
      <w:r w:rsidRPr="002C0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коррекции устной речи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мнемотехники. </w:t>
      </w:r>
      <w:r w:rsidRPr="002C06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65CCB" w:rsidRDefault="00932539" w:rsidP="002C06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C061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Мнемотехника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 в переводе с греческого - “искусство запоминания”. В нашем случае </w:t>
      </w:r>
      <w:r w:rsidRPr="002C061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мнемотехника</w:t>
      </w:r>
      <w:r w:rsidRPr="002C0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>– эффективное запоминание структуры </w:t>
      </w:r>
      <w:r w:rsidRPr="002C061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песни</w:t>
      </w:r>
      <w:r w:rsidRPr="002C0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кроме того возможность </w:t>
      </w:r>
      <w:r w:rsidRPr="002C06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развивать ассоциативное мышление, зрительную и слуховую память, внимание, воображение, речь. </w:t>
      </w:r>
    </w:p>
    <w:p w:rsidR="002C0614" w:rsidRPr="002C0614" w:rsidRDefault="002C0614" w:rsidP="002C061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65CCB" w:rsidRPr="002C0614" w:rsidRDefault="00201733" w:rsidP="001C14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Музыкально – дидактические игры, дидактические задания </w:t>
      </w:r>
      <w:r w:rsid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способствуют развитию </w:t>
      </w:r>
      <w:proofErr w:type="spellStart"/>
      <w:r w:rsidR="002C0614"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фонетико</w:t>
      </w:r>
      <w:proofErr w:type="spellEnd"/>
      <w:r w:rsidR="002C0614"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–</w:t>
      </w:r>
      <w:r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фонематического слуха,</w:t>
      </w:r>
      <w:r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32539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положительно влияют на </w:t>
      </w:r>
      <w:r w:rsidR="00932539" w:rsidRPr="002C0614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развитие слуха, внимания, памяти, воспитывают временную ориентировку</w:t>
      </w:r>
      <w:r w:rsidR="00932539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т.е. способность уложить свои движения во времени, согласно метроритмическому рисунку музыкального произведения.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  <w:r w:rsidR="00D131D8" w:rsidRPr="002C061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265CCB" w:rsidRPr="002C0614" w:rsidRDefault="00265CCB" w:rsidP="00265CCB">
      <w:pPr>
        <w:pStyle w:val="a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32539" w:rsidRDefault="00151103" w:rsidP="002C0614">
      <w:pPr>
        <w:pStyle w:val="a3"/>
        <w:spacing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proofErr w:type="gramStart"/>
      <w:r w:rsidRPr="002C061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»Прогулка</w:t>
      </w:r>
      <w:proofErr w:type="gramEnd"/>
      <w:r w:rsidRPr="002C061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»</w:t>
      </w:r>
      <w:r w:rsidR="00D131D8" w:rsidRPr="002C061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(</w:t>
      </w:r>
      <w:r w:rsidR="002C0614" w:rsidRPr="002C061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повторение алфавита</w:t>
      </w:r>
      <w:r w:rsidR="00D131D8" w:rsidRPr="002C061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)</w:t>
      </w:r>
      <w:r w:rsidR="00265CCB" w:rsidRPr="002C0614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.</w:t>
      </w:r>
    </w:p>
    <w:p w:rsidR="002C0614" w:rsidRPr="002C0614" w:rsidRDefault="002C0614" w:rsidP="002C0614">
      <w:pPr>
        <w:pStyle w:val="a3"/>
        <w:spacing w:line="240" w:lineRule="auto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</w:p>
    <w:p w:rsidR="00265CCB" w:rsidRPr="002C0614" w:rsidRDefault="00B272A2" w:rsidP="002C0614">
      <w:pPr>
        <w:pStyle w:val="a3"/>
        <w:spacing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Д</w:t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ва столба наискосок,</w:t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М</w:t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ежду ними — поясок.</w:t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Ты эту букву знаешь? А?</w:t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="00265CCB"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Перед тобою буква А.</w:t>
      </w:r>
    </w:p>
    <w:p w:rsidR="00265CCB" w:rsidRPr="002C0614" w:rsidRDefault="00265CCB" w:rsidP="002C0614">
      <w:pPr>
        <w:pStyle w:val="a3"/>
        <w:spacing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</w:p>
    <w:p w:rsidR="00265CCB" w:rsidRPr="002C0614" w:rsidRDefault="00265CCB" w:rsidP="002C0614">
      <w:pPr>
        <w:pStyle w:val="a3"/>
        <w:spacing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Аист на одной ноге</w:t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Напоминает букву «Г»</w:t>
      </w:r>
    </w:p>
    <w:p w:rsidR="00265CCB" w:rsidRPr="002C0614" w:rsidRDefault="00265CCB" w:rsidP="002C0614">
      <w:pPr>
        <w:pStyle w:val="a3"/>
        <w:spacing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</w:p>
    <w:p w:rsidR="00265CCB" w:rsidRDefault="00265CCB" w:rsidP="002C0614">
      <w:pPr>
        <w:pStyle w:val="a3"/>
        <w:spacing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«Е» похожа на расчёску,</w:t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Сделать может всем причёску.</w:t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Учим, учим букву «Е» —</w:t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2C0614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Вот и выучили все.</w:t>
      </w:r>
    </w:p>
    <w:p w:rsidR="002C0614" w:rsidRDefault="002C0614" w:rsidP="002C0614">
      <w:pPr>
        <w:pStyle w:val="a3"/>
        <w:spacing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</w:p>
    <w:p w:rsidR="002C0614" w:rsidRPr="00FA1957" w:rsidRDefault="002C0614" w:rsidP="002C0614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t>Выводы:</w:t>
      </w:r>
    </w:p>
    <w:p w:rsidR="002C0614" w:rsidRPr="00FA1957" w:rsidRDefault="002C0614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t>1. Музыка – эффективное средство развития речи детей в дошкольном возрасте.</w:t>
      </w:r>
    </w:p>
    <w:p w:rsidR="002C0614" w:rsidRPr="00FA1957" w:rsidRDefault="002C0614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t>2. Каждый вид музыкальной деятельности является процессом общения педагога с детьми, а, значит позволяет целенаправленно и эффективно развивать речь ребенка.</w:t>
      </w:r>
    </w:p>
    <w:p w:rsidR="002C0614" w:rsidRPr="00FA1957" w:rsidRDefault="002C0614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t>3. Музыкально-ритмические движения позволяют:</w:t>
      </w:r>
    </w:p>
    <w:p w:rsidR="002C0614" w:rsidRPr="00FA1957" w:rsidRDefault="002C0614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lastRenderedPageBreak/>
        <w:t>- создать атмосферу активного взаимодействия, развития социально-коммуникативных навыков детей: общения, сопереживания, доброжелательности и взаимодействия с другими детьми;</w:t>
      </w:r>
    </w:p>
    <w:p w:rsidR="002C0614" w:rsidRPr="00FA1957" w:rsidRDefault="002C0614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t>- развить способность лучше понимать себя и других;</w:t>
      </w:r>
    </w:p>
    <w:p w:rsidR="002C0614" w:rsidRDefault="002C0614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FA1957">
        <w:rPr>
          <w:color w:val="010101"/>
          <w:sz w:val="28"/>
          <w:szCs w:val="28"/>
        </w:rPr>
        <w:t>- совершенствовать психические процессы: речь, внимание, воображение, память.</w:t>
      </w:r>
    </w:p>
    <w:p w:rsidR="00FA1957" w:rsidRDefault="00FA1957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</w:p>
    <w:p w:rsidR="00FA1957" w:rsidRDefault="00FA1957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</w:p>
    <w:p w:rsidR="00FA1957" w:rsidRPr="00FA1957" w:rsidRDefault="00FA1957" w:rsidP="00FA1957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</w:p>
    <w:p w:rsidR="00FA1957" w:rsidRPr="00FA1957" w:rsidRDefault="00FA1957" w:rsidP="002C0614">
      <w:pPr>
        <w:pStyle w:val="a4"/>
        <w:spacing w:before="0" w:beforeAutospacing="0" w:after="240" w:afterAutospacing="0"/>
        <w:rPr>
          <w:b/>
          <w:i/>
          <w:color w:val="010101"/>
          <w:sz w:val="28"/>
          <w:szCs w:val="28"/>
        </w:rPr>
      </w:pPr>
      <w:r w:rsidRPr="00FA1957">
        <w:rPr>
          <w:rStyle w:val="a5"/>
          <w:b/>
          <w:i w:val="0"/>
          <w:color w:val="333333"/>
          <w:sz w:val="28"/>
          <w:szCs w:val="28"/>
        </w:rPr>
        <w:t>Список литературы:</w:t>
      </w:r>
    </w:p>
    <w:p w:rsidR="002C0614" w:rsidRPr="002C0614" w:rsidRDefault="002C0614" w:rsidP="002C0614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Выродова</w:t>
      </w:r>
      <w:proofErr w:type="spell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 вот так! Музыкальное развитие /И. </w:t>
      </w:r>
      <w:proofErr w:type="spell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Выродова</w:t>
      </w:r>
      <w:proofErr w:type="spell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Карапуз. – 2004. – 10 с.</w:t>
      </w:r>
    </w:p>
    <w:p w:rsidR="002C0614" w:rsidRPr="002C0614" w:rsidRDefault="002C0614" w:rsidP="002C0614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Гавришева Л.Б., </w:t>
      </w:r>
      <w:proofErr w:type="spell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«Логопедические </w:t>
      </w:r>
      <w:proofErr w:type="spell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музыкальная пальчиковая гимнастика и подвижные игры», - </w:t>
      </w:r>
      <w:proofErr w:type="spell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С.-</w:t>
      </w:r>
      <w:proofErr w:type="gram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П.:«</w:t>
      </w:r>
      <w:proofErr w:type="gram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proofErr w:type="spell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пресс», 2005. – 92 с.</w:t>
      </w:r>
    </w:p>
    <w:p w:rsidR="002C0614" w:rsidRPr="00FA1957" w:rsidRDefault="002C0614" w:rsidP="002C0614">
      <w:pPr>
        <w:numPr>
          <w:ilvl w:val="0"/>
          <w:numId w:val="2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Клезович</w:t>
      </w:r>
      <w:proofErr w:type="spell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Музыкальные игры и упражнения для развития и коррекции речи детей: Пособие для дефектологов, музыкальных руководителей и воспитателей. – </w:t>
      </w:r>
      <w:proofErr w:type="spellStart"/>
      <w:proofErr w:type="gramStart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Мн:Аверсэв</w:t>
      </w:r>
      <w:proofErr w:type="spellEnd"/>
      <w:proofErr w:type="gramEnd"/>
      <w:r w:rsidRPr="002C061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152 с. </w:t>
      </w:r>
    </w:p>
    <w:p w:rsidR="00FA1957" w:rsidRPr="002C0614" w:rsidRDefault="00FA1957" w:rsidP="00FA1957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Л.И., Гончарова Н.Н., Шишкова Т.Т. Методика развития речевого дыхания у дошкольников с нарушением речи. СПб. 2000.</w:t>
      </w:r>
    </w:p>
    <w:p w:rsidR="002C0614" w:rsidRPr="00FA1957" w:rsidRDefault="002C0614" w:rsidP="002C0614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7891" w:rsidRPr="002C0614" w:rsidRDefault="00BC78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C7891" w:rsidRPr="002C0614" w:rsidRDefault="00BC78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44B2" w:rsidRPr="002C0614" w:rsidRDefault="008E44B2">
      <w:pPr>
        <w:rPr>
          <w:rFonts w:ascii="Times New Roman" w:hAnsi="Times New Roman" w:cs="Times New Roman"/>
          <w:sz w:val="28"/>
          <w:szCs w:val="28"/>
        </w:rPr>
      </w:pPr>
    </w:p>
    <w:p w:rsidR="00C2511E" w:rsidRPr="002C0614" w:rsidRDefault="00C2511E">
      <w:pPr>
        <w:rPr>
          <w:rFonts w:ascii="Times New Roman" w:hAnsi="Times New Roman" w:cs="Times New Roman"/>
          <w:sz w:val="28"/>
          <w:szCs w:val="28"/>
        </w:rPr>
      </w:pPr>
    </w:p>
    <w:p w:rsidR="00C2511E" w:rsidRPr="002C0614" w:rsidRDefault="00C2511E">
      <w:pPr>
        <w:rPr>
          <w:rFonts w:ascii="Times New Roman" w:hAnsi="Times New Roman" w:cs="Times New Roman"/>
          <w:sz w:val="28"/>
          <w:szCs w:val="28"/>
        </w:rPr>
      </w:pPr>
    </w:p>
    <w:p w:rsidR="00C2511E" w:rsidRPr="002C0614" w:rsidRDefault="00C2511E">
      <w:pPr>
        <w:rPr>
          <w:rFonts w:ascii="Times New Roman" w:hAnsi="Times New Roman" w:cs="Times New Roman"/>
          <w:sz w:val="28"/>
          <w:szCs w:val="28"/>
        </w:rPr>
      </w:pPr>
    </w:p>
    <w:p w:rsidR="00C2511E" w:rsidRPr="002C0614" w:rsidRDefault="00C2511E">
      <w:pPr>
        <w:rPr>
          <w:rFonts w:ascii="Times New Roman" w:hAnsi="Times New Roman" w:cs="Times New Roman"/>
          <w:sz w:val="28"/>
          <w:szCs w:val="28"/>
        </w:rPr>
      </w:pPr>
    </w:p>
    <w:p w:rsidR="00C2511E" w:rsidRPr="002C0614" w:rsidRDefault="00C2511E">
      <w:pPr>
        <w:rPr>
          <w:rFonts w:ascii="Times New Roman" w:hAnsi="Times New Roman" w:cs="Times New Roman"/>
          <w:sz w:val="28"/>
          <w:szCs w:val="28"/>
        </w:rPr>
      </w:pPr>
    </w:p>
    <w:p w:rsidR="00C2511E" w:rsidRPr="002C0614" w:rsidRDefault="00C2511E">
      <w:pPr>
        <w:rPr>
          <w:rFonts w:ascii="Times New Roman" w:hAnsi="Times New Roman" w:cs="Times New Roman"/>
          <w:sz w:val="28"/>
          <w:szCs w:val="28"/>
        </w:rPr>
      </w:pPr>
    </w:p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 w:rsidP="00C25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511E" w:rsidRDefault="00C2511E" w:rsidP="00C25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511E" w:rsidRDefault="00C2511E" w:rsidP="00C25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511E" w:rsidRPr="00C2511E" w:rsidRDefault="00C2511E" w:rsidP="00C251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11E">
        <w:rPr>
          <w:rFonts w:ascii="Times New Roman" w:hAnsi="Times New Roman" w:cs="Times New Roman"/>
          <w:b/>
          <w:sz w:val="40"/>
          <w:szCs w:val="40"/>
        </w:rPr>
        <w:t xml:space="preserve">Заседание РМО по ОО </w:t>
      </w:r>
    </w:p>
    <w:p w:rsidR="00C2511E" w:rsidRPr="00C2511E" w:rsidRDefault="00C2511E" w:rsidP="00C251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11E">
        <w:rPr>
          <w:rFonts w:ascii="Times New Roman" w:hAnsi="Times New Roman" w:cs="Times New Roman"/>
          <w:b/>
          <w:sz w:val="40"/>
          <w:szCs w:val="40"/>
        </w:rPr>
        <w:t xml:space="preserve"> "Речевое развитие в </w:t>
      </w:r>
      <w:proofErr w:type="spellStart"/>
      <w:r w:rsidRPr="00C2511E">
        <w:rPr>
          <w:rFonts w:ascii="Times New Roman" w:hAnsi="Times New Roman" w:cs="Times New Roman"/>
          <w:b/>
          <w:sz w:val="40"/>
          <w:szCs w:val="40"/>
        </w:rPr>
        <w:t>билингвальной</w:t>
      </w:r>
      <w:proofErr w:type="spellEnd"/>
      <w:r w:rsidRPr="00C2511E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C2511E">
        <w:rPr>
          <w:rFonts w:ascii="Times New Roman" w:hAnsi="Times New Roman" w:cs="Times New Roman"/>
          <w:b/>
          <w:sz w:val="40"/>
          <w:szCs w:val="40"/>
        </w:rPr>
        <w:t>полилингвальной</w:t>
      </w:r>
      <w:proofErr w:type="spellEnd"/>
      <w:r w:rsidRPr="00C2511E">
        <w:rPr>
          <w:rFonts w:ascii="Times New Roman" w:hAnsi="Times New Roman" w:cs="Times New Roman"/>
          <w:b/>
          <w:sz w:val="40"/>
          <w:szCs w:val="40"/>
        </w:rPr>
        <w:t xml:space="preserve"> среде" для педагогов ДОУ </w:t>
      </w:r>
    </w:p>
    <w:p w:rsidR="00C2511E" w:rsidRDefault="00C2511E" w:rsidP="00C251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11E">
        <w:rPr>
          <w:rFonts w:ascii="Times New Roman" w:hAnsi="Times New Roman" w:cs="Times New Roman"/>
          <w:b/>
          <w:sz w:val="40"/>
          <w:szCs w:val="40"/>
        </w:rPr>
        <w:t>на тему: "Современные подходы к организации речевого развития дошкольников"</w:t>
      </w:r>
    </w:p>
    <w:p w:rsidR="00C2511E" w:rsidRDefault="00C2511E" w:rsidP="00C251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511E" w:rsidRDefault="00C2511E" w:rsidP="00C251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511E" w:rsidRDefault="00C2511E" w:rsidP="00C251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511E" w:rsidRDefault="00C2511E" w:rsidP="00C2511E">
      <w:pPr>
        <w:jc w:val="right"/>
        <w:rPr>
          <w:rFonts w:ascii="Times New Roman" w:hAnsi="Times New Roman" w:cs="Times New Roman"/>
          <w:sz w:val="36"/>
          <w:szCs w:val="36"/>
        </w:rPr>
      </w:pPr>
      <w:r w:rsidRPr="00C2511E">
        <w:rPr>
          <w:rFonts w:ascii="Times New Roman" w:hAnsi="Times New Roman" w:cs="Times New Roman"/>
          <w:sz w:val="36"/>
          <w:szCs w:val="36"/>
        </w:rPr>
        <w:t xml:space="preserve">Подготовили: </w:t>
      </w:r>
    </w:p>
    <w:p w:rsidR="00C2511E" w:rsidRPr="00C2511E" w:rsidRDefault="00C2511E" w:rsidP="00C2511E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2511E">
        <w:rPr>
          <w:rFonts w:ascii="Times New Roman" w:hAnsi="Times New Roman" w:cs="Times New Roman"/>
          <w:sz w:val="36"/>
          <w:szCs w:val="36"/>
        </w:rPr>
        <w:t>муз.руководитель</w:t>
      </w:r>
      <w:proofErr w:type="spellEnd"/>
      <w:proofErr w:type="gramEnd"/>
      <w:r w:rsidRPr="00C2511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2511E">
        <w:rPr>
          <w:rFonts w:ascii="Times New Roman" w:hAnsi="Times New Roman" w:cs="Times New Roman"/>
          <w:sz w:val="36"/>
          <w:szCs w:val="36"/>
        </w:rPr>
        <w:t xml:space="preserve">Уметбаева </w:t>
      </w:r>
      <w:proofErr w:type="spellStart"/>
      <w:r w:rsidRPr="00C2511E">
        <w:rPr>
          <w:rFonts w:ascii="Times New Roman" w:hAnsi="Times New Roman" w:cs="Times New Roman"/>
          <w:sz w:val="36"/>
          <w:szCs w:val="36"/>
        </w:rPr>
        <w:t>Ания</w:t>
      </w:r>
      <w:proofErr w:type="spellEnd"/>
      <w:r w:rsidRPr="00C25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511E">
        <w:rPr>
          <w:rFonts w:ascii="Times New Roman" w:hAnsi="Times New Roman" w:cs="Times New Roman"/>
          <w:sz w:val="36"/>
          <w:szCs w:val="36"/>
        </w:rPr>
        <w:t>Рафкатовна</w:t>
      </w:r>
      <w:proofErr w:type="spellEnd"/>
    </w:p>
    <w:p w:rsidR="00C2511E" w:rsidRPr="00C2511E" w:rsidRDefault="00C2511E" w:rsidP="00C2511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C2511E">
        <w:rPr>
          <w:rFonts w:ascii="Times New Roman" w:hAnsi="Times New Roman" w:cs="Times New Roman"/>
          <w:sz w:val="36"/>
          <w:szCs w:val="36"/>
        </w:rPr>
        <w:t xml:space="preserve">оспитатель – </w:t>
      </w:r>
      <w:proofErr w:type="spellStart"/>
      <w:r w:rsidRPr="00C2511E">
        <w:rPr>
          <w:rFonts w:ascii="Times New Roman" w:hAnsi="Times New Roman" w:cs="Times New Roman"/>
          <w:sz w:val="36"/>
          <w:szCs w:val="36"/>
        </w:rPr>
        <w:t>Гимадиева</w:t>
      </w:r>
      <w:proofErr w:type="spellEnd"/>
      <w:r w:rsidRPr="00C25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511E">
        <w:rPr>
          <w:rFonts w:ascii="Times New Roman" w:hAnsi="Times New Roman" w:cs="Times New Roman"/>
          <w:sz w:val="36"/>
          <w:szCs w:val="36"/>
        </w:rPr>
        <w:t>Миляуша</w:t>
      </w:r>
      <w:proofErr w:type="spellEnd"/>
      <w:r w:rsidRPr="00C251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511E">
        <w:rPr>
          <w:rFonts w:ascii="Times New Roman" w:hAnsi="Times New Roman" w:cs="Times New Roman"/>
          <w:sz w:val="36"/>
          <w:szCs w:val="36"/>
        </w:rPr>
        <w:t>Талгатовна</w:t>
      </w:r>
      <w:proofErr w:type="spellEnd"/>
    </w:p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Default="00C2511E"/>
    <w:p w:rsidR="00C2511E" w:rsidRPr="00C2511E" w:rsidRDefault="00C2511E" w:rsidP="00C25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1E">
        <w:rPr>
          <w:rFonts w:ascii="Times New Roman" w:hAnsi="Times New Roman" w:cs="Times New Roman"/>
          <w:sz w:val="28"/>
          <w:szCs w:val="28"/>
        </w:rPr>
        <w:t>Казань, 2023</w:t>
      </w:r>
    </w:p>
    <w:p w:rsidR="00C2511E" w:rsidRDefault="00C2511E" w:rsidP="00C2511E">
      <w:pPr>
        <w:jc w:val="center"/>
        <w:sectPr w:rsidR="00C2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Ка</w:t>
      </w:r>
    </w:p>
    <w:p w:rsidR="008E44B2" w:rsidRDefault="008E44B2">
      <w:pPr>
        <w:sectPr w:rsidR="008E44B2" w:rsidSect="008E44B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1196A07" wp14:editId="092B2C0D">
            <wp:extent cx="7300475" cy="10321636"/>
            <wp:effectExtent l="0" t="0" r="0" b="3810"/>
            <wp:docPr id="4" name="Рисунок 4" descr="https://chudo-udo.info/media/k2/items/cache/20e5a8f04c915400de5dd2bc304490c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udo-udo.info/media/k2/items/cache/20e5a8f04c915400de5dd2bc304490c1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19" cy="103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86" w:rsidRDefault="00CF5986"/>
    <w:p w:rsidR="008E44B2" w:rsidRDefault="008E44B2"/>
    <w:p w:rsidR="008E44B2" w:rsidRDefault="008E44B2"/>
    <w:sectPr w:rsidR="008E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635"/>
    <w:multiLevelType w:val="hybridMultilevel"/>
    <w:tmpl w:val="FB86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7DE9"/>
    <w:multiLevelType w:val="multilevel"/>
    <w:tmpl w:val="44A2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9F"/>
    <w:rsid w:val="00014936"/>
    <w:rsid w:val="000E0AD3"/>
    <w:rsid w:val="00151103"/>
    <w:rsid w:val="00201733"/>
    <w:rsid w:val="002228B8"/>
    <w:rsid w:val="00265CCB"/>
    <w:rsid w:val="002C0614"/>
    <w:rsid w:val="00635B45"/>
    <w:rsid w:val="00743BC4"/>
    <w:rsid w:val="00757BA6"/>
    <w:rsid w:val="007D19F8"/>
    <w:rsid w:val="008E44B2"/>
    <w:rsid w:val="00932539"/>
    <w:rsid w:val="00B272A2"/>
    <w:rsid w:val="00BB31EC"/>
    <w:rsid w:val="00BC7891"/>
    <w:rsid w:val="00C0356F"/>
    <w:rsid w:val="00C2511E"/>
    <w:rsid w:val="00CF5986"/>
    <w:rsid w:val="00D131D8"/>
    <w:rsid w:val="00FA1957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D177"/>
  <w15:chartTrackingRefBased/>
  <w15:docId w15:val="{2A39906C-5F15-4B05-B6F8-EF464AF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1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2023-03-17T10:21:00Z</dcterms:created>
  <dcterms:modified xsi:type="dcterms:W3CDTF">2023-10-20T11:02:00Z</dcterms:modified>
</cp:coreProperties>
</file>