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93" w:rsidRPr="00EF241F" w:rsidRDefault="00F94893" w:rsidP="00EF241F">
      <w:pPr>
        <w:spacing w:after="0"/>
        <w:jc w:val="center"/>
        <w:rPr>
          <w:rFonts w:ascii="Times New Roman" w:hAnsi="Times New Roman" w:cs="Times New Roman"/>
          <w:b/>
          <w:sz w:val="24"/>
          <w:szCs w:val="24"/>
        </w:rPr>
      </w:pPr>
      <w:r w:rsidRPr="00EF241F">
        <w:rPr>
          <w:rFonts w:ascii="Times New Roman" w:hAnsi="Times New Roman" w:cs="Times New Roman"/>
          <w:b/>
          <w:sz w:val="24"/>
          <w:szCs w:val="24"/>
        </w:rPr>
        <w:t>Муниципальное дошкольное образовательное учреждение</w:t>
      </w:r>
    </w:p>
    <w:p w:rsidR="00F94893" w:rsidRPr="00EF241F" w:rsidRDefault="00F94893" w:rsidP="00EF241F">
      <w:pPr>
        <w:spacing w:after="0"/>
        <w:jc w:val="center"/>
        <w:rPr>
          <w:rFonts w:ascii="Times New Roman" w:hAnsi="Times New Roman" w:cs="Times New Roman"/>
          <w:b/>
          <w:sz w:val="24"/>
          <w:szCs w:val="24"/>
        </w:rPr>
      </w:pPr>
      <w:r w:rsidRPr="00EF241F">
        <w:rPr>
          <w:rFonts w:ascii="Times New Roman" w:hAnsi="Times New Roman" w:cs="Times New Roman"/>
          <w:b/>
          <w:sz w:val="24"/>
          <w:szCs w:val="24"/>
        </w:rPr>
        <w:t xml:space="preserve">детский сад «Улыбка» п. </w:t>
      </w:r>
      <w:proofErr w:type="spellStart"/>
      <w:r w:rsidRPr="00EF241F">
        <w:rPr>
          <w:rFonts w:ascii="Times New Roman" w:hAnsi="Times New Roman" w:cs="Times New Roman"/>
          <w:b/>
          <w:sz w:val="24"/>
          <w:szCs w:val="24"/>
        </w:rPr>
        <w:t>Колышлей</w:t>
      </w:r>
      <w:proofErr w:type="spellEnd"/>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F94893" w:rsidP="00EF241F">
      <w:pPr>
        <w:spacing w:after="0"/>
        <w:jc w:val="center"/>
        <w:rPr>
          <w:rFonts w:ascii="Times New Roman" w:hAnsi="Times New Roman" w:cs="Times New Roman"/>
          <w:b/>
          <w:sz w:val="24"/>
          <w:szCs w:val="24"/>
        </w:rPr>
      </w:pPr>
    </w:p>
    <w:p w:rsidR="00F94893" w:rsidRPr="00EF241F" w:rsidRDefault="003F278D" w:rsidP="00EF241F">
      <w:pPr>
        <w:spacing w:after="0"/>
        <w:jc w:val="center"/>
        <w:rPr>
          <w:rFonts w:ascii="Times New Roman" w:hAnsi="Times New Roman" w:cs="Times New Roman"/>
          <w:b/>
          <w:sz w:val="44"/>
          <w:szCs w:val="44"/>
        </w:rPr>
      </w:pPr>
      <w:r w:rsidRPr="00EF241F">
        <w:rPr>
          <w:rFonts w:ascii="Times New Roman" w:hAnsi="Times New Roman" w:cs="Times New Roman"/>
          <w:b/>
          <w:sz w:val="44"/>
          <w:szCs w:val="44"/>
        </w:rPr>
        <w:t>К</w:t>
      </w:r>
      <w:r w:rsidR="00722846" w:rsidRPr="00EF241F">
        <w:rPr>
          <w:rFonts w:ascii="Times New Roman" w:hAnsi="Times New Roman" w:cs="Times New Roman"/>
          <w:b/>
          <w:sz w:val="44"/>
          <w:szCs w:val="44"/>
        </w:rPr>
        <w:t xml:space="preserve">опилка </w:t>
      </w:r>
      <w:r w:rsidR="00DD7B52" w:rsidRPr="00EF241F">
        <w:rPr>
          <w:rFonts w:ascii="Times New Roman" w:hAnsi="Times New Roman" w:cs="Times New Roman"/>
          <w:b/>
          <w:sz w:val="44"/>
          <w:szCs w:val="44"/>
        </w:rPr>
        <w:t xml:space="preserve">методических </w:t>
      </w:r>
      <w:r w:rsidR="00722846" w:rsidRPr="00EF241F">
        <w:rPr>
          <w:rFonts w:ascii="Times New Roman" w:hAnsi="Times New Roman" w:cs="Times New Roman"/>
          <w:b/>
          <w:sz w:val="44"/>
          <w:szCs w:val="44"/>
        </w:rPr>
        <w:t>пособ</w:t>
      </w:r>
      <w:r w:rsidRPr="00EF241F">
        <w:rPr>
          <w:rFonts w:ascii="Times New Roman" w:hAnsi="Times New Roman" w:cs="Times New Roman"/>
          <w:b/>
          <w:sz w:val="44"/>
          <w:szCs w:val="44"/>
        </w:rPr>
        <w:t>ий</w:t>
      </w:r>
    </w:p>
    <w:p w:rsidR="00722846" w:rsidRPr="00EF241F" w:rsidRDefault="003F278D" w:rsidP="00EF241F">
      <w:pPr>
        <w:spacing w:after="0"/>
        <w:jc w:val="center"/>
        <w:rPr>
          <w:rFonts w:ascii="Times New Roman" w:hAnsi="Times New Roman" w:cs="Times New Roman"/>
          <w:b/>
          <w:sz w:val="44"/>
          <w:szCs w:val="44"/>
        </w:rPr>
      </w:pPr>
      <w:r w:rsidRPr="00EF241F">
        <w:rPr>
          <w:rFonts w:ascii="Times New Roman" w:hAnsi="Times New Roman" w:cs="Times New Roman"/>
          <w:b/>
          <w:sz w:val="44"/>
          <w:szCs w:val="44"/>
        </w:rPr>
        <w:t>для развития речевого дыхания.</w:t>
      </w:r>
    </w:p>
    <w:p w:rsidR="00F94893" w:rsidRPr="00EF241F" w:rsidRDefault="00F94893" w:rsidP="00EF241F">
      <w:pPr>
        <w:spacing w:after="0"/>
        <w:jc w:val="center"/>
        <w:rPr>
          <w:rFonts w:ascii="Times New Roman" w:hAnsi="Times New Roman" w:cs="Times New Roman"/>
          <w:sz w:val="44"/>
          <w:szCs w:val="44"/>
        </w:rPr>
      </w:pPr>
    </w:p>
    <w:p w:rsidR="00F94893" w:rsidRPr="00EF241F" w:rsidRDefault="00F94893" w:rsidP="00EF241F">
      <w:pPr>
        <w:spacing w:after="0"/>
        <w:jc w:val="center"/>
        <w:rPr>
          <w:rFonts w:ascii="Times New Roman" w:hAnsi="Times New Roman" w:cs="Times New Roman"/>
          <w:sz w:val="24"/>
          <w:szCs w:val="24"/>
        </w:rPr>
      </w:pPr>
    </w:p>
    <w:p w:rsidR="00F94893" w:rsidRPr="00EF241F" w:rsidRDefault="00F94893" w:rsidP="00EF241F">
      <w:pPr>
        <w:spacing w:after="0"/>
        <w:jc w:val="center"/>
        <w:rPr>
          <w:rFonts w:ascii="Times New Roman" w:hAnsi="Times New Roman" w:cs="Times New Roman"/>
          <w:sz w:val="24"/>
          <w:szCs w:val="24"/>
        </w:rPr>
      </w:pPr>
    </w:p>
    <w:p w:rsidR="00F94893" w:rsidRPr="00EF241F" w:rsidRDefault="00F94893" w:rsidP="00EF241F">
      <w:pPr>
        <w:spacing w:after="0"/>
        <w:jc w:val="center"/>
        <w:rPr>
          <w:rFonts w:ascii="Times New Roman" w:hAnsi="Times New Roman" w:cs="Times New Roman"/>
          <w:sz w:val="24"/>
          <w:szCs w:val="24"/>
        </w:rPr>
      </w:pPr>
    </w:p>
    <w:p w:rsidR="00F94893" w:rsidRPr="00EF241F" w:rsidRDefault="00F94893" w:rsidP="00EF241F">
      <w:pPr>
        <w:spacing w:after="0"/>
        <w:jc w:val="center"/>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right"/>
        <w:rPr>
          <w:rFonts w:ascii="Times New Roman" w:hAnsi="Times New Roman" w:cs="Times New Roman"/>
          <w:sz w:val="24"/>
          <w:szCs w:val="24"/>
        </w:rPr>
      </w:pPr>
      <w:r w:rsidRPr="00EF241F">
        <w:rPr>
          <w:rFonts w:ascii="Times New Roman" w:hAnsi="Times New Roman" w:cs="Times New Roman"/>
          <w:sz w:val="24"/>
          <w:szCs w:val="24"/>
        </w:rPr>
        <w:t xml:space="preserve">Составил: учитель – логопед </w:t>
      </w:r>
    </w:p>
    <w:p w:rsidR="00F94893" w:rsidRPr="00EF241F" w:rsidRDefault="00F94893" w:rsidP="00EF241F">
      <w:pPr>
        <w:spacing w:after="0"/>
        <w:jc w:val="right"/>
        <w:rPr>
          <w:rFonts w:ascii="Times New Roman" w:hAnsi="Times New Roman" w:cs="Times New Roman"/>
          <w:sz w:val="24"/>
          <w:szCs w:val="24"/>
        </w:rPr>
      </w:pPr>
      <w:proofErr w:type="spellStart"/>
      <w:r w:rsidRPr="00EF241F">
        <w:rPr>
          <w:rFonts w:ascii="Times New Roman" w:hAnsi="Times New Roman" w:cs="Times New Roman"/>
          <w:sz w:val="24"/>
          <w:szCs w:val="24"/>
        </w:rPr>
        <w:t>Челюканова</w:t>
      </w:r>
      <w:proofErr w:type="spellEnd"/>
      <w:r w:rsidRPr="00EF241F">
        <w:rPr>
          <w:rFonts w:ascii="Times New Roman" w:hAnsi="Times New Roman" w:cs="Times New Roman"/>
          <w:sz w:val="24"/>
          <w:szCs w:val="24"/>
        </w:rPr>
        <w:t xml:space="preserve"> Елена Валерьевна,</w:t>
      </w:r>
    </w:p>
    <w:p w:rsidR="00F94893" w:rsidRPr="00EF241F" w:rsidRDefault="00F94893" w:rsidP="00EF241F">
      <w:pPr>
        <w:spacing w:after="0"/>
        <w:jc w:val="right"/>
        <w:rPr>
          <w:rFonts w:ascii="Times New Roman" w:hAnsi="Times New Roman" w:cs="Times New Roman"/>
          <w:sz w:val="24"/>
          <w:szCs w:val="24"/>
        </w:rPr>
      </w:pPr>
      <w:r w:rsidRPr="00EF241F">
        <w:rPr>
          <w:rFonts w:ascii="Times New Roman" w:hAnsi="Times New Roman" w:cs="Times New Roman"/>
          <w:sz w:val="24"/>
          <w:szCs w:val="24"/>
        </w:rPr>
        <w:t xml:space="preserve">1 квалификационная категория </w:t>
      </w: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F94893" w:rsidRPr="00EF241F" w:rsidRDefault="00F94893"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sz w:val="24"/>
          <w:szCs w:val="24"/>
        </w:rPr>
      </w:pPr>
    </w:p>
    <w:p w:rsidR="00F94893" w:rsidRPr="00EF241F" w:rsidRDefault="00F94893" w:rsidP="00EF241F">
      <w:pPr>
        <w:spacing w:after="0"/>
        <w:jc w:val="center"/>
        <w:rPr>
          <w:rFonts w:ascii="Times New Roman" w:hAnsi="Times New Roman" w:cs="Times New Roman"/>
          <w:sz w:val="24"/>
          <w:szCs w:val="24"/>
        </w:rPr>
      </w:pPr>
      <w:r w:rsidRPr="00EF241F">
        <w:rPr>
          <w:rFonts w:ascii="Times New Roman" w:hAnsi="Times New Roman" w:cs="Times New Roman"/>
          <w:sz w:val="24"/>
          <w:szCs w:val="24"/>
        </w:rPr>
        <w:t>2023</w:t>
      </w:r>
    </w:p>
    <w:p w:rsidR="003F278D" w:rsidRPr="00EF241F" w:rsidRDefault="00590E1E"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lastRenderedPageBreak/>
        <w:t>Особым</w:t>
      </w:r>
      <w:r w:rsidR="00722846" w:rsidRPr="00EF241F">
        <w:rPr>
          <w:rFonts w:ascii="Times New Roman" w:hAnsi="Times New Roman" w:cs="Times New Roman"/>
          <w:sz w:val="24"/>
          <w:szCs w:val="24"/>
        </w:rPr>
        <w:t xml:space="preserve"> разделом логопедической работы является развитие дыхания и коррекция его нарушений. Очень важно научить ребёнка правильному дыханию, так как дыхание является энергетической основой нашей речи. При правильном речевом дыхании ребёнок сможет верно произносить звуки, говорить громко, четко, выразительно, плавно и соблюдать необходимые паузы. Некоторые согласные требуют энергичного сильного выдоха. Детям следует предлагать те упражнения, которые они будут воспринимать как игру.</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Дыхательная гимнастика способствует выравниванию процессов возбуждения и торможения в коре головного мозга, усвоению рефлекторных связей, положительно влияет на функции нервно-регуляторных механизмов, управляющих дыханием.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Комплект игрового пособия состоит из игровых упражнений на развитие воздушной струи, целями и задачами которых являются: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-формирование целенаправленной воздушной струи.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-развитие силы воздушной струи.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-развитие дыхания, посредствам выработки воздушной струи и овладение артикуляцией определённых звуков.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-активизация губных мышц.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В процессе коррекционной работы по формированию воздушной струи важно придерживаться следующих методических рекомендаций:</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-упражнения проводят в хорошо проветренном помещении;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-обращать внимание на то, чтобы ребёнок производил вдох глубоко и спокойно, через нос.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-выдох через рот должен быть лёгким, плавным, длительным, экономным, без напряжения;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-следить за точностью направления воздушной струи;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-кратковременность упражнений от30 секунд до 1,5 минут;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w:t>
      </w:r>
      <w:proofErr w:type="spellStart"/>
      <w:r w:rsidRPr="00EF241F">
        <w:rPr>
          <w:rFonts w:ascii="Times New Roman" w:hAnsi="Times New Roman" w:cs="Times New Roman"/>
          <w:sz w:val="24"/>
          <w:szCs w:val="24"/>
        </w:rPr>
        <w:t>дозированность</w:t>
      </w:r>
      <w:proofErr w:type="spellEnd"/>
      <w:r w:rsidRPr="00EF241F">
        <w:rPr>
          <w:rFonts w:ascii="Times New Roman" w:hAnsi="Times New Roman" w:cs="Times New Roman"/>
          <w:sz w:val="24"/>
          <w:szCs w:val="24"/>
        </w:rPr>
        <w:t xml:space="preserve"> количества и темпа упражнений;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-выдуваемый воздух не задерживать. Можно придерживать щёки руками для использования тактильного контроля;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 xml:space="preserve">-нельзя надувать щёки.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sz w:val="24"/>
          <w:szCs w:val="24"/>
        </w:rPr>
        <w:t>В комплект игровых пособий входят упражнения на развитие воздушной струи:</w:t>
      </w: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 xml:space="preserve">Упражнение «Флюгер»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xml:space="preserve">: башня игрушка-вертушка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xml:space="preserve">: «Улыбнись. Покажи зубы. Приоткрой рот. Вытяни губы трубочкой. Подуй на флюгер» </w:t>
      </w:r>
    </w:p>
    <w:p w:rsidR="003F278D" w:rsidRPr="00EF241F" w:rsidRDefault="003F278D"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b/>
          <w:sz w:val="24"/>
          <w:szCs w:val="24"/>
          <w:u w:val="single"/>
        </w:rPr>
        <w:t>Упражнение «Деревце»</w:t>
      </w:r>
      <w:r w:rsidRPr="00EF241F">
        <w:rPr>
          <w:rFonts w:ascii="Times New Roman" w:hAnsi="Times New Roman" w:cs="Times New Roman"/>
          <w:sz w:val="24"/>
          <w:szCs w:val="24"/>
        </w:rPr>
        <w:t xml:space="preserve"> (осень, лето)</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деревья с желтыми и зелеными листочками</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«Улыбнись. Покажи зубы. Приоткрой рот. Вытяни губы трубочкой. Представь, что подул ветерок и закачал листочки на дереве»</w:t>
      </w:r>
    </w:p>
    <w:p w:rsidR="00F94893" w:rsidRPr="00EF241F" w:rsidRDefault="00F94893" w:rsidP="00EF241F">
      <w:pPr>
        <w:spacing w:after="0"/>
        <w:jc w:val="both"/>
        <w:rPr>
          <w:rFonts w:ascii="Times New Roman" w:hAnsi="Times New Roman" w:cs="Times New Roman"/>
          <w:b/>
          <w:sz w:val="24"/>
          <w:szCs w:val="24"/>
          <w:u w:val="single"/>
        </w:rPr>
      </w:pPr>
    </w:p>
    <w:p w:rsidR="00722846" w:rsidRPr="00EF241F" w:rsidRDefault="00615DA4"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 xml:space="preserve">Упражнение </w:t>
      </w:r>
      <w:proofErr w:type="gramStart"/>
      <w:r w:rsidRPr="00EF241F">
        <w:rPr>
          <w:rFonts w:ascii="Times New Roman" w:hAnsi="Times New Roman" w:cs="Times New Roman"/>
          <w:b/>
          <w:sz w:val="24"/>
          <w:szCs w:val="24"/>
          <w:u w:val="single"/>
        </w:rPr>
        <w:t>« Раскрути</w:t>
      </w:r>
      <w:proofErr w:type="gramEnd"/>
      <w:r w:rsidRPr="00EF241F">
        <w:rPr>
          <w:rFonts w:ascii="Times New Roman" w:hAnsi="Times New Roman" w:cs="Times New Roman"/>
          <w:b/>
          <w:sz w:val="24"/>
          <w:szCs w:val="24"/>
          <w:u w:val="single"/>
        </w:rPr>
        <w:t xml:space="preserve"> солнышко </w:t>
      </w:r>
      <w:r w:rsidR="003F278D" w:rsidRPr="00EF241F">
        <w:rPr>
          <w:rFonts w:ascii="Times New Roman" w:hAnsi="Times New Roman" w:cs="Times New Roman"/>
          <w:b/>
          <w:sz w:val="24"/>
          <w:szCs w:val="24"/>
          <w:u w:val="single"/>
        </w:rPr>
        <w:t>»</w:t>
      </w:r>
      <w:r w:rsidR="00722846" w:rsidRPr="00EF241F">
        <w:rPr>
          <w:rFonts w:ascii="Times New Roman" w:hAnsi="Times New Roman" w:cs="Times New Roman"/>
          <w:b/>
          <w:sz w:val="24"/>
          <w:szCs w:val="24"/>
          <w:u w:val="single"/>
        </w:rPr>
        <w:t xml:space="preserve">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003F278D" w:rsidRPr="00EF241F">
        <w:rPr>
          <w:rFonts w:ascii="Times New Roman" w:hAnsi="Times New Roman" w:cs="Times New Roman"/>
          <w:sz w:val="24"/>
          <w:szCs w:val="24"/>
        </w:rPr>
        <w:t>: трубочки, коробка с солнышками.</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003F278D" w:rsidRPr="00EF241F">
        <w:rPr>
          <w:rFonts w:ascii="Times New Roman" w:hAnsi="Times New Roman" w:cs="Times New Roman"/>
          <w:sz w:val="24"/>
          <w:szCs w:val="24"/>
        </w:rPr>
        <w:t>: Подуть в трубочку</w:t>
      </w:r>
      <w:r w:rsidRPr="00EF241F">
        <w:rPr>
          <w:rFonts w:ascii="Times New Roman" w:hAnsi="Times New Roman" w:cs="Times New Roman"/>
          <w:sz w:val="24"/>
          <w:szCs w:val="24"/>
        </w:rPr>
        <w:t xml:space="preserve">. Чтобы </w:t>
      </w:r>
      <w:r w:rsidR="003F278D" w:rsidRPr="00EF241F">
        <w:rPr>
          <w:rFonts w:ascii="Times New Roman" w:hAnsi="Times New Roman" w:cs="Times New Roman"/>
          <w:sz w:val="24"/>
          <w:szCs w:val="24"/>
        </w:rPr>
        <w:t>солнышко крутилось плавно, нужно дуть в трубочку, не торопясь. Чтобы крутилось</w:t>
      </w:r>
      <w:r w:rsidRPr="00EF241F">
        <w:rPr>
          <w:rFonts w:ascii="Times New Roman" w:hAnsi="Times New Roman" w:cs="Times New Roman"/>
          <w:sz w:val="24"/>
          <w:szCs w:val="24"/>
        </w:rPr>
        <w:t xml:space="preserve"> быстро - выдуваем воздух с силой. Щёки не надувать». </w:t>
      </w:r>
    </w:p>
    <w:p w:rsidR="003F278D" w:rsidRPr="00EF241F" w:rsidRDefault="003F278D" w:rsidP="00EF241F">
      <w:pPr>
        <w:spacing w:after="0"/>
        <w:jc w:val="center"/>
        <w:rPr>
          <w:rFonts w:ascii="Times New Roman" w:hAnsi="Times New Roman" w:cs="Times New Roman"/>
          <w:sz w:val="24"/>
          <w:szCs w:val="24"/>
        </w:rPr>
      </w:pPr>
      <w:r w:rsidRPr="00EF241F">
        <w:rPr>
          <w:rFonts w:ascii="Times New Roman" w:hAnsi="Times New Roman" w:cs="Times New Roman"/>
          <w:noProof/>
          <w:sz w:val="24"/>
          <w:szCs w:val="24"/>
          <w:lang w:eastAsia="ru-RU"/>
        </w:rPr>
        <w:lastRenderedPageBreak/>
        <w:drawing>
          <wp:inline distT="0" distB="0" distL="0" distR="0">
            <wp:extent cx="3495040" cy="2621186"/>
            <wp:effectExtent l="76200" t="76200" r="124460" b="1416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 (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2582" cy="26268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 xml:space="preserve">Упражнение «Сила ветра»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xml:space="preserve">: детские пластмассовые свистульки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xml:space="preserve">: выдох производится через рот, выдох должен быть сильным и попадать точно в раструб свистульки, а для этого необходимо его крепко зажать губами, воздух не должен выходить через нос. </w:t>
      </w: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Упражнение «Прожорливые фрукты</w:t>
      </w:r>
      <w:r w:rsidR="00615DA4" w:rsidRPr="00EF241F">
        <w:rPr>
          <w:rFonts w:ascii="Times New Roman" w:hAnsi="Times New Roman" w:cs="Times New Roman"/>
          <w:b/>
          <w:sz w:val="24"/>
          <w:szCs w:val="24"/>
          <w:u w:val="single"/>
        </w:rPr>
        <w:t xml:space="preserve"> и овощи</w:t>
      </w:r>
      <w:r w:rsidRPr="00EF241F">
        <w:rPr>
          <w:rFonts w:ascii="Times New Roman" w:hAnsi="Times New Roman" w:cs="Times New Roman"/>
          <w:b/>
          <w:sz w:val="24"/>
          <w:szCs w:val="24"/>
          <w:u w:val="single"/>
        </w:rPr>
        <w:t xml:space="preserve">» </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заготовки-ф</w:t>
      </w:r>
      <w:r w:rsidR="00615DA4" w:rsidRPr="00EF241F">
        <w:rPr>
          <w:rFonts w:ascii="Times New Roman" w:hAnsi="Times New Roman" w:cs="Times New Roman"/>
          <w:sz w:val="24"/>
          <w:szCs w:val="24"/>
        </w:rPr>
        <w:t xml:space="preserve">рукты с отверстием-ртом, цветные </w:t>
      </w:r>
      <w:r w:rsidRPr="00EF241F">
        <w:rPr>
          <w:rFonts w:ascii="Times New Roman" w:hAnsi="Times New Roman" w:cs="Times New Roman"/>
          <w:sz w:val="24"/>
          <w:szCs w:val="24"/>
        </w:rPr>
        <w:t>шарик</w:t>
      </w:r>
      <w:r w:rsidR="00615DA4" w:rsidRPr="00EF241F">
        <w:rPr>
          <w:rFonts w:ascii="Times New Roman" w:hAnsi="Times New Roman" w:cs="Times New Roman"/>
          <w:sz w:val="24"/>
          <w:szCs w:val="24"/>
        </w:rPr>
        <w:t>и.</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Цель</w:t>
      </w:r>
      <w:r w:rsidRPr="00EF241F">
        <w:rPr>
          <w:rFonts w:ascii="Times New Roman" w:hAnsi="Times New Roman" w:cs="Times New Roman"/>
          <w:sz w:val="24"/>
          <w:szCs w:val="24"/>
        </w:rPr>
        <w:t>: развитие сильного плавного выдоха</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«Улыбнись. Положи широкий язык на нижнюю губу и плавно, со звуком «Ф» дуем на шарик. Воздушная струя должна быть узкая.</w:t>
      </w:r>
    </w:p>
    <w:p w:rsidR="00722846" w:rsidRPr="00EF241F" w:rsidRDefault="003F278D" w:rsidP="00EF241F">
      <w:pPr>
        <w:spacing w:after="0"/>
        <w:jc w:val="center"/>
        <w:rPr>
          <w:rFonts w:ascii="Times New Roman" w:hAnsi="Times New Roman" w:cs="Times New Roman"/>
          <w:sz w:val="24"/>
          <w:szCs w:val="24"/>
        </w:rPr>
      </w:pPr>
      <w:r w:rsidRPr="00EF241F">
        <w:rPr>
          <w:rFonts w:ascii="Times New Roman" w:hAnsi="Times New Roman" w:cs="Times New Roman"/>
          <w:noProof/>
          <w:sz w:val="24"/>
          <w:szCs w:val="24"/>
          <w:lang w:eastAsia="ru-RU"/>
        </w:rPr>
        <w:drawing>
          <wp:inline distT="0" distB="0" distL="0" distR="0">
            <wp:extent cx="3149712" cy="2362200"/>
            <wp:effectExtent l="76200" t="76200" r="127000" b="133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0438" cy="2377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Упражнение «Бабочка-лети»</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Цель</w:t>
      </w:r>
      <w:r w:rsidRPr="00EF241F">
        <w:rPr>
          <w:rFonts w:ascii="Times New Roman" w:hAnsi="Times New Roman" w:cs="Times New Roman"/>
          <w:sz w:val="24"/>
          <w:szCs w:val="24"/>
        </w:rPr>
        <w:t>: развитие длительного, плавного и сильного выдоха.</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цветки с прикрепленными к ним бабочкой, божьей коровкой и пчелкой.</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«Улыбнись. Покажи зубы. Приоткрой рот. Вытяни губы трубочкой. Подуй на бабочку так, чтобы она слетела с цветка плавно, а не резко или рывками»</w:t>
      </w:r>
    </w:p>
    <w:p w:rsidR="00722846" w:rsidRPr="00EF241F" w:rsidRDefault="003F278D" w:rsidP="00EF241F">
      <w:pPr>
        <w:spacing w:after="0"/>
        <w:jc w:val="center"/>
        <w:rPr>
          <w:rFonts w:ascii="Times New Roman" w:hAnsi="Times New Roman" w:cs="Times New Roman"/>
          <w:sz w:val="24"/>
          <w:szCs w:val="24"/>
        </w:rPr>
      </w:pPr>
      <w:r w:rsidRPr="00EF241F">
        <w:rPr>
          <w:rFonts w:ascii="Times New Roman" w:hAnsi="Times New Roman" w:cs="Times New Roman"/>
          <w:noProof/>
          <w:sz w:val="24"/>
          <w:szCs w:val="24"/>
          <w:lang w:eastAsia="ru-RU"/>
        </w:rPr>
        <w:lastRenderedPageBreak/>
        <w:drawing>
          <wp:inline distT="0" distB="0" distL="0" distR="0">
            <wp:extent cx="2105025" cy="2806625"/>
            <wp:effectExtent l="76200" t="76200" r="123825" b="127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3913" cy="28318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Упражнени</w:t>
      </w:r>
      <w:r w:rsidR="00AD21C6" w:rsidRPr="00EF241F">
        <w:rPr>
          <w:rFonts w:ascii="Times New Roman" w:hAnsi="Times New Roman" w:cs="Times New Roman"/>
          <w:b/>
          <w:sz w:val="24"/>
          <w:szCs w:val="24"/>
          <w:u w:val="single"/>
        </w:rPr>
        <w:t>е «Огнедышащий дракончик</w:t>
      </w:r>
      <w:r w:rsidRPr="00EF241F">
        <w:rPr>
          <w:rFonts w:ascii="Times New Roman" w:hAnsi="Times New Roman" w:cs="Times New Roman"/>
          <w:b/>
          <w:sz w:val="24"/>
          <w:szCs w:val="24"/>
          <w:u w:val="single"/>
        </w:rPr>
        <w:t>»</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Цель</w:t>
      </w:r>
      <w:r w:rsidRPr="00EF241F">
        <w:rPr>
          <w:rFonts w:ascii="Times New Roman" w:hAnsi="Times New Roman" w:cs="Times New Roman"/>
          <w:sz w:val="24"/>
          <w:szCs w:val="24"/>
        </w:rPr>
        <w:t>: развитие сильного плавного выдоха</w:t>
      </w:r>
      <w:r w:rsidR="00AD21C6" w:rsidRPr="00EF241F">
        <w:rPr>
          <w:rFonts w:ascii="Times New Roman" w:hAnsi="Times New Roman" w:cs="Times New Roman"/>
          <w:sz w:val="24"/>
          <w:szCs w:val="24"/>
        </w:rPr>
        <w:t>.</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xml:space="preserve">: </w:t>
      </w:r>
      <w:r w:rsidR="00AD21C6" w:rsidRPr="00EF241F">
        <w:rPr>
          <w:rFonts w:ascii="Times New Roman" w:hAnsi="Times New Roman" w:cs="Times New Roman"/>
          <w:sz w:val="24"/>
          <w:szCs w:val="24"/>
        </w:rPr>
        <w:t>дракончики, сделанные из картонной втулки.</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xml:space="preserve">: </w:t>
      </w:r>
      <w:r w:rsidR="00AD21C6" w:rsidRPr="00EF241F">
        <w:rPr>
          <w:rFonts w:ascii="Times New Roman" w:hAnsi="Times New Roman" w:cs="Times New Roman"/>
          <w:sz w:val="24"/>
          <w:szCs w:val="24"/>
        </w:rPr>
        <w:t>Вдохнуть носом и сильно выдохнуть.</w:t>
      </w:r>
    </w:p>
    <w:p w:rsidR="00F94893" w:rsidRPr="00EF241F" w:rsidRDefault="00F94893" w:rsidP="00EF241F">
      <w:pPr>
        <w:spacing w:after="0"/>
        <w:jc w:val="both"/>
        <w:rPr>
          <w:rFonts w:ascii="Times New Roman" w:hAnsi="Times New Roman" w:cs="Times New Roman"/>
          <w:sz w:val="24"/>
          <w:szCs w:val="24"/>
        </w:rPr>
      </w:pPr>
    </w:p>
    <w:p w:rsidR="00AD21C6" w:rsidRPr="00EF241F" w:rsidRDefault="00AD21C6" w:rsidP="00EF241F">
      <w:pPr>
        <w:spacing w:after="0"/>
        <w:jc w:val="center"/>
        <w:rPr>
          <w:rFonts w:ascii="Times New Roman" w:hAnsi="Times New Roman" w:cs="Times New Roman"/>
          <w:sz w:val="24"/>
          <w:szCs w:val="24"/>
        </w:rPr>
      </w:pPr>
      <w:bookmarkStart w:id="0" w:name="_GoBack"/>
      <w:r w:rsidRPr="00EF241F">
        <w:rPr>
          <w:rFonts w:ascii="Times New Roman" w:hAnsi="Times New Roman" w:cs="Times New Roman"/>
          <w:noProof/>
          <w:sz w:val="24"/>
          <w:szCs w:val="24"/>
          <w:lang w:eastAsia="ru-RU"/>
        </w:rPr>
        <w:drawing>
          <wp:inline distT="0" distB="0" distL="0" distR="0">
            <wp:extent cx="3019425" cy="3019425"/>
            <wp:effectExtent l="76200" t="76200" r="142875" b="1428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9425" cy="3019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0"/>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t>Упражнение «Фокус»</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Цель</w:t>
      </w:r>
      <w:r w:rsidRPr="00EF241F">
        <w:rPr>
          <w:rFonts w:ascii="Times New Roman" w:hAnsi="Times New Roman" w:cs="Times New Roman"/>
          <w:sz w:val="24"/>
          <w:szCs w:val="24"/>
        </w:rPr>
        <w:t>: развитие сильного целенаправленного выдоха</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Pr="00EF241F">
        <w:rPr>
          <w:rFonts w:ascii="Times New Roman" w:hAnsi="Times New Roman" w:cs="Times New Roman"/>
          <w:sz w:val="24"/>
          <w:szCs w:val="24"/>
        </w:rPr>
        <w:t>: маленький кусочек ваты</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Инструкция к проведению</w:t>
      </w:r>
      <w:r w:rsidRPr="00EF241F">
        <w:rPr>
          <w:rFonts w:ascii="Times New Roman" w:hAnsi="Times New Roman" w:cs="Times New Roman"/>
          <w:sz w:val="24"/>
          <w:szCs w:val="24"/>
        </w:rPr>
        <w:t>: «Давай представим, что мы с тобой фокусники. Прежде чем показывать фокус своим родным, нам с тобой надо потренироваться. Открываем ротик. Делаем «чашечку» (боковые края языка прижаты к верхней губе, а посередине остается желобок). Кладем маленький кусочек ваты на нос. Делаем вдох через нос. Сильно дуем на ватку через рот так, чтобы она взлетела вверх».</w:t>
      </w:r>
    </w:p>
    <w:p w:rsidR="00722846" w:rsidRPr="00EF241F" w:rsidRDefault="00722846" w:rsidP="00EF241F">
      <w:pPr>
        <w:spacing w:after="0"/>
        <w:jc w:val="both"/>
        <w:rPr>
          <w:rFonts w:ascii="Times New Roman" w:hAnsi="Times New Roman" w:cs="Times New Roman"/>
          <w:sz w:val="24"/>
          <w:szCs w:val="24"/>
        </w:rPr>
      </w:pPr>
    </w:p>
    <w:p w:rsidR="00EF241F" w:rsidRDefault="00EF241F" w:rsidP="00EF241F">
      <w:pPr>
        <w:spacing w:after="0"/>
        <w:jc w:val="both"/>
        <w:rPr>
          <w:rFonts w:ascii="Times New Roman" w:hAnsi="Times New Roman" w:cs="Times New Roman"/>
          <w:b/>
          <w:sz w:val="24"/>
          <w:szCs w:val="24"/>
          <w:u w:val="single"/>
        </w:rPr>
      </w:pPr>
    </w:p>
    <w:p w:rsidR="00722846" w:rsidRPr="00EF241F" w:rsidRDefault="00722846" w:rsidP="00EF241F">
      <w:pPr>
        <w:spacing w:after="0"/>
        <w:jc w:val="both"/>
        <w:rPr>
          <w:rFonts w:ascii="Times New Roman" w:hAnsi="Times New Roman" w:cs="Times New Roman"/>
          <w:b/>
          <w:sz w:val="24"/>
          <w:szCs w:val="24"/>
          <w:u w:val="single"/>
        </w:rPr>
      </w:pPr>
      <w:r w:rsidRPr="00EF241F">
        <w:rPr>
          <w:rFonts w:ascii="Times New Roman" w:hAnsi="Times New Roman" w:cs="Times New Roman"/>
          <w:b/>
          <w:sz w:val="24"/>
          <w:szCs w:val="24"/>
          <w:u w:val="single"/>
        </w:rPr>
        <w:lastRenderedPageBreak/>
        <w:t>Упра</w:t>
      </w:r>
      <w:r w:rsidR="00590E1E" w:rsidRPr="00EF241F">
        <w:rPr>
          <w:rFonts w:ascii="Times New Roman" w:hAnsi="Times New Roman" w:cs="Times New Roman"/>
          <w:b/>
          <w:sz w:val="24"/>
          <w:szCs w:val="24"/>
          <w:u w:val="single"/>
        </w:rPr>
        <w:t>жнение «Запуск ракеты</w:t>
      </w:r>
      <w:r w:rsidRPr="00EF241F">
        <w:rPr>
          <w:rFonts w:ascii="Times New Roman" w:hAnsi="Times New Roman" w:cs="Times New Roman"/>
          <w:b/>
          <w:sz w:val="24"/>
          <w:szCs w:val="24"/>
          <w:u w:val="single"/>
        </w:rPr>
        <w:t>»</w:t>
      </w:r>
    </w:p>
    <w:p w:rsidR="00722846" w:rsidRPr="00EF241F" w:rsidRDefault="00722846" w:rsidP="00EF241F">
      <w:pPr>
        <w:spacing w:after="0"/>
        <w:jc w:val="both"/>
        <w:rPr>
          <w:rFonts w:ascii="Times New Roman" w:hAnsi="Times New Roman" w:cs="Times New Roman"/>
          <w:sz w:val="24"/>
          <w:szCs w:val="24"/>
        </w:rPr>
      </w:pPr>
      <w:r w:rsidRPr="00EF241F">
        <w:rPr>
          <w:rFonts w:ascii="Times New Roman" w:hAnsi="Times New Roman" w:cs="Times New Roman"/>
          <w:i/>
          <w:sz w:val="24"/>
          <w:szCs w:val="24"/>
        </w:rPr>
        <w:t>Оборудование</w:t>
      </w:r>
      <w:r w:rsidR="00590E1E" w:rsidRPr="00EF241F">
        <w:rPr>
          <w:rFonts w:ascii="Times New Roman" w:hAnsi="Times New Roman" w:cs="Times New Roman"/>
          <w:sz w:val="24"/>
          <w:szCs w:val="24"/>
        </w:rPr>
        <w:t>: ракеты, сделанные из картона, трубочки.</w:t>
      </w:r>
    </w:p>
    <w:p w:rsidR="00590E1E" w:rsidRPr="00EF241F" w:rsidRDefault="00722846" w:rsidP="00EF241F">
      <w:pPr>
        <w:pStyle w:val="a5"/>
        <w:shd w:val="clear" w:color="auto" w:fill="FFFFFF"/>
        <w:spacing w:before="225" w:beforeAutospacing="0" w:after="0" w:afterAutospacing="0"/>
        <w:ind w:firstLine="360"/>
        <w:jc w:val="both"/>
        <w:rPr>
          <w:color w:val="111111"/>
        </w:rPr>
      </w:pPr>
      <w:r w:rsidRPr="00EF241F">
        <w:rPr>
          <w:i/>
        </w:rPr>
        <w:t>Инструкция к проведению</w:t>
      </w:r>
      <w:r w:rsidRPr="00EF241F">
        <w:t xml:space="preserve">: </w:t>
      </w:r>
      <w:r w:rsidR="00590E1E" w:rsidRPr="00EF241F">
        <w:rPr>
          <w:color w:val="111111"/>
        </w:rPr>
        <w:t>вдох через нос или рот, затем делать выдох в трубочку. Следить, чтобы во время выдоха ребёнок не надувал щёки, выдыхать следует до тех пор, пока не закончится воздух.</w:t>
      </w:r>
      <w:r w:rsidR="008638A3" w:rsidRPr="00EF241F">
        <w:rPr>
          <w:color w:val="111111"/>
        </w:rPr>
        <w:t xml:space="preserve"> </w:t>
      </w:r>
      <w:r w:rsidR="00590E1E" w:rsidRPr="00EF241F">
        <w:rPr>
          <w:color w:val="111111"/>
        </w:rPr>
        <w:t>Можно устроить соревнования: чья ракета взлетит выше.</w:t>
      </w:r>
    </w:p>
    <w:p w:rsidR="00590E1E" w:rsidRPr="00EF241F" w:rsidRDefault="00590E1E" w:rsidP="00EF241F">
      <w:pPr>
        <w:pStyle w:val="a5"/>
        <w:shd w:val="clear" w:color="auto" w:fill="FFFFFF"/>
        <w:spacing w:before="0" w:beforeAutospacing="0" w:after="0" w:afterAutospacing="0"/>
        <w:jc w:val="both"/>
        <w:rPr>
          <w:rFonts w:ascii="Arial" w:hAnsi="Arial" w:cs="Arial"/>
          <w:color w:val="111111"/>
        </w:rPr>
      </w:pP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rFonts w:ascii="Times New Roman" w:hAnsi="Times New Roman" w:cs="Times New Roman"/>
          <w:sz w:val="24"/>
          <w:szCs w:val="24"/>
        </w:rPr>
      </w:pPr>
    </w:p>
    <w:p w:rsidR="00722846" w:rsidRPr="00EF241F" w:rsidRDefault="00722846" w:rsidP="00EF241F">
      <w:pPr>
        <w:spacing w:after="0"/>
        <w:jc w:val="both"/>
        <w:rPr>
          <w:sz w:val="24"/>
          <w:szCs w:val="24"/>
        </w:rPr>
      </w:pPr>
    </w:p>
    <w:p w:rsidR="00722846" w:rsidRPr="00EF241F" w:rsidRDefault="00722846" w:rsidP="00EF241F">
      <w:pPr>
        <w:spacing w:after="0"/>
        <w:jc w:val="both"/>
        <w:rPr>
          <w:sz w:val="24"/>
          <w:szCs w:val="24"/>
        </w:rPr>
      </w:pPr>
    </w:p>
    <w:p w:rsidR="000A54E0" w:rsidRPr="00EF241F" w:rsidRDefault="000A54E0" w:rsidP="00EF241F">
      <w:pPr>
        <w:spacing w:after="0"/>
        <w:jc w:val="both"/>
        <w:rPr>
          <w:sz w:val="24"/>
          <w:szCs w:val="24"/>
        </w:rPr>
      </w:pPr>
    </w:p>
    <w:sectPr w:rsidR="000A54E0" w:rsidRPr="00EF241F" w:rsidSect="00F94893">
      <w:pgSz w:w="11906" w:h="16838"/>
      <w:pgMar w:top="1134" w:right="850" w:bottom="426"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46"/>
    <w:rsid w:val="000A54E0"/>
    <w:rsid w:val="003F278D"/>
    <w:rsid w:val="00590E1E"/>
    <w:rsid w:val="005C2F6C"/>
    <w:rsid w:val="00615DA4"/>
    <w:rsid w:val="00722846"/>
    <w:rsid w:val="008638A3"/>
    <w:rsid w:val="00AD21C6"/>
    <w:rsid w:val="00DD7B52"/>
    <w:rsid w:val="00EF241F"/>
    <w:rsid w:val="00F9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50F9"/>
  <w15:docId w15:val="{42445556-2042-445F-BF26-907C7E26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846"/>
    <w:rPr>
      <w:rFonts w:ascii="Tahoma" w:hAnsi="Tahoma" w:cs="Tahoma"/>
      <w:sz w:val="16"/>
      <w:szCs w:val="16"/>
    </w:rPr>
  </w:style>
  <w:style w:type="paragraph" w:styleId="a5">
    <w:name w:val="Normal (Web)"/>
    <w:basedOn w:val="a"/>
    <w:uiPriority w:val="99"/>
    <w:semiHidden/>
    <w:unhideWhenUsed/>
    <w:rsid w:val="00590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90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nikitos57@mail.ru</dc:creator>
  <cp:lastModifiedBy>Kompik</cp:lastModifiedBy>
  <cp:revision>14</cp:revision>
  <dcterms:created xsi:type="dcterms:W3CDTF">2015-12-09T16:34:00Z</dcterms:created>
  <dcterms:modified xsi:type="dcterms:W3CDTF">2023-04-21T07:16:00Z</dcterms:modified>
</cp:coreProperties>
</file>