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«Шиловская средняя общеобразовательная школа №2»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Конспект внеклассного мероприятия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«Фантазия писателей»</w:t>
      </w:r>
    </w:p>
    <w:bookmarkEnd w:id="0"/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Каланчева А.И.</w:t>
      </w: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2022 г.</w:t>
      </w: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ascii="Helvetica" w:hAnsi="Helvetica" w:eastAsia="Helvetica" w:cs="Helvetica"/>
          <w:b/>
          <w:bCs/>
          <w:i w:val="0"/>
          <w:iCs w:val="0"/>
          <w:caps w:val="0"/>
          <w:color w:val="262633"/>
          <w:spacing w:val="0"/>
          <w:sz w:val="22"/>
          <w:szCs w:val="22"/>
          <w:shd w:val="clear" w:fill="FFFFFF"/>
        </w:rPr>
      </w:pP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62633"/>
          <w:spacing w:val="0"/>
          <w:sz w:val="24"/>
          <w:szCs w:val="24"/>
          <w:shd w:val="clear" w:fill="FFFFFF"/>
        </w:rPr>
        <w:t>Аннотация к внеклассному мероприятию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ind w:left="0" w:leftChars="0" w:firstLine="513" w:firstLineChars="21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Мероприятие «Фантазия писателей» рассчитано на учащихся начальных классов. Оно проводится с целью познакомить детей с известными писателями из разных стран, вспомнить книжных персонажей и понять, как они создавались. </w:t>
      </w:r>
    </w:p>
    <w:p>
      <w:pPr>
        <w:wordWrap/>
        <w:ind w:left="0" w:leftChars="0" w:firstLine="513" w:firstLineChars="21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Данное мероприятие способствует выявлению творческих способностей детей, а также развитию логического мышления.</w:t>
      </w:r>
    </w:p>
    <w:p>
      <w:pPr>
        <w:wordWrap/>
        <w:ind w:left="0" w:leftChars="0" w:firstLine="513" w:firstLineChars="21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Для проведения внеклассного мероприятия использовались фрагменты из мультфильмов. Также подготовлена книжная выставка с произведениями, затронутыми в процессе обсуждения на мероприятии.</w:t>
      </w:r>
    </w:p>
    <w:p>
      <w:pPr>
        <w:wordWrap/>
        <w:ind w:left="0" w:leftChars="0" w:firstLine="516" w:firstLineChars="21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Цель: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познакомить учащихся с детской литературой для внеклассного чтения, сформировать интерес к процессу создания книжных персонажей, воспитать положительное отношение к самостоятельному подбору литературы и чтению.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left="0" w:leftChars="0" w:firstLine="514" w:firstLineChars="214"/>
        <w:jc w:val="both"/>
        <w:rPr>
          <w:rFonts w:hint="default" w:ascii="Times New Roman" w:hAnsi="Times New Roman" w:eastAsia="sans-serif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sz w:val="24"/>
          <w:szCs w:val="24"/>
          <w:shd w:val="clear" w:color="auto" w:fill="FFFFFF"/>
          <w:lang w:val="ru-RU"/>
        </w:rPr>
        <w:t>Задачи: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  <w:lang w:val="ru-RU"/>
        </w:rPr>
        <w:t>Образовательная:</w:t>
      </w: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  <w:lang w:val="ru-RU"/>
        </w:rPr>
        <w:t>учить понимать историю создания литературных персонажей, познакомить с произведениями для самостоятельного чтения.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  <w:lang w:val="ru-RU"/>
        </w:rPr>
        <w:t>Развивающая:</w:t>
      </w: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  <w:lang w:val="ru-RU"/>
        </w:rPr>
        <w:t>способствовать развитию воображения и фантазии, развивать устную речь учащихся, воспитывать интерес к русской и зарубежной литературе.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  <w:lang w:val="ru-RU"/>
        </w:rPr>
        <w:t>Воспитательная:</w:t>
      </w: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eastAsia="sans-serif" w:cs="Times New Roman"/>
          <w:b w:val="0"/>
          <w:bCs w:val="0"/>
          <w:sz w:val="24"/>
          <w:szCs w:val="24"/>
          <w:shd w:val="clear" w:color="auto" w:fill="FFFFFF"/>
          <w:lang w:val="ru-RU"/>
        </w:rPr>
        <w:t>воспитывать умение выслушивать товарищей; воспитывать доброжелательность, активность, самостоятельность.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left="0" w:leftChars="0" w:firstLine="516" w:firstLineChars="214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5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Дидактические средства: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карточки с заданиями для групповой и парной работы.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left="0" w:leftChars="0" w:firstLine="516" w:firstLineChars="214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5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Оборудование: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компьютер, проектор, проекционный экран.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2"/>
        <w:gridCol w:w="4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64" w:type="dxa"/>
            <w:gridSpan w:val="2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4" w:type="dxa"/>
            <w:gridSpan w:val="2"/>
          </w:tcPr>
          <w:p>
            <w:pPr>
              <w:widowControl w:val="0"/>
              <w:numPr>
                <w:ilvl w:val="0"/>
                <w:numId w:val="2"/>
              </w:numPr>
              <w:wordWrap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Вводная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8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48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Добрый день! Я рада приветствовать вас на внеклассном мероприятии «Фантазия писателей».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(Слайд 1)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Как вы, наверное уже догадались, сегодня мы будем говорить о книгах. Ну и, конечно, говорить о литературных произведениях мы можем только в том случае, если у вас есть, любимые сказки или рассказы. Давайте проверим, у всех ли есть любимые книги. Назовите их.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Отлично! У каждого из вас есть любимая книга, а это значит, что сегодня мы с вами сможем отправиться в увлекательное путешествие в литературную страну - Воображарию.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(Слайд 2)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Ребята, представьте, что из той любимой книги, которую вы сейчас назвали, пропали сразу все персонажи. Стали бы вы читать такую книгу? Почему?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-Верно. А какой персонаж для вас самый  интересный?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Учитель запоминает ответы и обсуждает с детьми того персонажа, которого нельзя встретить в реальной жизни (например, говорящий волк - это просто волк, наделённый коммуникативными способностями и такой пример не желателен).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А какими такими интересными особенностями обладает Буратино?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Можно ли встретить такого Буратино в реальной жизни?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А как появился Буратино, которого мы знаем? 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Верно. Благодаря фантазии писателя мы с вами можем познакомиться с таким героем, о котором ни  за что не узнали, если бы не прочитали книгу. 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Сегодня я вам предлагаю заглянуть в прошлое и узнать, что же было в голове у писателей, которые придумывали до этого неизвестных, непридуманных персонажей.</w:t>
            </w:r>
          </w:p>
        </w:tc>
        <w:tc>
          <w:tcPr>
            <w:tcW w:w="48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Приветствуют учителя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 xml:space="preserve">Называют любимые литературные произведения. 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Нет, потому что как раз персонажи делают произведения интересными. Каждый герой имеет свои особенности, за которыми и интересно наблюдать.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Учащиеся перечисляют персонажей.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Примерный ответ: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Буратино.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Он деревянный, умеет разговаривать и думать.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Нет.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Его придумал писатель.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4" w:type="dxa"/>
            <w:gridSpan w:val="2"/>
          </w:tcPr>
          <w:p>
            <w:pPr>
              <w:widowControl w:val="0"/>
              <w:numPr>
                <w:ilvl w:val="0"/>
                <w:numId w:val="2"/>
              </w:numPr>
              <w:wordWrap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Основная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8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8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- Отравляемся в страну Воображарию. И первый наш город - Соединялкино.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/>
              </w:rPr>
              <w:t>(Слайд 3 )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Для того, чтобы понять, как писатели придумывали тех необычных персонажей, которых мы с вами знаем, я предлагаю вам посмотреть мультфильм.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 xml:space="preserve">Воспроизведение отрывка из мультфильма «Головоломка».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/>
              </w:rPr>
              <w:t>(Слайд 4)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Ой, я же знаю тебя.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А вот и нет. Это не я, мало ли с кем меня можно спутать.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 xml:space="preserve">- Нет. Я не путаю. Ааа! Бинго-Бонго! Воображаемый друг Райли. 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Неужели ты узнала меня?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Ещё бы! Райли так с тобой дружила! Так с тобой любила играть!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...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А помнишь вашу ракету?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Да, на песенном топливе!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У тебя была своя песня: «Кто всех лучшеиз друзей? Бинго-Бонго, Бинго-Бонго! Чья ракета всех быстрей? Бинго-Бонго, Бинго-Бонго».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Что имелось в виду, когда тебя выдумали?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Точно неизвестно. Состою я из сахарной ваты, а по форме я наполовину кот, наполовину слон и чуть-чуть дельфин.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...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Так больно? Что это с ним?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Я плачу конфетами.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- Как звали воображаемого друга Райли? 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Можно и встретить такое существо в реальной жизни?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Давайте посмотрим на картинку и вспомним, как Райли придумала своего друга. Из чего он состоит?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А эти предметы и животные существуют в реальной жизни?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 Теперь можете сказать, как придумываются сказочные герои?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Задание 1 (Слайд 5)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 Верно. Раз вы разобрались, как авторы придумывают героев, я вам предлагаю поиграть в игру. Вам нужно, рассмотрев предметы и явления смешаные в одно целое, отгадать известных персонажей.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wordWrap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Молодцы! Вы справились с заданием, а значит мы можем отправляться в другой город - Чересчурщинск.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(Слайд 6)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Как вы думаетпе, почему он так называется?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Как вы думаете, ребята, почему Бинго-Бонго в мыслях Райл был именно таким. Почему он не был сделан, например, из брокколи? Почему он полуслон, полукот? Почему не собака? Почему не черепаха? Вариантов же было очень много.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Вы правы. Чем больше писатель преувеличивает, тем интереснее становится персонаж. Например, читать сказку про бабушку Ягу, которая встречает заблудившихся путников, кормит и даёт возможность переночевать, не так интересно. Что же делают писатели?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Про такую бабушку читать интереснее? Почему?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Задание 2 (Слайд 7)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-Раз теперь мы знаем ещё 1 способ, как придумать сказочного персонажа, сыграем в другую игру. Вам нужно разгадать кроссворд. Вписывать в ответы вы будете качества, которых слишком мало или слишком много в персонаже сказки. Так мы узнаем, как их придумали писатели.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Молодцы! Теперь, мы знаем 2 способа создания сказочных персонажей. Напомните мне, какие.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Теперь мы с вами отправляемся в очень важный город нашей Воображарии. Он называется Имяград.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(Слайд 8)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Как вы думаете, с чем мы познакомимся в этом городе?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Вы правы. Этот город столица нашей сказочной страны. Как вы считаете, почему этот город так важен?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Верно. Сказочники редко используют обычные имена. Чаще всего они выдуманные, неизвестные читателю. Или ищут способы придумать имя с помощью иностранных слов. 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Задание 3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Сейчас я предлагаю вам узнать, как появились имена известных нам персонажей. А для этого давайте ответим на вопросы викторины. 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(Слайд 9)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На самом деле имя упитанного мужчины в самом расцвете сил никому из читателей неизветно. Придумала этого героя известная шведская писательница Астрид Линдгрен. Она хотела создать такого героя, который стал бы другом маленькому мальчику и соединила в одном лице домового и человека-проказника, чтобы о его проделках было интересно читать маленьким детям. Карлсон - это фамилия героя. Причем эта фамилия является одной из самых распространённоых в Швеции. Если бы писательница жила в России, то ее сказка называлась бы «Петров, который живет на крыше».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(Слайд 10)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Сказку о Винни-Пухе придумал британский писатель Алан Милн. Но героя и его имя он придумал не  сам. У писателя был маленький сын Кристофер Робин, который очень любил играть с плюшевым мишкой. Однажды мальчик увидел в зоопарке медведицу, которую звали Виннипег. Он решил именно так назвать своего плюшевого друга. Постепенно у мальчика появлялись новые игрушки, которым он также самостоятельно придумывал имена. Можете сказать, какие это были игрушки?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(Слайд 11)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Я думаю, все вы знаете, что сказку про Айболита и его врага Бармалея придумал Корней Чуйковский. Однажды он гулял по улице Бармалеева в Петербурге и  начал обсуждать с другом, кто такой Бармалеев, в честь которого назвали улицу. Сначала они придумывали профессии для этого человека, а потом разговор перешёл в шутку и Чуковский решил, что Бармалей - это злой разбойник с усами. Так и появилось необычное имя для персонажа.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(Слайд 12)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Необычного персонажа придумал русский писатель Эдуард Успенский. Зверёк, которого он придумал, был похож на его игрушку из детства. Писатель решил, что это пушистое создание прибыло к нам из далёкой страны в коробке с апельсинами. А имя писатель решил связать со словом «чебурахнуться», то есть «упасть». Чебурашка получился персонажем неуклюжим, который постоянно заваливался на бок, когда в пути переел апельсинов.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Вот мы и познакомились с историей происхождения необычных сказочных имён.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Задание 4 (Слайд 13)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- Скоро наше путешествие подойдёт к концу. Но мы же не просто так узнавали, как создаются персонажи. Я думаю, что теперь вы можете, как настоящие сказочники придумать своего героя. Придумаете, какие животные, люди или явления в нём перемешаются. Каких качеств у вашего героя будет слишком много или мало. И, конечно же, любому герою нужно дать необычное имя.и объяснить свой выбор.</w:t>
            </w:r>
          </w:p>
        </w:tc>
        <w:tc>
          <w:tcPr>
            <w:tcW w:w="48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Смотрят мультфильм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Бинго-Бонго.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Нет, это сказочный персонаж.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Сахарная вата, кот, слон, дельфин, конфеты.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Да.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Писатель берет за основу существующие несовместимые предметы и явления и смешивает их в одном герое.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Учащиеся работают в группах, вписывая в таблицу героев литературных произведений.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30"/>
              <w:gridCol w:w="23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  <w:t>Рыба + человек</w:t>
                  </w:r>
                </w:p>
              </w:tc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  <w:t>Кот + одежда</w:t>
                  </w:r>
                </w:p>
              </w:tc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  <w:t>Бабушка + злость</w:t>
                  </w:r>
                </w:p>
              </w:tc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  <w:t>Женщина + лягушка</w:t>
                  </w:r>
                </w:p>
              </w:tc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  <w:t>Ребёнок + дерево</w:t>
                  </w:r>
                </w:p>
              </w:tc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  <w:t>Ребёнок + лук</w:t>
                  </w:r>
                </w:p>
              </w:tc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  <w:t>Человек + пропеллер</w:t>
                  </w:r>
                </w:p>
              </w:tc>
              <w:tc>
                <w:tcPr>
                  <w:tcW w:w="2333" w:type="dxa"/>
                </w:tcPr>
                <w:p>
                  <w:pPr>
                    <w:widowControl w:val="0"/>
                    <w:wordWrap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</w:tc>
            </w:tr>
          </w:tbl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Ответы: Русалочка, Кот в сапогах, Баба-Яга, Царевна-Лягушка, Буратино, Чиполлино, Карлсон.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Потому что здесь всего либо чересчур много, либо чересчур мало.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- Потому что Райли, скорее всего, очень любила именно те предметы и тех, животных, из которых придумала Бинго-Бонго. Она хотела, чтобы этого в её жизни было ещё больше. 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Они делают её очень злой людоедкой, которая дружит с такими же злодеями.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Да, потому что неизвестно, что может сделать эта бабушка. Она настолько злая, что можно ожидать чего угодно.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Разгадывают кроссворд в парах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91440</wp:posOffset>
                  </wp:positionV>
                  <wp:extent cx="2532380" cy="2327910"/>
                  <wp:effectExtent l="0" t="0" r="1270" b="15240"/>
                  <wp:wrapNone/>
                  <wp:docPr id="2" name="Изображение 2" descr="biocro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biocrosswor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7374" t="5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380" cy="232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wordWrap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Мальчик с пальчик очень ... (маленький)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Ослик Иа очень ... (грустный)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Емеля очень ... (ленивый)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Карабас-Барабас очень (злой)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Белоснежка очень ... (красивая)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Незнайка очень ... (глупый)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Гулливер очень ... (высокий)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Лиса очень ... (хитрая)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Смешать в одном персонаже разные несовместимых живых существ, предметы или явления. Или преувеличить какое-то качество.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С именами персонажей.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- Потому что мы сначала узнаем имя персонажа, и только потом знакомимся с ним. Поэтому имя важно, чтобы нас заинтересовать.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Отвечают на вопросы индивидуально. Слушаю комментарий учителя.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4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Карлсон - это ...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а) прозвище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б) имя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в) фамилия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 xml:space="preserve">г) отчество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4"/>
              </w:numPr>
              <w:wordWrap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Винни-Пух получил своё имя благодаря ...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а) пуховой подушке в доме писателя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б) медведице в зоопарке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в) морской свинке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г) пушистому коту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- Ослик Иа, Тигра, Кенга, Пятачок.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4"/>
              </w:numPr>
              <w:wordWrap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Бармалей получился своё имя благодаря ...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а) названию улицы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 xml:space="preserve">б) названию напитка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в) хулигану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г) лентяю, который что-то постоянно бубнит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4"/>
              </w:numPr>
              <w:wordWrap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Чебурашка получил своё имя, потому что ...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а) напугал кого-то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б) насмешил кого-то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в) его шерсть сменилась с чёрного на бурый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г) часто падал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ru-RU"/>
              </w:rPr>
              <w:t>В группах придумывают персонажей и рисуют их на листах А4, затем выходят к доске и рассказывают про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4" w:type="dxa"/>
            <w:gridSpan w:val="2"/>
          </w:tcPr>
          <w:p>
            <w:pPr>
              <w:widowControl w:val="0"/>
              <w:numPr>
                <w:ilvl w:val="0"/>
                <w:numId w:val="2"/>
              </w:numPr>
              <w:wordWrap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Заключительная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2" w:type="dxa"/>
            <w:vAlign w:val="top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882" w:type="dxa"/>
            <w:vAlign w:val="top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2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- Как и в людой другой стране в Воображарии есть правитель - сказочник.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(Слайд 14)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Я надеюсь, что вам понравилась его страна и вы запомнили много интересного. Похвалитесь своими успехами сказочнику. Расскажите, что вы смогли запомнить.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 На этом наше путешествие подошло к концу. Надеюсь, теперь вы будете выбирать все больше книг для прочтения. Ведь там, где есть необычное создание с неизвестными повадками, необычной внешностью и необычным именем обязательно происходит что-то интересное и увлекательное.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До новых встреч!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882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  <w:t>Рассказывают, что запомнили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ru-RU"/>
              </w:rPr>
              <w:t>В конце мероприятия дети могут подойти к книжной выставке и просмотреть представленные книги.</w:t>
            </w:r>
          </w:p>
        </w:tc>
      </w:tr>
    </w:tbl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Список использованных источников</w:t>
      </w:r>
    </w:p>
    <w:p>
      <w:pPr>
        <w:wordWrap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5"/>
        </w:numPr>
        <w:wordWrap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"https://aif.ru/culture/book/plyushevye_strasti_istoriya_sozdaniya_vinni-puha"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https://aif.ru/culture/book/plyushevye_strasti_istoriya_sozdaniya_vinni-puha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numPr>
          <w:ilvl w:val="0"/>
          <w:numId w:val="5"/>
        </w:numPr>
        <w:wordWrap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"https://24smi-org.turbopages.org/24smi.org/s/person/498-karlson.html"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https://24smi-org.turbopages.org/24smi.org/s/person/498-karlson.html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numPr>
          <w:ilvl w:val="0"/>
          <w:numId w:val="5"/>
        </w:numPr>
        <w:wordWrap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"https://24smi-org.turbopages.org/24smi.org/s/person/1751-barmalei.html"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https://24smi-org.turbopages.org/24smi.org/s/person/1751-barmalei.html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numPr>
          <w:ilvl w:val="0"/>
          <w:numId w:val="5"/>
        </w:numPr>
        <w:wordWrap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"https://www.culture.ru/s/cheburashka/"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https://www.culture.ru/s/cheburashka/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numPr>
          <w:numId w:val="0"/>
        </w:numPr>
        <w:wordWrap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57" w:right="1179" w:bottom="1157" w:left="117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72470"/>
    <w:multiLevelType w:val="singleLevel"/>
    <w:tmpl w:val="84C724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F570640"/>
    <w:multiLevelType w:val="singleLevel"/>
    <w:tmpl w:val="AF570640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ECA1D2D5"/>
    <w:multiLevelType w:val="singleLevel"/>
    <w:tmpl w:val="ECA1D2D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64B3F11"/>
    <w:multiLevelType w:val="singleLevel"/>
    <w:tmpl w:val="064B3F1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8"/>
        <w:szCs w:val="11"/>
      </w:rPr>
    </w:lvl>
  </w:abstractNum>
  <w:abstractNum w:abstractNumId="4">
    <w:nsid w:val="73C50373"/>
    <w:multiLevelType w:val="singleLevel"/>
    <w:tmpl w:val="73C50373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54074"/>
    <w:rsid w:val="18670866"/>
    <w:rsid w:val="4AB459C0"/>
    <w:rsid w:val="51B3686A"/>
    <w:rsid w:val="720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table" w:styleId="7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2022-11-26T13:01:00Z</dcterms:created>
  <dc:creator>Аленка</dc:creator>
  <cp:lastModifiedBy>Алёна Голдабенк�</cp:lastModifiedBy>
  <dcterms:modified xsi:type="dcterms:W3CDTF">2022-11-29T19:10:12Z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4709FC8DF6314B7BA72B80B3A8DF203A</vt:lpwstr>
  </property>
</Properties>
</file>