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37" w:rsidRPr="003B77C1" w:rsidRDefault="00D94137" w:rsidP="00D94137">
      <w:pPr>
        <w:spacing w:line="360" w:lineRule="auto"/>
        <w:ind w:firstLine="709"/>
        <w:jc w:val="center"/>
        <w:rPr>
          <w:rFonts w:ascii="Times New Roman" w:hAnsi="Times New Roman" w:cs="Times New Roman"/>
          <w:b/>
          <w:sz w:val="24"/>
          <w:szCs w:val="24"/>
        </w:rPr>
      </w:pPr>
      <w:r w:rsidRPr="003B77C1">
        <w:rPr>
          <w:rFonts w:ascii="Times New Roman" w:hAnsi="Times New Roman" w:cs="Times New Roman"/>
          <w:b/>
          <w:sz w:val="24"/>
          <w:szCs w:val="24"/>
        </w:rPr>
        <w:t>Особенности зрительного восприятия у детей 6-7 лет с задержкой психического развития.</w:t>
      </w:r>
    </w:p>
    <w:p w:rsidR="00D37257" w:rsidRDefault="00873C78" w:rsidP="000825F5">
      <w:pPr>
        <w:spacing w:line="360" w:lineRule="auto"/>
        <w:ind w:firstLine="708"/>
        <w:jc w:val="both"/>
        <w:rPr>
          <w:rFonts w:ascii="Times New Roman" w:hAnsi="Times New Roman" w:cs="Times New Roman"/>
          <w:sz w:val="24"/>
          <w:szCs w:val="24"/>
        </w:rPr>
      </w:pPr>
      <w:bookmarkStart w:id="0" w:name="_GoBack"/>
      <w:bookmarkEnd w:id="0"/>
      <w:r w:rsidRPr="00873C78">
        <w:rPr>
          <w:rFonts w:ascii="Times New Roman" w:hAnsi="Times New Roman" w:cs="Times New Roman"/>
          <w:sz w:val="24"/>
          <w:szCs w:val="24"/>
        </w:rPr>
        <w:t xml:space="preserve">Исследование уровня развития </w:t>
      </w:r>
      <w:r w:rsidR="001639AE">
        <w:rPr>
          <w:rFonts w:ascii="Times New Roman" w:hAnsi="Times New Roman" w:cs="Times New Roman"/>
          <w:sz w:val="24"/>
          <w:szCs w:val="24"/>
        </w:rPr>
        <w:t xml:space="preserve">различных видов восприятия </w:t>
      </w:r>
      <w:r w:rsidRPr="00873C78">
        <w:rPr>
          <w:rFonts w:ascii="Times New Roman" w:hAnsi="Times New Roman" w:cs="Times New Roman"/>
          <w:sz w:val="24"/>
          <w:szCs w:val="24"/>
        </w:rPr>
        <w:t xml:space="preserve">у старших дошкольников с </w:t>
      </w:r>
      <w:r>
        <w:rPr>
          <w:rFonts w:ascii="Times New Roman" w:hAnsi="Times New Roman" w:cs="Times New Roman"/>
          <w:sz w:val="24"/>
          <w:szCs w:val="24"/>
        </w:rPr>
        <w:t>задержкой психического развития</w:t>
      </w:r>
      <w:r w:rsidRPr="00873C78">
        <w:rPr>
          <w:rFonts w:ascii="Times New Roman" w:hAnsi="Times New Roman" w:cs="Times New Roman"/>
          <w:sz w:val="24"/>
          <w:szCs w:val="24"/>
        </w:rPr>
        <w:t xml:space="preserve"> на сегодняшний день к</w:t>
      </w:r>
      <w:r>
        <w:rPr>
          <w:rFonts w:ascii="Times New Roman" w:hAnsi="Times New Roman" w:cs="Times New Roman"/>
          <w:sz w:val="24"/>
          <w:szCs w:val="24"/>
        </w:rPr>
        <w:t>ак никогда является актуальным. Это связано с тем,</w:t>
      </w:r>
      <w:r w:rsidRPr="00873C78">
        <w:rPr>
          <w:rFonts w:ascii="Times New Roman" w:hAnsi="Times New Roman" w:cs="Times New Roman"/>
          <w:sz w:val="24"/>
          <w:szCs w:val="24"/>
        </w:rPr>
        <w:t xml:space="preserve"> что задержка в развитии психических процессов провоцирует конкретные трудности в усвоении социальных навыков, тормозит развитие личностных качеств </w:t>
      </w:r>
      <w:r>
        <w:rPr>
          <w:rFonts w:ascii="Times New Roman" w:hAnsi="Times New Roman" w:cs="Times New Roman"/>
          <w:sz w:val="24"/>
          <w:szCs w:val="24"/>
        </w:rPr>
        <w:t xml:space="preserve">ребенка </w:t>
      </w:r>
      <w:r w:rsidRPr="00873C78">
        <w:rPr>
          <w:rFonts w:ascii="Times New Roman" w:hAnsi="Times New Roman" w:cs="Times New Roman"/>
          <w:sz w:val="24"/>
          <w:szCs w:val="24"/>
        </w:rPr>
        <w:t xml:space="preserve">и затрудняет </w:t>
      </w:r>
      <w:r>
        <w:rPr>
          <w:rFonts w:ascii="Times New Roman" w:hAnsi="Times New Roman" w:cs="Times New Roman"/>
          <w:sz w:val="24"/>
          <w:szCs w:val="24"/>
        </w:rPr>
        <w:t xml:space="preserve">его </w:t>
      </w:r>
      <w:r w:rsidRPr="00873C78">
        <w:rPr>
          <w:rFonts w:ascii="Times New Roman" w:hAnsi="Times New Roman" w:cs="Times New Roman"/>
          <w:sz w:val="24"/>
          <w:szCs w:val="24"/>
        </w:rPr>
        <w:t>подготовку к школьному обучению.</w:t>
      </w:r>
      <w:r w:rsidR="00D37257">
        <w:rPr>
          <w:rFonts w:ascii="Times New Roman" w:hAnsi="Times New Roman" w:cs="Times New Roman"/>
          <w:sz w:val="24"/>
          <w:szCs w:val="24"/>
        </w:rPr>
        <w:t xml:space="preserve"> </w:t>
      </w:r>
      <w:r w:rsidR="00D37257" w:rsidRPr="00D37257">
        <w:rPr>
          <w:rFonts w:ascii="Times New Roman" w:hAnsi="Times New Roman" w:cs="Times New Roman"/>
          <w:sz w:val="24"/>
          <w:szCs w:val="24"/>
        </w:rPr>
        <w:t>Задержка психического развития у детей является сложным полиморфным нарушением, при котором у разных детей страдают разные компоненты их психической, психологической и физической деятельности.</w:t>
      </w:r>
      <w:r w:rsidR="000825F5" w:rsidRPr="000825F5">
        <w:rPr>
          <w:rFonts w:ascii="Times New Roman" w:hAnsi="Times New Roman" w:cs="Times New Roman"/>
          <w:sz w:val="24"/>
          <w:szCs w:val="24"/>
        </w:rPr>
        <w:t xml:space="preserve"> </w:t>
      </w:r>
      <w:r w:rsidR="000825F5" w:rsidRPr="00D37257">
        <w:rPr>
          <w:rFonts w:ascii="Times New Roman" w:hAnsi="Times New Roman" w:cs="Times New Roman"/>
          <w:sz w:val="24"/>
          <w:szCs w:val="24"/>
        </w:rPr>
        <w:t xml:space="preserve">Исходя из общности основных закономерностей развития в норме и патологии, определяются основные проблемы развития детей с ЗПР: социальная </w:t>
      </w:r>
      <w:proofErr w:type="spellStart"/>
      <w:r w:rsidR="000825F5" w:rsidRPr="00D37257">
        <w:rPr>
          <w:rFonts w:ascii="Times New Roman" w:hAnsi="Times New Roman" w:cs="Times New Roman"/>
          <w:sz w:val="24"/>
          <w:szCs w:val="24"/>
        </w:rPr>
        <w:t>дезадаптированность</w:t>
      </w:r>
      <w:proofErr w:type="spellEnd"/>
      <w:r w:rsidR="000825F5" w:rsidRPr="00D37257">
        <w:rPr>
          <w:rFonts w:ascii="Times New Roman" w:hAnsi="Times New Roman" w:cs="Times New Roman"/>
          <w:sz w:val="24"/>
          <w:szCs w:val="24"/>
        </w:rPr>
        <w:t xml:space="preserve"> ребенка; низкий уровень развития психических процессов: внимания, предметного и социального восприятия, представлений, памяти, мышления; </w:t>
      </w:r>
      <w:proofErr w:type="spellStart"/>
      <w:r w:rsidR="000825F5" w:rsidRPr="00D37257">
        <w:rPr>
          <w:rFonts w:ascii="Times New Roman" w:hAnsi="Times New Roman" w:cs="Times New Roman"/>
          <w:sz w:val="24"/>
          <w:szCs w:val="24"/>
        </w:rPr>
        <w:t>несформированность</w:t>
      </w:r>
      <w:proofErr w:type="spellEnd"/>
      <w:r w:rsidR="000825F5" w:rsidRPr="00D37257">
        <w:rPr>
          <w:rFonts w:ascii="Times New Roman" w:hAnsi="Times New Roman" w:cs="Times New Roman"/>
          <w:sz w:val="24"/>
          <w:szCs w:val="24"/>
        </w:rPr>
        <w:t xml:space="preserve"> мотивационно-</w:t>
      </w:r>
      <w:proofErr w:type="spellStart"/>
      <w:r w:rsidR="000825F5" w:rsidRPr="00D37257">
        <w:rPr>
          <w:rFonts w:ascii="Times New Roman" w:hAnsi="Times New Roman" w:cs="Times New Roman"/>
          <w:sz w:val="24"/>
          <w:szCs w:val="24"/>
        </w:rPr>
        <w:t>потребностной</w:t>
      </w:r>
      <w:proofErr w:type="spellEnd"/>
      <w:r w:rsidR="000825F5" w:rsidRPr="00D37257">
        <w:rPr>
          <w:rFonts w:ascii="Times New Roman" w:hAnsi="Times New Roman" w:cs="Times New Roman"/>
          <w:sz w:val="24"/>
          <w:szCs w:val="24"/>
        </w:rPr>
        <w:t xml:space="preserve"> сферы; недоразвитие и искажение эмоционально-волевой сферы; недостаточность моторного и психомоторного развития; снижение произвольности психических процессов, деятельности, поведения.</w:t>
      </w:r>
      <w:r w:rsidR="000825F5">
        <w:rPr>
          <w:rFonts w:ascii="Times New Roman" w:hAnsi="Times New Roman" w:cs="Times New Roman"/>
          <w:sz w:val="24"/>
          <w:szCs w:val="24"/>
        </w:rPr>
        <w:t xml:space="preserve"> </w:t>
      </w:r>
      <w:r w:rsidR="000825F5" w:rsidRPr="00D37257">
        <w:rPr>
          <w:rFonts w:ascii="Times New Roman" w:hAnsi="Times New Roman" w:cs="Times New Roman"/>
          <w:sz w:val="24"/>
          <w:szCs w:val="24"/>
        </w:rPr>
        <w:t xml:space="preserve">Все эти особенности </w:t>
      </w:r>
      <w:proofErr w:type="spellStart"/>
      <w:r w:rsidR="000825F5" w:rsidRPr="00D37257">
        <w:rPr>
          <w:rFonts w:ascii="Times New Roman" w:hAnsi="Times New Roman" w:cs="Times New Roman"/>
          <w:sz w:val="24"/>
          <w:szCs w:val="24"/>
        </w:rPr>
        <w:t>дизонтогенеза</w:t>
      </w:r>
      <w:proofErr w:type="spellEnd"/>
      <w:r w:rsidR="000825F5" w:rsidRPr="00D37257">
        <w:rPr>
          <w:rFonts w:ascii="Times New Roman" w:hAnsi="Times New Roman" w:cs="Times New Roman"/>
          <w:sz w:val="24"/>
          <w:szCs w:val="24"/>
        </w:rPr>
        <w:t xml:space="preserve"> формируют главную проблему, выражающуюся в существенной задержке развития возрастных психологических новообразований и качественному своеобразию становления «Я-конц</w:t>
      </w:r>
      <w:r w:rsidR="000825F5">
        <w:rPr>
          <w:rFonts w:ascii="Times New Roman" w:hAnsi="Times New Roman" w:cs="Times New Roman"/>
          <w:sz w:val="24"/>
          <w:szCs w:val="24"/>
        </w:rPr>
        <w:t>епции» ребенка с ЗПР [1, 3, 4</w:t>
      </w:r>
      <w:r w:rsidR="000825F5" w:rsidRPr="00D37257">
        <w:rPr>
          <w:rFonts w:ascii="Times New Roman" w:hAnsi="Times New Roman" w:cs="Times New Roman"/>
          <w:sz w:val="24"/>
          <w:szCs w:val="24"/>
        </w:rPr>
        <w:t>].</w:t>
      </w:r>
    </w:p>
    <w:p w:rsidR="000825F5" w:rsidRPr="000165C1" w:rsidRDefault="000825F5" w:rsidP="000825F5">
      <w:pPr>
        <w:pStyle w:val="a3"/>
        <w:shd w:val="clear" w:color="auto" w:fill="FFFFFF"/>
        <w:spacing w:before="0" w:beforeAutospacing="0" w:line="360" w:lineRule="auto"/>
        <w:ind w:firstLine="708"/>
        <w:jc w:val="both"/>
      </w:pPr>
      <w:r w:rsidRPr="000165C1">
        <w:t>Дошкольный возраст наиболее благоприятен для совершенствования деятельности органов чувств, накопления представлений об окружающем мире. Для полноценного познания окружающего мира ребенку необходимо достичь определенного уровня развития восприятия, научиться обследовать предметы (т.е. сформировать полноценные представления о свойствах и качествах предметов). Накопление чувственного опыта при знакомстве с цветом, формой, величиной предметов обозначают как накопление сенсорных впечатлений. Именно эти впечатления способствуют формированию у детей полноценного восприятия окружающего мира.</w:t>
      </w:r>
      <w:r w:rsidR="00C804C3">
        <w:t xml:space="preserve"> </w:t>
      </w:r>
      <w:r w:rsidRPr="000165C1">
        <w:t xml:space="preserve">В дошкольном возрасте в процессе сенсорного воспитания, внимание детей акцентируется на </w:t>
      </w:r>
      <w:r>
        <w:t>формировании системы сенсорных эталонов (</w:t>
      </w:r>
      <w:r w:rsidRPr="000165C1">
        <w:t>восприятие формы, цвета, величины</w:t>
      </w:r>
      <w:r>
        <w:t>)</w:t>
      </w:r>
      <w:r w:rsidRPr="000165C1">
        <w:t>,</w:t>
      </w:r>
      <w:r>
        <w:t xml:space="preserve"> а также на восприятии</w:t>
      </w:r>
      <w:r w:rsidRPr="000165C1">
        <w:t xml:space="preserve"> </w:t>
      </w:r>
      <w:r>
        <w:t>звука</w:t>
      </w:r>
      <w:r w:rsidRPr="000165C1">
        <w:t>, вкуса, качества поверхности</w:t>
      </w:r>
      <w:r>
        <w:t xml:space="preserve"> исследуемого объекта</w:t>
      </w:r>
      <w:r w:rsidRPr="000165C1">
        <w:t xml:space="preserve">. </w:t>
      </w:r>
      <w:r>
        <w:t>Так как э</w:t>
      </w:r>
      <w:r w:rsidRPr="000165C1">
        <w:t>ти свойства имеют определяющее значение для формирования представлений о предметах и явлениях окружающей действительности.</w:t>
      </w:r>
      <w:r>
        <w:t xml:space="preserve"> </w:t>
      </w:r>
      <w:r w:rsidRPr="000165C1">
        <w:t xml:space="preserve">Сенсорное развитие детей с ЗПР значительно отстает по срокам формирования, проходит чрезвычайно неравномерно и имеет </w:t>
      </w:r>
      <w:r>
        <w:t>следующие</w:t>
      </w:r>
      <w:r w:rsidRPr="000165C1">
        <w:t xml:space="preserve"> особенности: трудности в обследовании предметов, выделении нужных свойств, в обозначении свойств </w:t>
      </w:r>
      <w:r>
        <w:t xml:space="preserve">объекта </w:t>
      </w:r>
      <w:r w:rsidRPr="000165C1">
        <w:t xml:space="preserve">словом. Процессы восприятия </w:t>
      </w:r>
      <w:r>
        <w:t>у детей с ЗПР</w:t>
      </w:r>
      <w:r w:rsidRPr="000165C1">
        <w:t xml:space="preserve"> замедленны, недостаточно избирательны, часто фрагментарны и не обобщены. Недостаточность </w:t>
      </w:r>
      <w:r w:rsidRPr="000165C1">
        <w:lastRenderedPageBreak/>
        <w:t>процессов восприятия задерживает развитие всей познавательной деятельности ребенка</w:t>
      </w:r>
      <w:r w:rsidR="00081D96">
        <w:t xml:space="preserve"> [3]</w:t>
      </w:r>
      <w:r w:rsidRPr="000165C1">
        <w:t>.</w:t>
      </w:r>
      <w:r w:rsidR="00081D96">
        <w:t xml:space="preserve"> </w:t>
      </w:r>
      <w:r w:rsidRPr="000165C1">
        <w:t xml:space="preserve">В исследовании П.В. Шохина и Л.И. </w:t>
      </w:r>
      <w:proofErr w:type="spellStart"/>
      <w:r w:rsidRPr="000165C1">
        <w:t>Переслени</w:t>
      </w:r>
      <w:proofErr w:type="spellEnd"/>
      <w:r w:rsidRPr="000165C1">
        <w:t xml:space="preserve"> (1986) выявлено, что дети с ЗПР в единицу времени воспринимают меньший объем информации, т. е. снижена скорость выполнения перцептивных операций. 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w:t>
      </w:r>
      <w:proofErr w:type="spellStart"/>
      <w:r w:rsidRPr="000165C1">
        <w:t>примериваний</w:t>
      </w:r>
      <w:proofErr w:type="spellEnd"/>
      <w:r w:rsidRPr="000165C1">
        <w:t xml:space="preserve"> при решении наглядно-практических задач, дети затрудняются в обследовании предмета. В то же время дети с ЗПР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w:t>
      </w:r>
      <w:r w:rsidR="00771BC8">
        <w:t xml:space="preserve"> [</w:t>
      </w:r>
      <w:r w:rsidR="00AA6B14">
        <w:t>8</w:t>
      </w:r>
      <w:r w:rsidR="00771BC8" w:rsidRPr="00D37257">
        <w:t>].</w:t>
      </w:r>
    </w:p>
    <w:p w:rsidR="000825F5" w:rsidRPr="00D37257" w:rsidRDefault="000825F5" w:rsidP="00AA6B14">
      <w:pPr>
        <w:pStyle w:val="a3"/>
        <w:shd w:val="clear" w:color="auto" w:fill="FFFFFF"/>
        <w:spacing w:before="0" w:beforeAutospacing="0" w:line="360" w:lineRule="auto"/>
        <w:ind w:firstLine="708"/>
        <w:jc w:val="both"/>
      </w:pPr>
      <w:r w:rsidRPr="000165C1">
        <w:t>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w:t>
      </w:r>
      <w:r>
        <w:t>, а при определении таких величин как длина, ширина, высота, ограничивается обозначением «большой-маленький»</w:t>
      </w:r>
      <w:r w:rsidRPr="000165C1">
        <w:t>. Недостатки сенсорного развития и речи влияют на формирование сферы образов-представлений. Из-за слабости анализирующего восприятия ребенок затрудняется в выделении осно</w:t>
      </w:r>
      <w:r>
        <w:t xml:space="preserve">вных составных частей предмета и их </w:t>
      </w:r>
      <w:r w:rsidRPr="000165C1">
        <w:t xml:space="preserve">пространственного взаимного расположения. Можно говорить о замедленном темпе формирования способности воспринимать целостный образ предмета. </w:t>
      </w:r>
    </w:p>
    <w:p w:rsidR="002849B1" w:rsidRDefault="002B4500" w:rsidP="003214B7">
      <w:pPr>
        <w:spacing w:line="360" w:lineRule="auto"/>
        <w:jc w:val="both"/>
        <w:rPr>
          <w:rFonts w:ascii="Times New Roman" w:hAnsi="Times New Roman" w:cs="Times New Roman"/>
          <w:sz w:val="24"/>
          <w:szCs w:val="24"/>
        </w:rPr>
      </w:pPr>
      <w:r>
        <w:rPr>
          <w:rFonts w:ascii="Times New Roman" w:hAnsi="Times New Roman" w:cs="Times New Roman"/>
          <w:sz w:val="24"/>
          <w:szCs w:val="24"/>
        </w:rPr>
        <w:tab/>
        <w:t>Д</w:t>
      </w:r>
      <w:r w:rsidRPr="002B4500">
        <w:rPr>
          <w:rFonts w:ascii="Times New Roman" w:hAnsi="Times New Roman" w:cs="Times New Roman"/>
          <w:sz w:val="24"/>
          <w:szCs w:val="24"/>
        </w:rPr>
        <w:t xml:space="preserve">ети с задержкой психического развития имеют </w:t>
      </w:r>
      <w:r w:rsidR="00292806">
        <w:rPr>
          <w:rFonts w:ascii="Times New Roman" w:hAnsi="Times New Roman" w:cs="Times New Roman"/>
          <w:sz w:val="24"/>
          <w:szCs w:val="24"/>
        </w:rPr>
        <w:t xml:space="preserve">следующие </w:t>
      </w:r>
      <w:r w:rsidRPr="002B4500">
        <w:rPr>
          <w:rFonts w:ascii="Times New Roman" w:hAnsi="Times New Roman" w:cs="Times New Roman"/>
          <w:sz w:val="24"/>
          <w:szCs w:val="24"/>
        </w:rPr>
        <w:t xml:space="preserve">специфические особенности </w:t>
      </w:r>
      <w:r w:rsidR="001639AE">
        <w:rPr>
          <w:rFonts w:ascii="Times New Roman" w:hAnsi="Times New Roman" w:cs="Times New Roman"/>
          <w:sz w:val="24"/>
          <w:szCs w:val="24"/>
        </w:rPr>
        <w:t xml:space="preserve">зрительного </w:t>
      </w:r>
      <w:r w:rsidRPr="002B4500">
        <w:rPr>
          <w:rFonts w:ascii="Times New Roman" w:hAnsi="Times New Roman" w:cs="Times New Roman"/>
          <w:sz w:val="24"/>
          <w:szCs w:val="24"/>
        </w:rPr>
        <w:t>восприятия: отмечается пассивность восприятия; отсутствует целенаправленность, планомерность в обследовании объекта; нарушены основные свойства восприятия (предметность, целостность, структурность, константность, осмысленность, обобщённость и избирательность); отмечается низкий уровень развития образного восприятия; низкий уровень развития перцептивных действий.</w:t>
      </w:r>
      <w:r w:rsidR="00181D5C">
        <w:rPr>
          <w:rFonts w:ascii="Times New Roman" w:hAnsi="Times New Roman" w:cs="Times New Roman"/>
          <w:sz w:val="24"/>
          <w:szCs w:val="24"/>
        </w:rPr>
        <w:t xml:space="preserve"> </w:t>
      </w:r>
      <w:r w:rsidR="002849B1" w:rsidRPr="002849B1">
        <w:rPr>
          <w:rFonts w:ascii="Times New Roman" w:hAnsi="Times New Roman" w:cs="Times New Roman"/>
          <w:sz w:val="24"/>
          <w:szCs w:val="24"/>
        </w:rPr>
        <w:t xml:space="preserve">У детей с задержкой психического развития недостаточная целенаправленность восприятия ведет к его фрагментарности и слабой </w:t>
      </w:r>
      <w:proofErr w:type="spellStart"/>
      <w:r w:rsidR="002849B1" w:rsidRPr="002849B1">
        <w:rPr>
          <w:rFonts w:ascii="Times New Roman" w:hAnsi="Times New Roman" w:cs="Times New Roman"/>
          <w:sz w:val="24"/>
          <w:szCs w:val="24"/>
        </w:rPr>
        <w:t>дифференцированности</w:t>
      </w:r>
      <w:proofErr w:type="spellEnd"/>
      <w:r w:rsidR="002849B1" w:rsidRPr="002849B1">
        <w:rPr>
          <w:rFonts w:ascii="Times New Roman" w:hAnsi="Times New Roman" w:cs="Times New Roman"/>
          <w:sz w:val="24"/>
          <w:szCs w:val="24"/>
        </w:rPr>
        <w:t xml:space="preserve">. Недостатки восприятия связаны с недостаточной развитостью аналитико-синтетической деятельности в зрительной системе, особенно когда в зрительном восприятии участвует двигательный анализатор. Поэтому наиболее значительное отставание наблюдается в пространственном восприятии, которое основано на интеграции зрительных и двигательных ощущений. </w:t>
      </w:r>
      <w:r w:rsidR="00773E24">
        <w:rPr>
          <w:rFonts w:ascii="Times New Roman" w:hAnsi="Times New Roman" w:cs="Times New Roman"/>
          <w:sz w:val="24"/>
          <w:szCs w:val="24"/>
        </w:rPr>
        <w:t xml:space="preserve">В свою очередь, </w:t>
      </w:r>
      <w:r w:rsidR="00773E24" w:rsidRPr="00181D5C">
        <w:rPr>
          <w:rFonts w:ascii="Times New Roman" w:hAnsi="Times New Roman" w:cs="Times New Roman"/>
          <w:sz w:val="24"/>
          <w:szCs w:val="24"/>
        </w:rPr>
        <w:t>недостатк</w:t>
      </w:r>
      <w:r w:rsidR="00773E24">
        <w:rPr>
          <w:rFonts w:ascii="Times New Roman" w:hAnsi="Times New Roman" w:cs="Times New Roman"/>
          <w:sz w:val="24"/>
          <w:szCs w:val="24"/>
        </w:rPr>
        <w:t>и</w:t>
      </w:r>
      <w:r w:rsidR="00773E24" w:rsidRPr="00181D5C">
        <w:rPr>
          <w:rFonts w:ascii="Times New Roman" w:hAnsi="Times New Roman" w:cs="Times New Roman"/>
          <w:sz w:val="24"/>
          <w:szCs w:val="24"/>
        </w:rPr>
        <w:t xml:space="preserve"> пространственного восприятия и пространственной ориентировки</w:t>
      </w:r>
      <w:r w:rsidR="00773E24">
        <w:rPr>
          <w:rFonts w:ascii="Times New Roman" w:hAnsi="Times New Roman" w:cs="Times New Roman"/>
          <w:sz w:val="24"/>
          <w:szCs w:val="24"/>
        </w:rPr>
        <w:t xml:space="preserve"> приводят к т</w:t>
      </w:r>
      <w:r w:rsidR="00773E24" w:rsidRPr="00181D5C">
        <w:rPr>
          <w:rFonts w:ascii="Times New Roman" w:hAnsi="Times New Roman" w:cs="Times New Roman"/>
          <w:sz w:val="24"/>
          <w:szCs w:val="24"/>
        </w:rPr>
        <w:t>рудност</w:t>
      </w:r>
      <w:r w:rsidR="00773E24">
        <w:rPr>
          <w:rFonts w:ascii="Times New Roman" w:hAnsi="Times New Roman" w:cs="Times New Roman"/>
          <w:sz w:val="24"/>
          <w:szCs w:val="24"/>
        </w:rPr>
        <w:t>ям</w:t>
      </w:r>
      <w:r w:rsidR="00773E24" w:rsidRPr="00181D5C">
        <w:rPr>
          <w:rFonts w:ascii="Times New Roman" w:hAnsi="Times New Roman" w:cs="Times New Roman"/>
          <w:sz w:val="24"/>
          <w:szCs w:val="24"/>
        </w:rPr>
        <w:t xml:space="preserve"> оперирования образами-представлениями</w:t>
      </w:r>
      <w:r w:rsidR="00773E24">
        <w:rPr>
          <w:rFonts w:ascii="Times New Roman" w:hAnsi="Times New Roman" w:cs="Times New Roman"/>
          <w:sz w:val="24"/>
          <w:szCs w:val="24"/>
        </w:rPr>
        <w:t>, что оказывает влияние на развитие наглядно-образного мышления.</w:t>
      </w:r>
      <w:r w:rsidR="003214B7">
        <w:rPr>
          <w:rFonts w:ascii="Times New Roman" w:hAnsi="Times New Roman" w:cs="Times New Roman"/>
          <w:sz w:val="24"/>
          <w:szCs w:val="24"/>
        </w:rPr>
        <w:t xml:space="preserve"> </w:t>
      </w:r>
      <w:r w:rsidR="002849B1" w:rsidRPr="002849B1">
        <w:rPr>
          <w:rFonts w:ascii="Times New Roman" w:hAnsi="Times New Roman" w:cs="Times New Roman"/>
          <w:sz w:val="24"/>
          <w:szCs w:val="24"/>
        </w:rPr>
        <w:t xml:space="preserve">Недостатки наглядно-образного мышления </w:t>
      </w:r>
      <w:r w:rsidR="003214B7">
        <w:rPr>
          <w:rFonts w:ascii="Times New Roman" w:hAnsi="Times New Roman" w:cs="Times New Roman"/>
          <w:sz w:val="24"/>
          <w:szCs w:val="24"/>
        </w:rPr>
        <w:t>не только</w:t>
      </w:r>
      <w:r w:rsidR="002849B1" w:rsidRPr="002849B1">
        <w:rPr>
          <w:rFonts w:ascii="Times New Roman" w:hAnsi="Times New Roman" w:cs="Times New Roman"/>
          <w:sz w:val="24"/>
          <w:szCs w:val="24"/>
        </w:rPr>
        <w:t xml:space="preserve"> связаны со слабостью аналитико-синтетической деятельности на уровне умственных операций ан</w:t>
      </w:r>
      <w:r w:rsidR="003214B7">
        <w:rPr>
          <w:rFonts w:ascii="Times New Roman" w:hAnsi="Times New Roman" w:cs="Times New Roman"/>
          <w:sz w:val="24"/>
          <w:szCs w:val="24"/>
        </w:rPr>
        <w:t xml:space="preserve">ализа, сравнения, сопоставления, </w:t>
      </w:r>
      <w:r w:rsidR="003214B7">
        <w:rPr>
          <w:rFonts w:ascii="Times New Roman" w:hAnsi="Times New Roman" w:cs="Times New Roman"/>
          <w:sz w:val="24"/>
          <w:szCs w:val="24"/>
        </w:rPr>
        <w:lastRenderedPageBreak/>
        <w:t>н</w:t>
      </w:r>
      <w:r w:rsidR="002849B1" w:rsidRPr="002849B1">
        <w:rPr>
          <w:rFonts w:ascii="Times New Roman" w:hAnsi="Times New Roman" w:cs="Times New Roman"/>
          <w:sz w:val="24"/>
          <w:szCs w:val="24"/>
        </w:rPr>
        <w:t xml:space="preserve">о </w:t>
      </w:r>
      <w:r w:rsidR="003214B7">
        <w:rPr>
          <w:rFonts w:ascii="Times New Roman" w:hAnsi="Times New Roman" w:cs="Times New Roman"/>
          <w:sz w:val="24"/>
          <w:szCs w:val="24"/>
        </w:rPr>
        <w:t>и</w:t>
      </w:r>
      <w:r w:rsidR="002849B1" w:rsidRPr="002849B1">
        <w:rPr>
          <w:rFonts w:ascii="Times New Roman" w:hAnsi="Times New Roman" w:cs="Times New Roman"/>
          <w:sz w:val="24"/>
          <w:szCs w:val="24"/>
        </w:rPr>
        <w:t xml:space="preserve"> являются следствием </w:t>
      </w:r>
      <w:proofErr w:type="spellStart"/>
      <w:r w:rsidR="002849B1" w:rsidRPr="002849B1">
        <w:rPr>
          <w:rFonts w:ascii="Times New Roman" w:hAnsi="Times New Roman" w:cs="Times New Roman"/>
          <w:sz w:val="24"/>
          <w:szCs w:val="24"/>
        </w:rPr>
        <w:t>несформированности</w:t>
      </w:r>
      <w:proofErr w:type="spellEnd"/>
      <w:r w:rsidR="002849B1" w:rsidRPr="002849B1">
        <w:rPr>
          <w:rFonts w:ascii="Times New Roman" w:hAnsi="Times New Roman" w:cs="Times New Roman"/>
          <w:sz w:val="24"/>
          <w:szCs w:val="24"/>
        </w:rPr>
        <w:t xml:space="preserve">, слабости, нечеткости образов-представлений, что затрудняет оперирование ими: расчленение, соотнесение, объединение и сопоставление образов-представлений и их элементов. Именно овладение этим оперированием и составляет сущность наглядно-образного мышления. </w:t>
      </w:r>
      <w:r w:rsidR="002849B1">
        <w:rPr>
          <w:rFonts w:ascii="Times New Roman" w:hAnsi="Times New Roman" w:cs="Times New Roman"/>
          <w:sz w:val="24"/>
          <w:szCs w:val="24"/>
        </w:rPr>
        <w:t>При этом о</w:t>
      </w:r>
      <w:r w:rsidR="002849B1" w:rsidRPr="00181D5C">
        <w:rPr>
          <w:rFonts w:ascii="Times New Roman" w:hAnsi="Times New Roman" w:cs="Times New Roman"/>
          <w:sz w:val="24"/>
          <w:szCs w:val="24"/>
        </w:rPr>
        <w:t xml:space="preserve">перирование </w:t>
      </w:r>
      <w:r w:rsidR="002849B1">
        <w:rPr>
          <w:rFonts w:ascii="Times New Roman" w:hAnsi="Times New Roman" w:cs="Times New Roman"/>
          <w:sz w:val="24"/>
          <w:szCs w:val="24"/>
        </w:rPr>
        <w:t>образами и представлениями</w:t>
      </w:r>
      <w:r w:rsidR="002849B1" w:rsidRPr="00181D5C">
        <w:rPr>
          <w:rFonts w:ascii="Times New Roman" w:hAnsi="Times New Roman" w:cs="Times New Roman"/>
          <w:sz w:val="24"/>
          <w:szCs w:val="24"/>
        </w:rPr>
        <w:t xml:space="preserve"> является важнейшим этапом в развитии мыслительной деятельности в целом, т.к. без этой предпосылки невозможно формирование</w:t>
      </w:r>
      <w:r w:rsidR="002849B1" w:rsidRPr="001015F7">
        <w:rPr>
          <w:rFonts w:ascii="Times New Roman" w:hAnsi="Times New Roman" w:cs="Times New Roman"/>
          <w:sz w:val="28"/>
          <w:szCs w:val="28"/>
        </w:rPr>
        <w:t xml:space="preserve"> </w:t>
      </w:r>
      <w:r w:rsidR="002849B1" w:rsidRPr="00181D5C">
        <w:rPr>
          <w:rFonts w:ascii="Times New Roman" w:hAnsi="Times New Roman" w:cs="Times New Roman"/>
          <w:sz w:val="24"/>
          <w:szCs w:val="24"/>
        </w:rPr>
        <w:t xml:space="preserve">словесно-логического мышления, целиком осуществляемого во внутреннем </w:t>
      </w:r>
      <w:proofErr w:type="gramStart"/>
      <w:r w:rsidR="002849B1" w:rsidRPr="00181D5C">
        <w:rPr>
          <w:rFonts w:ascii="Times New Roman" w:hAnsi="Times New Roman" w:cs="Times New Roman"/>
          <w:sz w:val="24"/>
          <w:szCs w:val="24"/>
        </w:rPr>
        <w:t>плане</w:t>
      </w:r>
      <w:r w:rsidR="00AA6B14">
        <w:rPr>
          <w:rFonts w:ascii="Times New Roman" w:hAnsi="Times New Roman" w:cs="Times New Roman"/>
          <w:sz w:val="24"/>
          <w:szCs w:val="24"/>
        </w:rPr>
        <w:t xml:space="preserve">  [</w:t>
      </w:r>
      <w:proofErr w:type="gramEnd"/>
      <w:r w:rsidR="00AA6B14">
        <w:rPr>
          <w:rFonts w:ascii="Times New Roman" w:hAnsi="Times New Roman" w:cs="Times New Roman"/>
          <w:sz w:val="24"/>
          <w:szCs w:val="24"/>
        </w:rPr>
        <w:t>7</w:t>
      </w:r>
      <w:r w:rsidR="00CE6381" w:rsidRPr="00D37257">
        <w:rPr>
          <w:rFonts w:ascii="Times New Roman" w:hAnsi="Times New Roman" w:cs="Times New Roman"/>
          <w:sz w:val="24"/>
          <w:szCs w:val="24"/>
        </w:rPr>
        <w:t>].</w:t>
      </w:r>
    </w:p>
    <w:p w:rsidR="00F013CD" w:rsidRDefault="00F013CD" w:rsidP="00F013CD">
      <w:pPr>
        <w:pStyle w:val="a3"/>
        <w:shd w:val="clear" w:color="auto" w:fill="FFFFFF"/>
        <w:spacing w:before="0" w:beforeAutospacing="0" w:line="360" w:lineRule="auto"/>
        <w:ind w:firstLine="708"/>
        <w:jc w:val="both"/>
      </w:pPr>
      <w:r w:rsidRPr="002849B1">
        <w:t xml:space="preserve">Учитывая качественное отставание в развитии мышления у детей с ЗПР, а также значение полноценного формирования каждого из этапов мышления, в системе обучения </w:t>
      </w:r>
      <w:r>
        <w:t>детей с задержкой психического развития</w:t>
      </w:r>
      <w:r w:rsidRPr="002849B1">
        <w:t xml:space="preserve"> любой вид педагогического общения и совместной деятельности взрослого и ребенка </w:t>
      </w:r>
      <w:r>
        <w:t>должен включать</w:t>
      </w:r>
      <w:r w:rsidRPr="002849B1">
        <w:t xml:space="preserve"> коррекционн</w:t>
      </w:r>
      <w:r>
        <w:t>о-развивающий</w:t>
      </w:r>
      <w:r w:rsidRPr="002849B1">
        <w:t xml:space="preserve"> </w:t>
      </w:r>
      <w:r>
        <w:t>компонент</w:t>
      </w:r>
      <w:r w:rsidRPr="002849B1">
        <w:t xml:space="preserve">. Система коррекционных занятий </w:t>
      </w:r>
      <w:r>
        <w:t xml:space="preserve">должна быть </w:t>
      </w:r>
      <w:r w:rsidRPr="002849B1">
        <w:t xml:space="preserve">направлена на развитие </w:t>
      </w:r>
      <w:r>
        <w:t xml:space="preserve">не только </w:t>
      </w:r>
      <w:r w:rsidRPr="002849B1">
        <w:t>умственной деятельности, а также на формирование образов-представлений и умений оперировать ими.</w:t>
      </w:r>
    </w:p>
    <w:p w:rsidR="00513164" w:rsidRDefault="00597C7A" w:rsidP="00F013CD">
      <w:pPr>
        <w:pStyle w:val="a3"/>
        <w:shd w:val="clear" w:color="auto" w:fill="FFFFFF"/>
        <w:spacing w:before="0" w:beforeAutospacing="0" w:line="360" w:lineRule="auto"/>
        <w:ind w:firstLine="708"/>
        <w:jc w:val="both"/>
      </w:pPr>
      <w:r w:rsidRPr="00513164">
        <w:rPr>
          <w:b/>
        </w:rPr>
        <w:t>С целью</w:t>
      </w:r>
      <w:r>
        <w:t xml:space="preserve"> определения направления коррекционной работы по развитию зрительного восприятия у детей с </w:t>
      </w:r>
      <w:r w:rsidR="00685BBE">
        <w:t>ЗПР</w:t>
      </w:r>
      <w:r>
        <w:t xml:space="preserve"> необходимо соотнести данные диагностического обследования уровней развития основных </w:t>
      </w:r>
      <w:r w:rsidR="00685BBE">
        <w:t>критериев познавательной активности</w:t>
      </w:r>
      <w:r>
        <w:t xml:space="preserve"> и критериев зрительного </w:t>
      </w:r>
      <w:proofErr w:type="spellStart"/>
      <w:r>
        <w:t>гнозиса</w:t>
      </w:r>
      <w:proofErr w:type="spellEnd"/>
      <w:r>
        <w:t>.</w:t>
      </w:r>
      <w:r w:rsidR="00054EA5">
        <w:t xml:space="preserve"> </w:t>
      </w:r>
    </w:p>
    <w:p w:rsidR="00513164" w:rsidRPr="00513164" w:rsidRDefault="00513164" w:rsidP="00F013CD">
      <w:pPr>
        <w:pStyle w:val="a3"/>
        <w:shd w:val="clear" w:color="auto" w:fill="FFFFFF"/>
        <w:spacing w:before="0" w:beforeAutospacing="0" w:line="360" w:lineRule="auto"/>
        <w:ind w:firstLine="708"/>
        <w:jc w:val="both"/>
        <w:rPr>
          <w:b/>
        </w:rPr>
      </w:pPr>
      <w:r w:rsidRPr="00513164">
        <w:rPr>
          <w:b/>
        </w:rPr>
        <w:t xml:space="preserve">Описание </w:t>
      </w:r>
      <w:r w:rsidR="001224C1">
        <w:rPr>
          <w:b/>
        </w:rPr>
        <w:t xml:space="preserve">и результаты </w:t>
      </w:r>
      <w:r w:rsidRPr="00513164">
        <w:rPr>
          <w:b/>
        </w:rPr>
        <w:t>исследования</w:t>
      </w:r>
      <w:r w:rsidR="001224C1">
        <w:rPr>
          <w:b/>
        </w:rPr>
        <w:t>.</w:t>
      </w:r>
    </w:p>
    <w:p w:rsidR="00597C7A" w:rsidRDefault="00D9602D" w:rsidP="00F013CD">
      <w:pPr>
        <w:pStyle w:val="a3"/>
        <w:shd w:val="clear" w:color="auto" w:fill="FFFFFF"/>
        <w:spacing w:before="0" w:beforeAutospacing="0" w:line="360" w:lineRule="auto"/>
        <w:ind w:firstLine="708"/>
        <w:jc w:val="both"/>
      </w:pPr>
      <w:r w:rsidRPr="002542D7">
        <w:t>В</w:t>
      </w:r>
      <w:r>
        <w:t xml:space="preserve"> состав группы входит 10</w:t>
      </w:r>
      <w:r w:rsidRPr="002542D7">
        <w:t xml:space="preserve"> человек, в диагности</w:t>
      </w:r>
      <w:r>
        <w:t xml:space="preserve">ческом исследовании приняли участие 7 детей. </w:t>
      </w:r>
      <w:r w:rsidR="00FB78FE">
        <w:t xml:space="preserve">В ходе диагностического обследования ребенка были выделены пять уровней </w:t>
      </w:r>
      <w:r w:rsidR="00F86C6F">
        <w:t>познавательного развития по следующим критериям:</w:t>
      </w:r>
      <w:r w:rsidR="00FB78FE">
        <w:t xml:space="preserve"> зрительная, слуховая и ассоциативная память, устойчивость и переключаемость внимания, операции обобщения, сравнения, синтеза, анализ</w:t>
      </w:r>
      <w:r w:rsidR="00F86C6F">
        <w:t>а</w:t>
      </w:r>
      <w:r w:rsidR="00FB78FE">
        <w:t xml:space="preserve"> и логическое мышление</w:t>
      </w:r>
      <w:r w:rsidR="004E2606">
        <w:t xml:space="preserve"> </w:t>
      </w:r>
      <w:r w:rsidR="004E2606" w:rsidRPr="008206A9">
        <w:t>[</w:t>
      </w:r>
      <w:r w:rsidR="000D1657">
        <w:t>5</w:t>
      </w:r>
      <w:r w:rsidR="004E2606" w:rsidRPr="008206A9">
        <w:t>].</w:t>
      </w:r>
      <w:r w:rsidR="00FB78FE">
        <w:t xml:space="preserve"> Выделенные уровни указанных критериев соответствуют следующим значениям</w:t>
      </w:r>
      <w:r w:rsidR="00115CAB">
        <w:t xml:space="preserve"> отклонения от возрастной нормы:</w:t>
      </w:r>
    </w:p>
    <w:p w:rsidR="00115CAB" w:rsidRDefault="00115CAB" w:rsidP="00F013CD">
      <w:pPr>
        <w:pStyle w:val="a3"/>
        <w:shd w:val="clear" w:color="auto" w:fill="FFFFFF"/>
        <w:spacing w:before="0" w:beforeAutospacing="0" w:line="360" w:lineRule="auto"/>
        <w:ind w:firstLine="708"/>
        <w:jc w:val="both"/>
      </w:pPr>
      <w:r>
        <w:t>1 уровень – соответствует возрастной норме</w:t>
      </w:r>
    </w:p>
    <w:p w:rsidR="00115CAB" w:rsidRDefault="00115CAB" w:rsidP="00F013CD">
      <w:pPr>
        <w:pStyle w:val="a3"/>
        <w:shd w:val="clear" w:color="auto" w:fill="FFFFFF"/>
        <w:spacing w:before="0" w:beforeAutospacing="0" w:line="360" w:lineRule="auto"/>
        <w:ind w:firstLine="708"/>
        <w:jc w:val="both"/>
      </w:pPr>
      <w:r>
        <w:t xml:space="preserve">2 уровень – </w:t>
      </w:r>
      <w:r w:rsidR="00D36618">
        <w:t>выше среднего</w:t>
      </w:r>
      <w:r>
        <w:t xml:space="preserve"> </w:t>
      </w:r>
      <w:r w:rsidR="00D36618">
        <w:t xml:space="preserve">уровня </w:t>
      </w:r>
      <w:r w:rsidR="00F86C6F">
        <w:t>познавательного</w:t>
      </w:r>
      <w:r w:rsidR="00D36618">
        <w:t xml:space="preserve"> развития</w:t>
      </w:r>
    </w:p>
    <w:p w:rsidR="00115CAB" w:rsidRDefault="00115CAB" w:rsidP="00F013CD">
      <w:pPr>
        <w:pStyle w:val="a3"/>
        <w:shd w:val="clear" w:color="auto" w:fill="FFFFFF"/>
        <w:spacing w:before="0" w:beforeAutospacing="0" w:line="360" w:lineRule="auto"/>
        <w:ind w:firstLine="708"/>
        <w:jc w:val="both"/>
      </w:pPr>
      <w:r>
        <w:t xml:space="preserve">3 уровень – средний уровень </w:t>
      </w:r>
      <w:r w:rsidR="00F86C6F">
        <w:t xml:space="preserve">познавательного </w:t>
      </w:r>
      <w:r>
        <w:t>развития</w:t>
      </w:r>
    </w:p>
    <w:p w:rsidR="00115CAB" w:rsidRDefault="00115CAB" w:rsidP="00F013CD">
      <w:pPr>
        <w:pStyle w:val="a3"/>
        <w:shd w:val="clear" w:color="auto" w:fill="FFFFFF"/>
        <w:spacing w:before="0" w:beforeAutospacing="0" w:line="360" w:lineRule="auto"/>
        <w:ind w:firstLine="708"/>
        <w:jc w:val="both"/>
      </w:pPr>
      <w:r>
        <w:t xml:space="preserve">4 уровень – </w:t>
      </w:r>
      <w:r w:rsidR="001224C1">
        <w:t>ниже среднего уров</w:t>
      </w:r>
      <w:r w:rsidR="00D36618">
        <w:t>ня</w:t>
      </w:r>
      <w:r>
        <w:t xml:space="preserve"> </w:t>
      </w:r>
      <w:r w:rsidR="00F86C6F">
        <w:t xml:space="preserve">познавательного </w:t>
      </w:r>
      <w:r>
        <w:t>развития</w:t>
      </w:r>
    </w:p>
    <w:p w:rsidR="00115CAB" w:rsidRDefault="00115CAB" w:rsidP="00F013CD">
      <w:pPr>
        <w:pStyle w:val="a3"/>
        <w:shd w:val="clear" w:color="auto" w:fill="FFFFFF"/>
        <w:spacing w:before="0" w:beforeAutospacing="0" w:line="360" w:lineRule="auto"/>
        <w:ind w:firstLine="708"/>
        <w:jc w:val="both"/>
      </w:pPr>
      <w:r>
        <w:t>5 уровень –</w:t>
      </w:r>
      <w:r w:rsidR="00D36618">
        <w:t xml:space="preserve"> </w:t>
      </w:r>
      <w:r>
        <w:t xml:space="preserve">низкий уровень </w:t>
      </w:r>
      <w:r w:rsidR="00F86C6F">
        <w:t xml:space="preserve">познавательного </w:t>
      </w:r>
      <w:r>
        <w:t>развития</w:t>
      </w:r>
    </w:p>
    <w:p w:rsidR="0072497E" w:rsidRDefault="00115CAB" w:rsidP="002E443B">
      <w:pPr>
        <w:spacing w:line="360" w:lineRule="auto"/>
        <w:ind w:firstLine="708"/>
        <w:jc w:val="both"/>
        <w:rPr>
          <w:rFonts w:ascii="Times New Roman" w:hAnsi="Times New Roman" w:cs="Times New Roman"/>
          <w:sz w:val="24"/>
          <w:szCs w:val="24"/>
        </w:rPr>
      </w:pPr>
      <w:r w:rsidRPr="00E621D5">
        <w:rPr>
          <w:rFonts w:ascii="Times New Roman" w:hAnsi="Times New Roman" w:cs="Times New Roman"/>
          <w:sz w:val="24"/>
          <w:szCs w:val="24"/>
        </w:rPr>
        <w:lastRenderedPageBreak/>
        <w:t>При диагностическом обследовании зрительного восприятия определялись такие критерии, как зрительно-моторная координация</w:t>
      </w:r>
      <w:r w:rsidR="001D127B">
        <w:rPr>
          <w:rFonts w:ascii="Times New Roman" w:hAnsi="Times New Roman" w:cs="Times New Roman"/>
          <w:sz w:val="24"/>
          <w:szCs w:val="24"/>
        </w:rPr>
        <w:t xml:space="preserve"> (обведение изображения по контуру и пунктиру в разных направлениях)</w:t>
      </w:r>
      <w:r w:rsidRPr="00E621D5">
        <w:rPr>
          <w:rFonts w:ascii="Times New Roman" w:hAnsi="Times New Roman" w:cs="Times New Roman"/>
          <w:sz w:val="24"/>
          <w:szCs w:val="24"/>
        </w:rPr>
        <w:t>, фигурно-фоновое различение</w:t>
      </w:r>
      <w:r w:rsidR="001D127B">
        <w:rPr>
          <w:rFonts w:ascii="Times New Roman" w:hAnsi="Times New Roman" w:cs="Times New Roman"/>
          <w:sz w:val="24"/>
          <w:szCs w:val="24"/>
        </w:rPr>
        <w:t xml:space="preserve"> (различение и обведение по контуру зашумленных и наложенных изображений)</w:t>
      </w:r>
      <w:r w:rsidRPr="00E621D5">
        <w:rPr>
          <w:rFonts w:ascii="Times New Roman" w:hAnsi="Times New Roman" w:cs="Times New Roman"/>
          <w:sz w:val="24"/>
          <w:szCs w:val="24"/>
        </w:rPr>
        <w:t>, зрительно-пространственное различение</w:t>
      </w:r>
      <w:r w:rsidR="001D127B">
        <w:rPr>
          <w:rFonts w:ascii="Times New Roman" w:hAnsi="Times New Roman" w:cs="Times New Roman"/>
          <w:sz w:val="24"/>
          <w:szCs w:val="24"/>
        </w:rPr>
        <w:t xml:space="preserve"> (</w:t>
      </w:r>
      <w:r w:rsidR="003E5A9D">
        <w:rPr>
          <w:rFonts w:ascii="Times New Roman" w:hAnsi="Times New Roman" w:cs="Times New Roman"/>
          <w:sz w:val="24"/>
          <w:szCs w:val="24"/>
        </w:rPr>
        <w:t xml:space="preserve">нахождение сходных по расположению деталей изображений, </w:t>
      </w:r>
      <w:r w:rsidR="001D127B">
        <w:rPr>
          <w:rFonts w:ascii="Times New Roman" w:hAnsi="Times New Roman" w:cs="Times New Roman"/>
          <w:sz w:val="24"/>
          <w:szCs w:val="24"/>
        </w:rPr>
        <w:t>копирование рисунка по точкам, достраивание недостающих линий изображения по образцу)</w:t>
      </w:r>
      <w:r w:rsidR="003E5A9D">
        <w:rPr>
          <w:rFonts w:ascii="Times New Roman" w:hAnsi="Times New Roman" w:cs="Times New Roman"/>
          <w:sz w:val="24"/>
          <w:szCs w:val="24"/>
        </w:rPr>
        <w:t>.</w:t>
      </w:r>
      <w:r w:rsidR="0072497E" w:rsidRPr="00E621D5">
        <w:rPr>
          <w:rFonts w:ascii="Times New Roman" w:hAnsi="Times New Roman" w:cs="Times New Roman"/>
          <w:sz w:val="24"/>
          <w:szCs w:val="24"/>
        </w:rPr>
        <w:t xml:space="preserve"> На основе полученных данных рассчитывался </w:t>
      </w:r>
      <w:r w:rsidR="00F47657">
        <w:rPr>
          <w:rFonts w:ascii="Times New Roman" w:hAnsi="Times New Roman" w:cs="Times New Roman"/>
          <w:sz w:val="24"/>
          <w:szCs w:val="24"/>
        </w:rPr>
        <w:t xml:space="preserve">суммарный и по каждому критерию в отдельности </w:t>
      </w:r>
      <w:r w:rsidR="0072497E" w:rsidRPr="00E621D5">
        <w:rPr>
          <w:rFonts w:ascii="Times New Roman" w:hAnsi="Times New Roman" w:cs="Times New Roman"/>
          <w:sz w:val="24"/>
          <w:szCs w:val="24"/>
        </w:rPr>
        <w:t>коэффициент восприятия</w:t>
      </w:r>
      <w:r w:rsidR="0049159F" w:rsidRPr="00E621D5">
        <w:rPr>
          <w:rFonts w:ascii="Times New Roman" w:hAnsi="Times New Roman" w:cs="Times New Roman"/>
          <w:sz w:val="24"/>
          <w:szCs w:val="24"/>
        </w:rPr>
        <w:t xml:space="preserve"> (КВ), который показывает процентное отклонение уровня развития зрительного восприятия от возрастной</w:t>
      </w:r>
      <w:r w:rsidR="0049159F" w:rsidRPr="005D52A6">
        <w:rPr>
          <w:rFonts w:ascii="Times New Roman" w:hAnsi="Times New Roman" w:cs="Times New Roman"/>
          <w:sz w:val="24"/>
          <w:szCs w:val="24"/>
        </w:rPr>
        <w:t xml:space="preserve"> нормы</w:t>
      </w:r>
      <w:r w:rsidR="003E5A9D">
        <w:rPr>
          <w:rFonts w:ascii="Times New Roman" w:hAnsi="Times New Roman" w:cs="Times New Roman"/>
          <w:sz w:val="24"/>
          <w:szCs w:val="24"/>
        </w:rPr>
        <w:t xml:space="preserve"> </w:t>
      </w:r>
      <w:r w:rsidR="003E5A9D" w:rsidRPr="00E621D5">
        <w:rPr>
          <w:rFonts w:ascii="Times New Roman" w:hAnsi="Times New Roman" w:cs="Times New Roman"/>
          <w:sz w:val="24"/>
          <w:szCs w:val="24"/>
        </w:rPr>
        <w:t>[</w:t>
      </w:r>
      <w:r w:rsidR="003E5A9D">
        <w:rPr>
          <w:rFonts w:ascii="Times New Roman" w:hAnsi="Times New Roman" w:cs="Times New Roman"/>
          <w:sz w:val="24"/>
          <w:szCs w:val="24"/>
        </w:rPr>
        <w:t>2</w:t>
      </w:r>
      <w:r w:rsidR="003E5A9D" w:rsidRPr="00E621D5">
        <w:rPr>
          <w:rFonts w:ascii="Times New Roman" w:hAnsi="Times New Roman" w:cs="Times New Roman"/>
          <w:sz w:val="24"/>
          <w:szCs w:val="24"/>
        </w:rPr>
        <w:t>].</w:t>
      </w:r>
    </w:p>
    <w:p w:rsidR="00980C12" w:rsidRDefault="00D9602D" w:rsidP="002E44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обследования </w:t>
      </w:r>
      <w:r w:rsidR="00F86C6F">
        <w:rPr>
          <w:rFonts w:ascii="Times New Roman" w:hAnsi="Times New Roman" w:cs="Times New Roman"/>
          <w:sz w:val="24"/>
          <w:szCs w:val="24"/>
        </w:rPr>
        <w:t>познавательного</w:t>
      </w:r>
      <w:r>
        <w:rPr>
          <w:rFonts w:ascii="Times New Roman" w:hAnsi="Times New Roman" w:cs="Times New Roman"/>
          <w:sz w:val="24"/>
          <w:szCs w:val="24"/>
        </w:rPr>
        <w:t xml:space="preserve"> развития</w:t>
      </w:r>
      <w:r w:rsidR="00954018">
        <w:rPr>
          <w:rFonts w:ascii="Times New Roman" w:hAnsi="Times New Roman" w:cs="Times New Roman"/>
          <w:sz w:val="24"/>
          <w:szCs w:val="24"/>
        </w:rPr>
        <w:t xml:space="preserve"> детей продемонстрировали, что большинство детей имеют уровни развития исследуемых </w:t>
      </w:r>
      <w:r w:rsidR="00F86C6F">
        <w:rPr>
          <w:rFonts w:ascii="Times New Roman" w:hAnsi="Times New Roman" w:cs="Times New Roman"/>
          <w:sz w:val="24"/>
          <w:szCs w:val="24"/>
        </w:rPr>
        <w:t>критериев</w:t>
      </w:r>
      <w:r w:rsidR="00954018">
        <w:rPr>
          <w:rFonts w:ascii="Times New Roman" w:hAnsi="Times New Roman" w:cs="Times New Roman"/>
          <w:sz w:val="24"/>
          <w:szCs w:val="24"/>
        </w:rPr>
        <w:t xml:space="preserve"> - средний и ниже среднего (таблица 1). Следует отметить, что наибольшее количество детей с существенным отклонением от нормы было выявлено по критериям зрительной, слуховой памяти и устойчивости внимания. </w:t>
      </w:r>
    </w:p>
    <w:p w:rsidR="0064102F" w:rsidRDefault="0064102F" w:rsidP="002E44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Таблица 1. </w:t>
      </w:r>
      <w:r w:rsidR="00DC2130">
        <w:rPr>
          <w:rFonts w:ascii="Times New Roman" w:hAnsi="Times New Roman" w:cs="Times New Roman"/>
          <w:sz w:val="24"/>
          <w:szCs w:val="24"/>
        </w:rPr>
        <w:t xml:space="preserve">Уровень </w:t>
      </w:r>
      <w:r w:rsidR="00F86C6F">
        <w:rPr>
          <w:rFonts w:ascii="Times New Roman" w:hAnsi="Times New Roman" w:cs="Times New Roman"/>
          <w:sz w:val="24"/>
          <w:szCs w:val="24"/>
        </w:rPr>
        <w:t>познавательной активности</w:t>
      </w:r>
      <w:r w:rsidR="00DC2130">
        <w:rPr>
          <w:rFonts w:ascii="Times New Roman" w:hAnsi="Times New Roman" w:cs="Times New Roman"/>
          <w:sz w:val="24"/>
          <w:szCs w:val="24"/>
        </w:rPr>
        <w:t xml:space="preserve"> обследованных детей</w:t>
      </w:r>
    </w:p>
    <w:tbl>
      <w:tblPr>
        <w:tblW w:w="106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386"/>
        <w:gridCol w:w="904"/>
        <w:gridCol w:w="1254"/>
        <w:gridCol w:w="1569"/>
        <w:gridCol w:w="1012"/>
        <w:gridCol w:w="1074"/>
        <w:gridCol w:w="1386"/>
        <w:gridCol w:w="1074"/>
      </w:tblGrid>
      <w:tr w:rsidR="00980C12" w:rsidRPr="00980C12" w:rsidTr="00980C12">
        <w:trPr>
          <w:trHeight w:val="288"/>
        </w:trPr>
        <w:tc>
          <w:tcPr>
            <w:tcW w:w="969" w:type="dxa"/>
            <w:shd w:val="clear" w:color="auto" w:fill="auto"/>
            <w:noWrap/>
            <w:vAlign w:val="bottom"/>
            <w:hideMark/>
          </w:tcPr>
          <w:p w:rsidR="00980C12" w:rsidRPr="00980C12" w:rsidRDefault="00980C12" w:rsidP="00980C12">
            <w:pPr>
              <w:spacing w:after="0" w:line="240" w:lineRule="auto"/>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 </w:t>
            </w:r>
          </w:p>
        </w:tc>
        <w:tc>
          <w:tcPr>
            <w:tcW w:w="9659" w:type="dxa"/>
            <w:gridSpan w:val="8"/>
            <w:shd w:val="clear" w:color="auto" w:fill="auto"/>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Количество детей</w:t>
            </w:r>
          </w:p>
        </w:tc>
      </w:tr>
      <w:tr w:rsidR="00980C12" w:rsidRPr="00980C12" w:rsidTr="00980C12">
        <w:trPr>
          <w:trHeight w:val="288"/>
        </w:trPr>
        <w:tc>
          <w:tcPr>
            <w:tcW w:w="969" w:type="dxa"/>
            <w:shd w:val="clear" w:color="auto" w:fill="auto"/>
            <w:noWrap/>
            <w:vAlign w:val="bottom"/>
            <w:hideMark/>
          </w:tcPr>
          <w:p w:rsidR="00980C12" w:rsidRPr="00980C12" w:rsidRDefault="00980C12" w:rsidP="00980C12">
            <w:pPr>
              <w:spacing w:after="0" w:line="240" w:lineRule="auto"/>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 </w:t>
            </w:r>
            <w:r w:rsidRPr="00980C12">
              <w:rPr>
                <w:rFonts w:ascii="Times New Roman" w:eastAsia="Times New Roman" w:hAnsi="Times New Roman" w:cs="Times New Roman"/>
                <w:b/>
                <w:bCs/>
                <w:color w:val="000000"/>
                <w:sz w:val="18"/>
                <w:szCs w:val="18"/>
                <w:lang w:eastAsia="ru-RU"/>
              </w:rPr>
              <w:t>Уровни развития</w:t>
            </w:r>
          </w:p>
        </w:tc>
        <w:tc>
          <w:tcPr>
            <w:tcW w:w="1386" w:type="dxa"/>
            <w:shd w:val="clear" w:color="auto" w:fill="auto"/>
            <w:noWrap/>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память зрительная</w:t>
            </w:r>
          </w:p>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(произвольная)</w:t>
            </w:r>
          </w:p>
        </w:tc>
        <w:tc>
          <w:tcPr>
            <w:tcW w:w="904" w:type="dxa"/>
            <w:shd w:val="clear" w:color="auto" w:fill="auto"/>
            <w:noWrap/>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память слуховая</w:t>
            </w:r>
          </w:p>
        </w:tc>
        <w:tc>
          <w:tcPr>
            <w:tcW w:w="1254" w:type="dxa"/>
            <w:shd w:val="clear" w:color="auto" w:fill="auto"/>
            <w:noWrap/>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устойчивость внимания</w:t>
            </w:r>
          </w:p>
        </w:tc>
        <w:tc>
          <w:tcPr>
            <w:tcW w:w="1569" w:type="dxa"/>
            <w:shd w:val="clear" w:color="auto" w:fill="auto"/>
            <w:noWrap/>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переключаемость внимания</w:t>
            </w:r>
          </w:p>
        </w:tc>
        <w:tc>
          <w:tcPr>
            <w:tcW w:w="1012" w:type="dxa"/>
            <w:shd w:val="clear" w:color="auto" w:fill="auto"/>
            <w:noWrap/>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операция сравнения</w:t>
            </w:r>
          </w:p>
        </w:tc>
        <w:tc>
          <w:tcPr>
            <w:tcW w:w="1074" w:type="dxa"/>
            <w:shd w:val="clear" w:color="auto" w:fill="auto"/>
            <w:noWrap/>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операции обобщения</w:t>
            </w:r>
          </w:p>
        </w:tc>
        <w:tc>
          <w:tcPr>
            <w:tcW w:w="1386" w:type="dxa"/>
            <w:shd w:val="clear" w:color="auto" w:fill="auto"/>
            <w:noWrap/>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операции синтеза и анализа</w:t>
            </w:r>
          </w:p>
        </w:tc>
        <w:tc>
          <w:tcPr>
            <w:tcW w:w="1074" w:type="dxa"/>
            <w:shd w:val="clear" w:color="auto" w:fill="auto"/>
            <w:noWrap/>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логическое мышление</w:t>
            </w:r>
          </w:p>
        </w:tc>
      </w:tr>
      <w:tr w:rsidR="00980C12" w:rsidRPr="00980C12" w:rsidTr="00980C12">
        <w:trPr>
          <w:trHeight w:val="288"/>
        </w:trPr>
        <w:tc>
          <w:tcPr>
            <w:tcW w:w="969" w:type="dxa"/>
            <w:shd w:val="clear" w:color="auto" w:fill="auto"/>
            <w:noWrap/>
            <w:vAlign w:val="bottom"/>
            <w:hideMark/>
          </w:tcPr>
          <w:p w:rsidR="00980C12" w:rsidRPr="00980C12" w:rsidRDefault="00980C12" w:rsidP="00980C12">
            <w:pPr>
              <w:spacing w:after="0" w:line="240" w:lineRule="auto"/>
              <w:jc w:val="center"/>
              <w:rPr>
                <w:rFonts w:ascii="Times New Roman" w:eastAsia="Times New Roman" w:hAnsi="Times New Roman" w:cs="Times New Roman"/>
                <w:b/>
                <w:bCs/>
                <w:color w:val="000000"/>
                <w:sz w:val="18"/>
                <w:szCs w:val="18"/>
                <w:lang w:eastAsia="ru-RU"/>
              </w:rPr>
            </w:pPr>
            <w:r w:rsidRPr="00980C12">
              <w:rPr>
                <w:rFonts w:ascii="Times New Roman" w:eastAsia="Times New Roman" w:hAnsi="Times New Roman" w:cs="Times New Roman"/>
                <w:b/>
                <w:bCs/>
                <w:color w:val="000000"/>
                <w:sz w:val="18"/>
                <w:szCs w:val="18"/>
                <w:lang w:eastAsia="ru-RU"/>
              </w:rPr>
              <w:t>5</w:t>
            </w:r>
          </w:p>
        </w:tc>
        <w:tc>
          <w:tcPr>
            <w:tcW w:w="1386"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sz w:val="18"/>
                <w:szCs w:val="18"/>
                <w:lang w:eastAsia="ru-RU"/>
              </w:rPr>
            </w:pPr>
            <w:r w:rsidRPr="00980C12">
              <w:rPr>
                <w:rFonts w:ascii="Times New Roman" w:eastAsia="Times New Roman" w:hAnsi="Times New Roman" w:cs="Times New Roman"/>
                <w:sz w:val="18"/>
                <w:szCs w:val="18"/>
                <w:lang w:eastAsia="ru-RU"/>
              </w:rPr>
              <w:t>1</w:t>
            </w:r>
          </w:p>
        </w:tc>
        <w:tc>
          <w:tcPr>
            <w:tcW w:w="90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sz w:val="18"/>
                <w:szCs w:val="18"/>
                <w:lang w:eastAsia="ru-RU"/>
              </w:rPr>
            </w:pPr>
            <w:r w:rsidRPr="00980C12">
              <w:rPr>
                <w:rFonts w:ascii="Times New Roman" w:eastAsia="Times New Roman" w:hAnsi="Times New Roman" w:cs="Times New Roman"/>
                <w:sz w:val="18"/>
                <w:szCs w:val="18"/>
                <w:lang w:eastAsia="ru-RU"/>
              </w:rPr>
              <w:t>6</w:t>
            </w:r>
          </w:p>
        </w:tc>
        <w:tc>
          <w:tcPr>
            <w:tcW w:w="125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2</w:t>
            </w:r>
          </w:p>
        </w:tc>
        <w:tc>
          <w:tcPr>
            <w:tcW w:w="1569"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3</w:t>
            </w:r>
          </w:p>
        </w:tc>
        <w:tc>
          <w:tcPr>
            <w:tcW w:w="1012"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1</w:t>
            </w:r>
          </w:p>
        </w:tc>
        <w:tc>
          <w:tcPr>
            <w:tcW w:w="107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2</w:t>
            </w:r>
          </w:p>
        </w:tc>
        <w:tc>
          <w:tcPr>
            <w:tcW w:w="1386"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1</w:t>
            </w:r>
          </w:p>
        </w:tc>
        <w:tc>
          <w:tcPr>
            <w:tcW w:w="107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0</w:t>
            </w:r>
          </w:p>
        </w:tc>
      </w:tr>
      <w:tr w:rsidR="00980C12" w:rsidRPr="00980C12" w:rsidTr="00980C12">
        <w:trPr>
          <w:trHeight w:val="288"/>
        </w:trPr>
        <w:tc>
          <w:tcPr>
            <w:tcW w:w="969" w:type="dxa"/>
            <w:shd w:val="clear" w:color="auto" w:fill="auto"/>
            <w:noWrap/>
            <w:vAlign w:val="bottom"/>
            <w:hideMark/>
          </w:tcPr>
          <w:p w:rsidR="00980C12" w:rsidRPr="00980C12" w:rsidRDefault="00980C12" w:rsidP="00980C12">
            <w:pPr>
              <w:spacing w:after="0" w:line="240" w:lineRule="auto"/>
              <w:jc w:val="center"/>
              <w:rPr>
                <w:rFonts w:ascii="Times New Roman" w:eastAsia="Times New Roman" w:hAnsi="Times New Roman" w:cs="Times New Roman"/>
                <w:b/>
                <w:bCs/>
                <w:color w:val="000000"/>
                <w:sz w:val="18"/>
                <w:szCs w:val="18"/>
                <w:lang w:eastAsia="ru-RU"/>
              </w:rPr>
            </w:pPr>
            <w:r w:rsidRPr="00980C12">
              <w:rPr>
                <w:rFonts w:ascii="Times New Roman" w:eastAsia="Times New Roman" w:hAnsi="Times New Roman" w:cs="Times New Roman"/>
                <w:b/>
                <w:bCs/>
                <w:color w:val="000000"/>
                <w:sz w:val="18"/>
                <w:szCs w:val="18"/>
                <w:lang w:eastAsia="ru-RU"/>
              </w:rPr>
              <w:t>4</w:t>
            </w:r>
          </w:p>
        </w:tc>
        <w:tc>
          <w:tcPr>
            <w:tcW w:w="1386"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sz w:val="18"/>
                <w:szCs w:val="18"/>
                <w:lang w:eastAsia="ru-RU"/>
              </w:rPr>
            </w:pPr>
            <w:r w:rsidRPr="00980C12">
              <w:rPr>
                <w:rFonts w:ascii="Times New Roman" w:eastAsia="Times New Roman" w:hAnsi="Times New Roman" w:cs="Times New Roman"/>
                <w:sz w:val="18"/>
                <w:szCs w:val="18"/>
                <w:lang w:eastAsia="ru-RU"/>
              </w:rPr>
              <w:t>5</w:t>
            </w:r>
          </w:p>
        </w:tc>
        <w:tc>
          <w:tcPr>
            <w:tcW w:w="90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sz w:val="18"/>
                <w:szCs w:val="18"/>
                <w:lang w:eastAsia="ru-RU"/>
              </w:rPr>
            </w:pPr>
            <w:r w:rsidRPr="00980C12">
              <w:rPr>
                <w:rFonts w:ascii="Times New Roman" w:eastAsia="Times New Roman" w:hAnsi="Times New Roman" w:cs="Times New Roman"/>
                <w:sz w:val="18"/>
                <w:szCs w:val="18"/>
                <w:lang w:eastAsia="ru-RU"/>
              </w:rPr>
              <w:t>0</w:t>
            </w:r>
          </w:p>
        </w:tc>
        <w:tc>
          <w:tcPr>
            <w:tcW w:w="125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4</w:t>
            </w:r>
          </w:p>
        </w:tc>
        <w:tc>
          <w:tcPr>
            <w:tcW w:w="1569"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0</w:t>
            </w:r>
          </w:p>
        </w:tc>
        <w:tc>
          <w:tcPr>
            <w:tcW w:w="1012"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1</w:t>
            </w:r>
          </w:p>
        </w:tc>
        <w:tc>
          <w:tcPr>
            <w:tcW w:w="107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1</w:t>
            </w:r>
          </w:p>
        </w:tc>
        <w:tc>
          <w:tcPr>
            <w:tcW w:w="1386"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1</w:t>
            </w:r>
          </w:p>
        </w:tc>
        <w:tc>
          <w:tcPr>
            <w:tcW w:w="107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2</w:t>
            </w:r>
          </w:p>
        </w:tc>
      </w:tr>
      <w:tr w:rsidR="00980C12" w:rsidRPr="00980C12" w:rsidTr="00980C12">
        <w:trPr>
          <w:trHeight w:val="288"/>
        </w:trPr>
        <w:tc>
          <w:tcPr>
            <w:tcW w:w="969" w:type="dxa"/>
            <w:shd w:val="clear" w:color="auto" w:fill="auto"/>
            <w:noWrap/>
            <w:vAlign w:val="bottom"/>
            <w:hideMark/>
          </w:tcPr>
          <w:p w:rsidR="00980C12" w:rsidRPr="00980C12" w:rsidRDefault="00980C12" w:rsidP="00980C12">
            <w:pPr>
              <w:spacing w:after="0" w:line="240" w:lineRule="auto"/>
              <w:jc w:val="center"/>
              <w:rPr>
                <w:rFonts w:ascii="Times New Roman" w:eastAsia="Times New Roman" w:hAnsi="Times New Roman" w:cs="Times New Roman"/>
                <w:b/>
                <w:bCs/>
                <w:color w:val="000000"/>
                <w:sz w:val="18"/>
                <w:szCs w:val="18"/>
                <w:lang w:eastAsia="ru-RU"/>
              </w:rPr>
            </w:pPr>
            <w:r w:rsidRPr="00980C12">
              <w:rPr>
                <w:rFonts w:ascii="Times New Roman" w:eastAsia="Times New Roman" w:hAnsi="Times New Roman" w:cs="Times New Roman"/>
                <w:b/>
                <w:bCs/>
                <w:color w:val="000000"/>
                <w:sz w:val="18"/>
                <w:szCs w:val="18"/>
                <w:lang w:eastAsia="ru-RU"/>
              </w:rPr>
              <w:t>3</w:t>
            </w:r>
          </w:p>
        </w:tc>
        <w:tc>
          <w:tcPr>
            <w:tcW w:w="1386"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sz w:val="18"/>
                <w:szCs w:val="18"/>
                <w:lang w:eastAsia="ru-RU"/>
              </w:rPr>
            </w:pPr>
            <w:r w:rsidRPr="00980C12">
              <w:rPr>
                <w:rFonts w:ascii="Times New Roman" w:eastAsia="Times New Roman" w:hAnsi="Times New Roman" w:cs="Times New Roman"/>
                <w:sz w:val="18"/>
                <w:szCs w:val="18"/>
                <w:lang w:eastAsia="ru-RU"/>
              </w:rPr>
              <w:t>3</w:t>
            </w:r>
          </w:p>
        </w:tc>
        <w:tc>
          <w:tcPr>
            <w:tcW w:w="90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sz w:val="18"/>
                <w:szCs w:val="18"/>
                <w:lang w:eastAsia="ru-RU"/>
              </w:rPr>
            </w:pPr>
            <w:r w:rsidRPr="00980C12">
              <w:rPr>
                <w:rFonts w:ascii="Times New Roman" w:eastAsia="Times New Roman" w:hAnsi="Times New Roman" w:cs="Times New Roman"/>
                <w:sz w:val="18"/>
                <w:szCs w:val="18"/>
                <w:lang w:eastAsia="ru-RU"/>
              </w:rPr>
              <w:t>1</w:t>
            </w:r>
          </w:p>
        </w:tc>
        <w:tc>
          <w:tcPr>
            <w:tcW w:w="125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3</w:t>
            </w:r>
          </w:p>
        </w:tc>
        <w:tc>
          <w:tcPr>
            <w:tcW w:w="1569"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2</w:t>
            </w:r>
          </w:p>
        </w:tc>
        <w:tc>
          <w:tcPr>
            <w:tcW w:w="1012"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4</w:t>
            </w:r>
          </w:p>
        </w:tc>
        <w:tc>
          <w:tcPr>
            <w:tcW w:w="107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3</w:t>
            </w:r>
          </w:p>
        </w:tc>
        <w:tc>
          <w:tcPr>
            <w:tcW w:w="1386"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4</w:t>
            </w:r>
          </w:p>
        </w:tc>
        <w:tc>
          <w:tcPr>
            <w:tcW w:w="107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1</w:t>
            </w:r>
          </w:p>
        </w:tc>
      </w:tr>
      <w:tr w:rsidR="00980C12" w:rsidRPr="00980C12" w:rsidTr="00980C12">
        <w:trPr>
          <w:trHeight w:val="288"/>
        </w:trPr>
        <w:tc>
          <w:tcPr>
            <w:tcW w:w="969" w:type="dxa"/>
            <w:shd w:val="clear" w:color="auto" w:fill="auto"/>
            <w:noWrap/>
            <w:vAlign w:val="bottom"/>
            <w:hideMark/>
          </w:tcPr>
          <w:p w:rsidR="00980C12" w:rsidRPr="00980C12" w:rsidRDefault="00980C12" w:rsidP="00980C12">
            <w:pPr>
              <w:spacing w:after="0" w:line="240" w:lineRule="auto"/>
              <w:jc w:val="center"/>
              <w:rPr>
                <w:rFonts w:ascii="Times New Roman" w:eastAsia="Times New Roman" w:hAnsi="Times New Roman" w:cs="Times New Roman"/>
                <w:b/>
                <w:bCs/>
                <w:color w:val="000000"/>
                <w:sz w:val="18"/>
                <w:szCs w:val="18"/>
                <w:lang w:eastAsia="ru-RU"/>
              </w:rPr>
            </w:pPr>
            <w:r w:rsidRPr="00980C12">
              <w:rPr>
                <w:rFonts w:ascii="Times New Roman" w:eastAsia="Times New Roman" w:hAnsi="Times New Roman" w:cs="Times New Roman"/>
                <w:b/>
                <w:bCs/>
                <w:color w:val="000000"/>
                <w:sz w:val="18"/>
                <w:szCs w:val="18"/>
                <w:lang w:eastAsia="ru-RU"/>
              </w:rPr>
              <w:t>2</w:t>
            </w:r>
          </w:p>
        </w:tc>
        <w:tc>
          <w:tcPr>
            <w:tcW w:w="1386"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sz w:val="18"/>
                <w:szCs w:val="18"/>
                <w:lang w:eastAsia="ru-RU"/>
              </w:rPr>
            </w:pPr>
            <w:r w:rsidRPr="00980C12">
              <w:rPr>
                <w:rFonts w:ascii="Times New Roman" w:eastAsia="Times New Roman" w:hAnsi="Times New Roman" w:cs="Times New Roman"/>
                <w:sz w:val="18"/>
                <w:szCs w:val="18"/>
                <w:lang w:eastAsia="ru-RU"/>
              </w:rPr>
              <w:t>0</w:t>
            </w:r>
          </w:p>
        </w:tc>
        <w:tc>
          <w:tcPr>
            <w:tcW w:w="90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sz w:val="18"/>
                <w:szCs w:val="18"/>
                <w:lang w:eastAsia="ru-RU"/>
              </w:rPr>
            </w:pPr>
            <w:r w:rsidRPr="00980C12">
              <w:rPr>
                <w:rFonts w:ascii="Times New Roman" w:eastAsia="Times New Roman" w:hAnsi="Times New Roman" w:cs="Times New Roman"/>
                <w:sz w:val="18"/>
                <w:szCs w:val="18"/>
                <w:lang w:eastAsia="ru-RU"/>
              </w:rPr>
              <w:t>0</w:t>
            </w:r>
          </w:p>
        </w:tc>
        <w:tc>
          <w:tcPr>
            <w:tcW w:w="125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0</w:t>
            </w:r>
          </w:p>
        </w:tc>
        <w:tc>
          <w:tcPr>
            <w:tcW w:w="1569"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2</w:t>
            </w:r>
          </w:p>
        </w:tc>
        <w:tc>
          <w:tcPr>
            <w:tcW w:w="1012"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1</w:t>
            </w:r>
          </w:p>
        </w:tc>
        <w:tc>
          <w:tcPr>
            <w:tcW w:w="107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1</w:t>
            </w:r>
          </w:p>
        </w:tc>
        <w:tc>
          <w:tcPr>
            <w:tcW w:w="1386"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0</w:t>
            </w:r>
          </w:p>
        </w:tc>
        <w:tc>
          <w:tcPr>
            <w:tcW w:w="107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4</w:t>
            </w:r>
          </w:p>
        </w:tc>
      </w:tr>
      <w:tr w:rsidR="00980C12" w:rsidRPr="00980C12" w:rsidTr="00980C12">
        <w:trPr>
          <w:trHeight w:val="288"/>
        </w:trPr>
        <w:tc>
          <w:tcPr>
            <w:tcW w:w="969" w:type="dxa"/>
            <w:shd w:val="clear" w:color="auto" w:fill="auto"/>
            <w:noWrap/>
            <w:vAlign w:val="bottom"/>
            <w:hideMark/>
          </w:tcPr>
          <w:p w:rsidR="00980C12" w:rsidRPr="00980C12" w:rsidRDefault="00980C12" w:rsidP="00980C12">
            <w:pPr>
              <w:spacing w:after="0" w:line="240" w:lineRule="auto"/>
              <w:jc w:val="center"/>
              <w:rPr>
                <w:rFonts w:ascii="Times New Roman" w:eastAsia="Times New Roman" w:hAnsi="Times New Roman" w:cs="Times New Roman"/>
                <w:b/>
                <w:bCs/>
                <w:color w:val="000000"/>
                <w:sz w:val="18"/>
                <w:szCs w:val="18"/>
                <w:lang w:eastAsia="ru-RU"/>
              </w:rPr>
            </w:pPr>
            <w:r w:rsidRPr="00980C12">
              <w:rPr>
                <w:rFonts w:ascii="Times New Roman" w:eastAsia="Times New Roman" w:hAnsi="Times New Roman" w:cs="Times New Roman"/>
                <w:b/>
                <w:bCs/>
                <w:color w:val="000000"/>
                <w:sz w:val="18"/>
                <w:szCs w:val="18"/>
                <w:lang w:eastAsia="ru-RU"/>
              </w:rPr>
              <w:t>1</w:t>
            </w:r>
          </w:p>
        </w:tc>
        <w:tc>
          <w:tcPr>
            <w:tcW w:w="1386"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sz w:val="18"/>
                <w:szCs w:val="18"/>
                <w:lang w:eastAsia="ru-RU"/>
              </w:rPr>
            </w:pPr>
            <w:r w:rsidRPr="00980C12">
              <w:rPr>
                <w:rFonts w:ascii="Times New Roman" w:eastAsia="Times New Roman" w:hAnsi="Times New Roman" w:cs="Times New Roman"/>
                <w:sz w:val="18"/>
                <w:szCs w:val="18"/>
                <w:lang w:eastAsia="ru-RU"/>
              </w:rPr>
              <w:t>0</w:t>
            </w:r>
          </w:p>
        </w:tc>
        <w:tc>
          <w:tcPr>
            <w:tcW w:w="90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sz w:val="18"/>
                <w:szCs w:val="18"/>
                <w:lang w:eastAsia="ru-RU"/>
              </w:rPr>
            </w:pPr>
            <w:r w:rsidRPr="00980C12">
              <w:rPr>
                <w:rFonts w:ascii="Times New Roman" w:eastAsia="Times New Roman" w:hAnsi="Times New Roman" w:cs="Times New Roman"/>
                <w:sz w:val="18"/>
                <w:szCs w:val="18"/>
                <w:lang w:eastAsia="ru-RU"/>
              </w:rPr>
              <w:t>0</w:t>
            </w:r>
          </w:p>
        </w:tc>
        <w:tc>
          <w:tcPr>
            <w:tcW w:w="125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0</w:t>
            </w:r>
          </w:p>
        </w:tc>
        <w:tc>
          <w:tcPr>
            <w:tcW w:w="1569"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0</w:t>
            </w:r>
          </w:p>
        </w:tc>
        <w:tc>
          <w:tcPr>
            <w:tcW w:w="1012"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0</w:t>
            </w:r>
          </w:p>
        </w:tc>
        <w:tc>
          <w:tcPr>
            <w:tcW w:w="107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0</w:t>
            </w:r>
          </w:p>
        </w:tc>
        <w:tc>
          <w:tcPr>
            <w:tcW w:w="1386"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1</w:t>
            </w:r>
          </w:p>
        </w:tc>
        <w:tc>
          <w:tcPr>
            <w:tcW w:w="1074" w:type="dxa"/>
            <w:shd w:val="clear" w:color="000000" w:fill="FFFFFF"/>
            <w:noWrap/>
            <w:vAlign w:val="bottom"/>
            <w:hideMark/>
          </w:tcPr>
          <w:p w:rsidR="00980C12" w:rsidRPr="00980C12" w:rsidRDefault="00980C12" w:rsidP="00980C12">
            <w:pPr>
              <w:spacing w:after="0" w:line="240" w:lineRule="auto"/>
              <w:jc w:val="center"/>
              <w:rPr>
                <w:rFonts w:ascii="Times New Roman" w:eastAsia="Times New Roman" w:hAnsi="Times New Roman" w:cs="Times New Roman"/>
                <w:color w:val="000000"/>
                <w:sz w:val="18"/>
                <w:szCs w:val="18"/>
                <w:lang w:eastAsia="ru-RU"/>
              </w:rPr>
            </w:pPr>
            <w:r w:rsidRPr="00980C12">
              <w:rPr>
                <w:rFonts w:ascii="Times New Roman" w:eastAsia="Times New Roman" w:hAnsi="Times New Roman" w:cs="Times New Roman"/>
                <w:color w:val="000000"/>
                <w:sz w:val="18"/>
                <w:szCs w:val="18"/>
                <w:lang w:eastAsia="ru-RU"/>
              </w:rPr>
              <w:t>0</w:t>
            </w:r>
          </w:p>
        </w:tc>
      </w:tr>
    </w:tbl>
    <w:p w:rsidR="00FA5CBB" w:rsidRDefault="00FA5CBB" w:rsidP="00303120">
      <w:pPr>
        <w:spacing w:line="360" w:lineRule="auto"/>
        <w:jc w:val="both"/>
        <w:rPr>
          <w:rFonts w:ascii="Times New Roman" w:hAnsi="Times New Roman" w:cs="Times New Roman"/>
          <w:sz w:val="24"/>
          <w:szCs w:val="24"/>
        </w:rPr>
      </w:pPr>
    </w:p>
    <w:p w:rsidR="0064102F" w:rsidRDefault="00303120" w:rsidP="002E44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обследования зрительного восприятия </w:t>
      </w:r>
      <w:r w:rsidR="00D05F44">
        <w:rPr>
          <w:rFonts w:ascii="Times New Roman" w:hAnsi="Times New Roman" w:cs="Times New Roman"/>
          <w:sz w:val="24"/>
          <w:szCs w:val="24"/>
        </w:rPr>
        <w:t xml:space="preserve">детей с ЗПР </w:t>
      </w:r>
      <w:r>
        <w:rPr>
          <w:rFonts w:ascii="Times New Roman" w:hAnsi="Times New Roman" w:cs="Times New Roman"/>
          <w:sz w:val="24"/>
          <w:szCs w:val="24"/>
        </w:rPr>
        <w:t>представлены в таблице 2</w:t>
      </w:r>
      <w:r w:rsidR="00FA5CBB">
        <w:rPr>
          <w:rFonts w:ascii="Times New Roman" w:hAnsi="Times New Roman" w:cs="Times New Roman"/>
          <w:sz w:val="24"/>
          <w:szCs w:val="24"/>
        </w:rPr>
        <w:t>.</w:t>
      </w:r>
      <w:r w:rsidR="00CF3F07">
        <w:rPr>
          <w:rFonts w:ascii="Times New Roman" w:hAnsi="Times New Roman" w:cs="Times New Roman"/>
          <w:sz w:val="24"/>
          <w:szCs w:val="24"/>
        </w:rPr>
        <w:t xml:space="preserve"> Полученные данные свидетельствуют о значительных трудностях у детей в фигурно-фоновом различении объектов и</w:t>
      </w:r>
      <w:r w:rsidR="00D05F44">
        <w:rPr>
          <w:rFonts w:ascii="Times New Roman" w:hAnsi="Times New Roman" w:cs="Times New Roman"/>
          <w:sz w:val="24"/>
          <w:szCs w:val="24"/>
        </w:rPr>
        <w:t xml:space="preserve"> в выполнении заданий, в которых</w:t>
      </w:r>
      <w:r w:rsidR="00CF3F07">
        <w:rPr>
          <w:rFonts w:ascii="Times New Roman" w:hAnsi="Times New Roman" w:cs="Times New Roman"/>
          <w:sz w:val="24"/>
          <w:szCs w:val="24"/>
        </w:rPr>
        <w:t xml:space="preserve"> ребенку предлага</w:t>
      </w:r>
      <w:r w:rsidR="00D05F44">
        <w:rPr>
          <w:rFonts w:ascii="Times New Roman" w:hAnsi="Times New Roman" w:cs="Times New Roman"/>
          <w:sz w:val="24"/>
          <w:szCs w:val="24"/>
        </w:rPr>
        <w:t>лось</w:t>
      </w:r>
      <w:r w:rsidR="00CF3F07">
        <w:rPr>
          <w:rFonts w:ascii="Times New Roman" w:hAnsi="Times New Roman" w:cs="Times New Roman"/>
          <w:sz w:val="24"/>
          <w:szCs w:val="24"/>
        </w:rPr>
        <w:t xml:space="preserve"> дорисовать недостающие детали рисунка с использованием образца (зрительно-пространственное восприятие).</w:t>
      </w:r>
      <w:r w:rsidR="00C37A4A">
        <w:rPr>
          <w:rFonts w:ascii="Times New Roman" w:hAnsi="Times New Roman" w:cs="Times New Roman"/>
          <w:sz w:val="24"/>
          <w:szCs w:val="24"/>
        </w:rPr>
        <w:t xml:space="preserve"> Большинство детей успешно справились </w:t>
      </w:r>
      <w:r w:rsidR="00CE588B">
        <w:rPr>
          <w:rFonts w:ascii="Times New Roman" w:hAnsi="Times New Roman" w:cs="Times New Roman"/>
          <w:sz w:val="24"/>
          <w:szCs w:val="24"/>
        </w:rPr>
        <w:t xml:space="preserve">только </w:t>
      </w:r>
      <w:r w:rsidR="00C37A4A">
        <w:rPr>
          <w:rFonts w:ascii="Times New Roman" w:hAnsi="Times New Roman" w:cs="Times New Roman"/>
          <w:sz w:val="24"/>
          <w:szCs w:val="24"/>
        </w:rPr>
        <w:t xml:space="preserve">с заданиями </w:t>
      </w:r>
      <w:r w:rsidR="00CE588B">
        <w:rPr>
          <w:rFonts w:ascii="Times New Roman" w:hAnsi="Times New Roman" w:cs="Times New Roman"/>
          <w:sz w:val="24"/>
          <w:szCs w:val="24"/>
        </w:rPr>
        <w:t>по одному критерию: нахождение одинаково расположенных фигур среди нескольких вариантов (зрительно-пространственное восприятие/операция сравнения).</w:t>
      </w:r>
    </w:p>
    <w:p w:rsidR="005A7451" w:rsidRDefault="005A7451" w:rsidP="00303120">
      <w:pPr>
        <w:spacing w:line="360" w:lineRule="auto"/>
        <w:jc w:val="both"/>
        <w:rPr>
          <w:rFonts w:ascii="Times New Roman" w:hAnsi="Times New Roman" w:cs="Times New Roman"/>
          <w:sz w:val="24"/>
          <w:szCs w:val="24"/>
        </w:rPr>
      </w:pPr>
    </w:p>
    <w:p w:rsidR="005A7451" w:rsidRDefault="005A7451" w:rsidP="00303120">
      <w:pPr>
        <w:spacing w:line="360" w:lineRule="auto"/>
        <w:jc w:val="both"/>
        <w:rPr>
          <w:rFonts w:ascii="Times New Roman" w:hAnsi="Times New Roman" w:cs="Times New Roman"/>
          <w:sz w:val="24"/>
          <w:szCs w:val="24"/>
        </w:rPr>
      </w:pPr>
    </w:p>
    <w:p w:rsidR="005A7451" w:rsidRDefault="005A7451" w:rsidP="00303120">
      <w:pPr>
        <w:spacing w:line="360" w:lineRule="auto"/>
        <w:jc w:val="both"/>
        <w:rPr>
          <w:rFonts w:ascii="Times New Roman" w:hAnsi="Times New Roman" w:cs="Times New Roman"/>
          <w:sz w:val="24"/>
          <w:szCs w:val="24"/>
        </w:rPr>
      </w:pPr>
    </w:p>
    <w:p w:rsidR="00303120" w:rsidRPr="008772F0" w:rsidRDefault="00303120" w:rsidP="00303120">
      <w:pPr>
        <w:spacing w:line="360" w:lineRule="auto"/>
        <w:jc w:val="both"/>
        <w:rPr>
          <w:rFonts w:ascii="Times New Roman" w:hAnsi="Times New Roman" w:cs="Times New Roman"/>
          <w:sz w:val="24"/>
          <w:szCs w:val="24"/>
        </w:rPr>
      </w:pPr>
      <w:r w:rsidRPr="008772F0">
        <w:rPr>
          <w:rFonts w:ascii="Times New Roman" w:hAnsi="Times New Roman" w:cs="Times New Roman"/>
          <w:sz w:val="24"/>
          <w:szCs w:val="24"/>
        </w:rPr>
        <w:t xml:space="preserve">Таблица </w:t>
      </w:r>
      <w:r>
        <w:rPr>
          <w:rFonts w:ascii="Times New Roman" w:hAnsi="Times New Roman" w:cs="Times New Roman"/>
          <w:sz w:val="24"/>
          <w:szCs w:val="24"/>
        </w:rPr>
        <w:t>2</w:t>
      </w:r>
      <w:r w:rsidR="00B41919">
        <w:rPr>
          <w:rFonts w:ascii="Times New Roman" w:hAnsi="Times New Roman" w:cs="Times New Roman"/>
          <w:sz w:val="24"/>
          <w:szCs w:val="24"/>
        </w:rPr>
        <w:t>.</w:t>
      </w:r>
      <w:r w:rsidRPr="008772F0">
        <w:rPr>
          <w:rFonts w:ascii="Times New Roman" w:hAnsi="Times New Roman" w:cs="Times New Roman"/>
          <w:sz w:val="24"/>
          <w:szCs w:val="24"/>
        </w:rPr>
        <w:t xml:space="preserve"> Соответствие возрастной норме показателей развития зрительного восприятия</w:t>
      </w:r>
      <w:r w:rsidR="00B41919">
        <w:rPr>
          <w:rFonts w:ascii="Times New Roman" w:hAnsi="Times New Roman" w:cs="Times New Roman"/>
          <w:sz w:val="24"/>
          <w:szCs w:val="24"/>
        </w:rPr>
        <w:t>.</w:t>
      </w:r>
    </w:p>
    <w:tbl>
      <w:tblPr>
        <w:tblStyle w:val="a5"/>
        <w:tblW w:w="9101" w:type="dxa"/>
        <w:tblInd w:w="108" w:type="dxa"/>
        <w:tblLayout w:type="fixed"/>
        <w:tblLook w:val="04A0" w:firstRow="1" w:lastRow="0" w:firstColumn="1" w:lastColumn="0" w:noHBand="0" w:noVBand="1"/>
      </w:tblPr>
      <w:tblGrid>
        <w:gridCol w:w="3289"/>
        <w:gridCol w:w="1701"/>
        <w:gridCol w:w="1418"/>
        <w:gridCol w:w="1248"/>
        <w:gridCol w:w="1445"/>
      </w:tblGrid>
      <w:tr w:rsidR="00962951" w:rsidTr="00CF73E0">
        <w:trPr>
          <w:trHeight w:val="264"/>
        </w:trPr>
        <w:tc>
          <w:tcPr>
            <w:tcW w:w="3289" w:type="dxa"/>
            <w:vMerge w:val="restart"/>
          </w:tcPr>
          <w:p w:rsidR="00962951" w:rsidRPr="00284517" w:rsidRDefault="00962951" w:rsidP="00303120">
            <w:pPr>
              <w:jc w:val="center"/>
              <w:rPr>
                <w:rFonts w:ascii="Times New Roman" w:hAnsi="Times New Roman" w:cs="Times New Roman"/>
                <w:b/>
              </w:rPr>
            </w:pPr>
            <w:r w:rsidRPr="00284517">
              <w:rPr>
                <w:rFonts w:ascii="Times New Roman" w:hAnsi="Times New Roman" w:cs="Times New Roman"/>
                <w:b/>
              </w:rPr>
              <w:lastRenderedPageBreak/>
              <w:t>Критерии зрительного восприятия</w:t>
            </w:r>
          </w:p>
        </w:tc>
        <w:tc>
          <w:tcPr>
            <w:tcW w:w="5812" w:type="dxa"/>
            <w:gridSpan w:val="4"/>
          </w:tcPr>
          <w:p w:rsidR="00962951" w:rsidRPr="00284517" w:rsidRDefault="00962951" w:rsidP="00821D5F">
            <w:pPr>
              <w:jc w:val="center"/>
              <w:rPr>
                <w:rFonts w:ascii="Times New Roman" w:hAnsi="Times New Roman" w:cs="Times New Roman"/>
                <w:b/>
              </w:rPr>
            </w:pPr>
            <w:r w:rsidRPr="00284517">
              <w:rPr>
                <w:rFonts w:ascii="Times New Roman" w:hAnsi="Times New Roman" w:cs="Times New Roman"/>
                <w:b/>
              </w:rPr>
              <w:t>Количество детей</w:t>
            </w:r>
          </w:p>
        </w:tc>
      </w:tr>
      <w:tr w:rsidR="00962951" w:rsidTr="00CF73E0">
        <w:trPr>
          <w:trHeight w:val="140"/>
        </w:trPr>
        <w:tc>
          <w:tcPr>
            <w:tcW w:w="3289" w:type="dxa"/>
            <w:vMerge/>
          </w:tcPr>
          <w:p w:rsidR="00962951" w:rsidRPr="00284517" w:rsidRDefault="00962951" w:rsidP="00962951">
            <w:pPr>
              <w:jc w:val="center"/>
              <w:rPr>
                <w:rFonts w:ascii="Times New Roman" w:hAnsi="Times New Roman" w:cs="Times New Roman"/>
                <w:b/>
              </w:rPr>
            </w:pPr>
          </w:p>
        </w:tc>
        <w:tc>
          <w:tcPr>
            <w:tcW w:w="1701" w:type="dxa"/>
          </w:tcPr>
          <w:p w:rsidR="00962951" w:rsidRPr="00284517" w:rsidRDefault="00962951" w:rsidP="00962951">
            <w:pPr>
              <w:jc w:val="center"/>
              <w:rPr>
                <w:rFonts w:ascii="Times New Roman" w:hAnsi="Times New Roman" w:cs="Times New Roman"/>
                <w:b/>
              </w:rPr>
            </w:pPr>
            <w:r w:rsidRPr="00284517">
              <w:rPr>
                <w:rFonts w:ascii="Times New Roman" w:hAnsi="Times New Roman" w:cs="Times New Roman"/>
                <w:b/>
              </w:rPr>
              <w:t>N, кол-во детей</w:t>
            </w:r>
          </w:p>
        </w:tc>
        <w:tc>
          <w:tcPr>
            <w:tcW w:w="1418" w:type="dxa"/>
          </w:tcPr>
          <w:p w:rsidR="00962951" w:rsidRPr="00284517" w:rsidRDefault="00962951" w:rsidP="00962951">
            <w:pPr>
              <w:jc w:val="center"/>
              <w:rPr>
                <w:rFonts w:ascii="Times New Roman" w:hAnsi="Times New Roman" w:cs="Times New Roman"/>
                <w:b/>
              </w:rPr>
            </w:pPr>
            <w:r w:rsidRPr="00284517">
              <w:rPr>
                <w:rFonts w:ascii="Times New Roman" w:hAnsi="Times New Roman" w:cs="Times New Roman"/>
                <w:b/>
              </w:rPr>
              <w:t xml:space="preserve">Нижняя граница N, кол-во детей </w:t>
            </w:r>
          </w:p>
        </w:tc>
        <w:tc>
          <w:tcPr>
            <w:tcW w:w="1248" w:type="dxa"/>
          </w:tcPr>
          <w:p w:rsidR="00962951" w:rsidRPr="00284517" w:rsidRDefault="00962951" w:rsidP="00962951">
            <w:pPr>
              <w:jc w:val="center"/>
              <w:rPr>
                <w:rFonts w:ascii="Times New Roman" w:hAnsi="Times New Roman" w:cs="Times New Roman"/>
                <w:b/>
              </w:rPr>
            </w:pPr>
            <w:r w:rsidRPr="00284517">
              <w:rPr>
                <w:rFonts w:ascii="Times New Roman" w:hAnsi="Times New Roman" w:cs="Times New Roman"/>
                <w:b/>
              </w:rPr>
              <w:t>&lt;N, кол-во детей</w:t>
            </w:r>
          </w:p>
        </w:tc>
        <w:tc>
          <w:tcPr>
            <w:tcW w:w="1445" w:type="dxa"/>
          </w:tcPr>
          <w:p w:rsidR="00962951" w:rsidRPr="00284517" w:rsidRDefault="00962951" w:rsidP="00962951">
            <w:pPr>
              <w:jc w:val="center"/>
              <w:rPr>
                <w:rFonts w:ascii="Times New Roman" w:hAnsi="Times New Roman" w:cs="Times New Roman"/>
                <w:b/>
              </w:rPr>
            </w:pPr>
            <w:r w:rsidRPr="00284517">
              <w:rPr>
                <w:rFonts w:ascii="Times New Roman" w:hAnsi="Times New Roman" w:cs="Times New Roman"/>
                <w:b/>
              </w:rPr>
              <w:t xml:space="preserve">% детей </w:t>
            </w:r>
            <w:r w:rsidR="00AB3F72" w:rsidRPr="00284517">
              <w:rPr>
                <w:rFonts w:ascii="Times New Roman" w:hAnsi="Times New Roman" w:cs="Times New Roman"/>
                <w:b/>
              </w:rPr>
              <w:t xml:space="preserve">с нижней границей  и </w:t>
            </w:r>
            <w:r w:rsidRPr="00284517">
              <w:rPr>
                <w:rFonts w:ascii="Times New Roman" w:hAnsi="Times New Roman" w:cs="Times New Roman"/>
                <w:b/>
              </w:rPr>
              <w:t>ниже возрастной нормы</w:t>
            </w:r>
          </w:p>
        </w:tc>
      </w:tr>
      <w:tr w:rsidR="00962951" w:rsidTr="00CF73E0">
        <w:trPr>
          <w:trHeight w:val="528"/>
        </w:trPr>
        <w:tc>
          <w:tcPr>
            <w:tcW w:w="3289" w:type="dxa"/>
          </w:tcPr>
          <w:p w:rsidR="00962951" w:rsidRPr="00284517" w:rsidRDefault="00962951" w:rsidP="00962951">
            <w:pPr>
              <w:jc w:val="both"/>
              <w:rPr>
                <w:rFonts w:ascii="Times New Roman" w:hAnsi="Times New Roman" w:cs="Times New Roman"/>
              </w:rPr>
            </w:pPr>
            <w:r w:rsidRPr="00284517">
              <w:rPr>
                <w:rFonts w:ascii="Times New Roman" w:hAnsi="Times New Roman" w:cs="Times New Roman"/>
              </w:rPr>
              <w:t>Зрительно-моторная координация</w:t>
            </w:r>
          </w:p>
        </w:tc>
        <w:tc>
          <w:tcPr>
            <w:tcW w:w="1701"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3</w:t>
            </w:r>
          </w:p>
        </w:tc>
        <w:tc>
          <w:tcPr>
            <w:tcW w:w="1418" w:type="dxa"/>
          </w:tcPr>
          <w:p w:rsidR="00962951" w:rsidRPr="00284517" w:rsidRDefault="00761887" w:rsidP="00962951">
            <w:pPr>
              <w:jc w:val="center"/>
              <w:rPr>
                <w:rFonts w:ascii="Times New Roman" w:hAnsi="Times New Roman" w:cs="Times New Roman"/>
              </w:rPr>
            </w:pPr>
            <w:r w:rsidRPr="00284517">
              <w:rPr>
                <w:rFonts w:ascii="Times New Roman" w:hAnsi="Times New Roman" w:cs="Times New Roman"/>
              </w:rPr>
              <w:t>0</w:t>
            </w:r>
          </w:p>
        </w:tc>
        <w:tc>
          <w:tcPr>
            <w:tcW w:w="1248"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4</w:t>
            </w:r>
          </w:p>
        </w:tc>
        <w:tc>
          <w:tcPr>
            <w:tcW w:w="1445" w:type="dxa"/>
          </w:tcPr>
          <w:p w:rsidR="00962951" w:rsidRPr="00284517" w:rsidRDefault="00AB3F72" w:rsidP="00962951">
            <w:pPr>
              <w:jc w:val="center"/>
              <w:rPr>
                <w:rFonts w:ascii="Times New Roman" w:hAnsi="Times New Roman" w:cs="Times New Roman"/>
              </w:rPr>
            </w:pPr>
            <w:r w:rsidRPr="00284517">
              <w:rPr>
                <w:rFonts w:ascii="Times New Roman" w:hAnsi="Times New Roman" w:cs="Times New Roman"/>
              </w:rPr>
              <w:t>57%</w:t>
            </w:r>
          </w:p>
        </w:tc>
      </w:tr>
      <w:tr w:rsidR="00962951" w:rsidTr="00CF73E0">
        <w:trPr>
          <w:trHeight w:val="528"/>
        </w:trPr>
        <w:tc>
          <w:tcPr>
            <w:tcW w:w="3289" w:type="dxa"/>
          </w:tcPr>
          <w:p w:rsidR="00962951" w:rsidRPr="00284517" w:rsidRDefault="00962951" w:rsidP="00962951">
            <w:pPr>
              <w:jc w:val="both"/>
              <w:rPr>
                <w:rFonts w:ascii="Times New Roman" w:hAnsi="Times New Roman" w:cs="Times New Roman"/>
              </w:rPr>
            </w:pPr>
            <w:r w:rsidRPr="00284517">
              <w:rPr>
                <w:rFonts w:ascii="Times New Roman" w:hAnsi="Times New Roman" w:cs="Times New Roman"/>
              </w:rPr>
              <w:t>Фигурно-фоновое различение</w:t>
            </w:r>
          </w:p>
        </w:tc>
        <w:tc>
          <w:tcPr>
            <w:tcW w:w="1701"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1</w:t>
            </w:r>
          </w:p>
        </w:tc>
        <w:tc>
          <w:tcPr>
            <w:tcW w:w="1418"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2</w:t>
            </w:r>
          </w:p>
        </w:tc>
        <w:tc>
          <w:tcPr>
            <w:tcW w:w="1248"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4</w:t>
            </w:r>
          </w:p>
        </w:tc>
        <w:tc>
          <w:tcPr>
            <w:tcW w:w="1445" w:type="dxa"/>
          </w:tcPr>
          <w:p w:rsidR="00962951" w:rsidRPr="00284517" w:rsidRDefault="00AB3F72" w:rsidP="00962951">
            <w:pPr>
              <w:jc w:val="center"/>
              <w:rPr>
                <w:rFonts w:ascii="Times New Roman" w:hAnsi="Times New Roman" w:cs="Times New Roman"/>
              </w:rPr>
            </w:pPr>
            <w:r w:rsidRPr="00284517">
              <w:rPr>
                <w:rFonts w:ascii="Times New Roman" w:hAnsi="Times New Roman" w:cs="Times New Roman"/>
              </w:rPr>
              <w:t>86%</w:t>
            </w:r>
          </w:p>
        </w:tc>
      </w:tr>
      <w:tr w:rsidR="00962951" w:rsidTr="00CF73E0">
        <w:trPr>
          <w:trHeight w:val="792"/>
        </w:trPr>
        <w:tc>
          <w:tcPr>
            <w:tcW w:w="3289" w:type="dxa"/>
          </w:tcPr>
          <w:p w:rsidR="00962951" w:rsidRPr="00284517" w:rsidRDefault="00962951" w:rsidP="00962951">
            <w:pPr>
              <w:jc w:val="both"/>
              <w:rPr>
                <w:rFonts w:ascii="Times New Roman" w:hAnsi="Times New Roman" w:cs="Times New Roman"/>
              </w:rPr>
            </w:pPr>
            <w:r w:rsidRPr="00284517">
              <w:rPr>
                <w:rFonts w:ascii="Times New Roman" w:hAnsi="Times New Roman" w:cs="Times New Roman"/>
              </w:rPr>
              <w:t>Зрительно-пространственное восприятие</w:t>
            </w:r>
            <w:r w:rsidR="00FA5CBB" w:rsidRPr="00284517">
              <w:rPr>
                <w:rFonts w:ascii="Times New Roman" w:hAnsi="Times New Roman" w:cs="Times New Roman"/>
              </w:rPr>
              <w:t xml:space="preserve"> (операция сравнения)</w:t>
            </w:r>
          </w:p>
        </w:tc>
        <w:tc>
          <w:tcPr>
            <w:tcW w:w="1701"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5</w:t>
            </w:r>
          </w:p>
        </w:tc>
        <w:tc>
          <w:tcPr>
            <w:tcW w:w="1418"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1</w:t>
            </w:r>
          </w:p>
        </w:tc>
        <w:tc>
          <w:tcPr>
            <w:tcW w:w="1248"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1</w:t>
            </w:r>
          </w:p>
        </w:tc>
        <w:tc>
          <w:tcPr>
            <w:tcW w:w="1445" w:type="dxa"/>
          </w:tcPr>
          <w:p w:rsidR="00962951" w:rsidRPr="00284517" w:rsidRDefault="00AB3F72" w:rsidP="00962951">
            <w:pPr>
              <w:jc w:val="center"/>
              <w:rPr>
                <w:rFonts w:ascii="Times New Roman" w:hAnsi="Times New Roman" w:cs="Times New Roman"/>
              </w:rPr>
            </w:pPr>
            <w:r w:rsidRPr="00284517">
              <w:rPr>
                <w:rFonts w:ascii="Times New Roman" w:hAnsi="Times New Roman" w:cs="Times New Roman"/>
              </w:rPr>
              <w:t>29%</w:t>
            </w:r>
          </w:p>
        </w:tc>
      </w:tr>
      <w:tr w:rsidR="00962951" w:rsidTr="00CF73E0">
        <w:trPr>
          <w:trHeight w:val="1350"/>
        </w:trPr>
        <w:tc>
          <w:tcPr>
            <w:tcW w:w="3289" w:type="dxa"/>
          </w:tcPr>
          <w:p w:rsidR="00962951" w:rsidRPr="00284517" w:rsidRDefault="00962951" w:rsidP="00962951">
            <w:pPr>
              <w:jc w:val="both"/>
              <w:rPr>
                <w:rFonts w:ascii="Times New Roman" w:hAnsi="Times New Roman" w:cs="Times New Roman"/>
              </w:rPr>
            </w:pPr>
            <w:r w:rsidRPr="00284517">
              <w:rPr>
                <w:rFonts w:ascii="Times New Roman" w:hAnsi="Times New Roman" w:cs="Times New Roman"/>
              </w:rPr>
              <w:t>Зрительная память/ Зрительно-пространственное восприятие (копирование по точкам)</w:t>
            </w:r>
          </w:p>
        </w:tc>
        <w:tc>
          <w:tcPr>
            <w:tcW w:w="1701"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3</w:t>
            </w:r>
          </w:p>
        </w:tc>
        <w:tc>
          <w:tcPr>
            <w:tcW w:w="1418"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3</w:t>
            </w:r>
          </w:p>
        </w:tc>
        <w:tc>
          <w:tcPr>
            <w:tcW w:w="1248"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1</w:t>
            </w:r>
          </w:p>
        </w:tc>
        <w:tc>
          <w:tcPr>
            <w:tcW w:w="1445" w:type="dxa"/>
          </w:tcPr>
          <w:p w:rsidR="00962951" w:rsidRPr="00284517" w:rsidRDefault="00AB3F72" w:rsidP="00962951">
            <w:pPr>
              <w:jc w:val="center"/>
              <w:rPr>
                <w:rFonts w:ascii="Times New Roman" w:hAnsi="Times New Roman" w:cs="Times New Roman"/>
              </w:rPr>
            </w:pPr>
            <w:r w:rsidRPr="00284517">
              <w:rPr>
                <w:rFonts w:ascii="Times New Roman" w:hAnsi="Times New Roman" w:cs="Times New Roman"/>
              </w:rPr>
              <w:t>57%</w:t>
            </w:r>
          </w:p>
        </w:tc>
      </w:tr>
      <w:tr w:rsidR="00962951" w:rsidTr="00CF73E0">
        <w:trPr>
          <w:trHeight w:val="1350"/>
        </w:trPr>
        <w:tc>
          <w:tcPr>
            <w:tcW w:w="3289" w:type="dxa"/>
          </w:tcPr>
          <w:p w:rsidR="00962951" w:rsidRPr="00284517" w:rsidRDefault="00962951" w:rsidP="00FA5CBB">
            <w:pPr>
              <w:jc w:val="both"/>
              <w:rPr>
                <w:rFonts w:ascii="Times New Roman" w:hAnsi="Times New Roman" w:cs="Times New Roman"/>
              </w:rPr>
            </w:pPr>
            <w:r w:rsidRPr="00284517">
              <w:rPr>
                <w:rFonts w:ascii="Times New Roman" w:hAnsi="Times New Roman" w:cs="Times New Roman"/>
              </w:rPr>
              <w:t>Зрительно-пространственное восприятие (</w:t>
            </w:r>
            <w:r w:rsidR="00FA5CBB" w:rsidRPr="00284517">
              <w:rPr>
                <w:rFonts w:ascii="Times New Roman" w:hAnsi="Times New Roman" w:cs="Times New Roman"/>
              </w:rPr>
              <w:t xml:space="preserve">достраивание </w:t>
            </w:r>
            <w:r w:rsidRPr="00284517">
              <w:rPr>
                <w:rFonts w:ascii="Times New Roman" w:hAnsi="Times New Roman" w:cs="Times New Roman"/>
              </w:rPr>
              <w:t>рисунка)</w:t>
            </w:r>
          </w:p>
        </w:tc>
        <w:tc>
          <w:tcPr>
            <w:tcW w:w="1701"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1</w:t>
            </w:r>
          </w:p>
        </w:tc>
        <w:tc>
          <w:tcPr>
            <w:tcW w:w="1418"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2</w:t>
            </w:r>
          </w:p>
        </w:tc>
        <w:tc>
          <w:tcPr>
            <w:tcW w:w="1248" w:type="dxa"/>
          </w:tcPr>
          <w:p w:rsidR="00962951" w:rsidRPr="00284517" w:rsidRDefault="00962951" w:rsidP="00962951">
            <w:pPr>
              <w:jc w:val="center"/>
              <w:rPr>
                <w:rFonts w:ascii="Times New Roman" w:hAnsi="Times New Roman" w:cs="Times New Roman"/>
              </w:rPr>
            </w:pPr>
            <w:r w:rsidRPr="00284517">
              <w:rPr>
                <w:rFonts w:ascii="Times New Roman" w:hAnsi="Times New Roman" w:cs="Times New Roman"/>
              </w:rPr>
              <w:t>4</w:t>
            </w:r>
          </w:p>
        </w:tc>
        <w:tc>
          <w:tcPr>
            <w:tcW w:w="1445" w:type="dxa"/>
          </w:tcPr>
          <w:p w:rsidR="00962951" w:rsidRPr="00284517" w:rsidRDefault="00AB3F72" w:rsidP="00962951">
            <w:pPr>
              <w:jc w:val="center"/>
              <w:rPr>
                <w:rFonts w:ascii="Times New Roman" w:hAnsi="Times New Roman" w:cs="Times New Roman"/>
              </w:rPr>
            </w:pPr>
            <w:r w:rsidRPr="00284517">
              <w:rPr>
                <w:rFonts w:ascii="Times New Roman" w:hAnsi="Times New Roman" w:cs="Times New Roman"/>
              </w:rPr>
              <w:t>86%</w:t>
            </w:r>
          </w:p>
        </w:tc>
      </w:tr>
    </w:tbl>
    <w:p w:rsidR="002B1B3D" w:rsidRDefault="00303120" w:rsidP="0030312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03120" w:rsidRDefault="00303120" w:rsidP="002B1B3D">
      <w:pPr>
        <w:spacing w:line="360" w:lineRule="auto"/>
        <w:ind w:firstLine="708"/>
        <w:jc w:val="both"/>
        <w:rPr>
          <w:rFonts w:ascii="Times New Roman" w:hAnsi="Times New Roman" w:cs="Times New Roman"/>
          <w:sz w:val="24"/>
          <w:szCs w:val="24"/>
        </w:rPr>
      </w:pPr>
      <w:r w:rsidRPr="005D52A6">
        <w:rPr>
          <w:rFonts w:ascii="Times New Roman" w:hAnsi="Times New Roman" w:cs="Times New Roman"/>
          <w:sz w:val="24"/>
          <w:szCs w:val="24"/>
        </w:rPr>
        <w:t>Также вычислялся коэфф</w:t>
      </w:r>
      <w:r w:rsidR="002B1B3D">
        <w:rPr>
          <w:rFonts w:ascii="Times New Roman" w:hAnsi="Times New Roman" w:cs="Times New Roman"/>
          <w:sz w:val="24"/>
          <w:szCs w:val="24"/>
        </w:rPr>
        <w:t>ициент восприятия (КВ), н</w:t>
      </w:r>
      <w:r w:rsidRPr="005D52A6">
        <w:rPr>
          <w:rFonts w:ascii="Times New Roman" w:hAnsi="Times New Roman" w:cs="Times New Roman"/>
          <w:sz w:val="24"/>
          <w:szCs w:val="24"/>
        </w:rPr>
        <w:t xml:space="preserve">а основе </w:t>
      </w:r>
      <w:r w:rsidR="002B1B3D">
        <w:rPr>
          <w:rFonts w:ascii="Times New Roman" w:hAnsi="Times New Roman" w:cs="Times New Roman"/>
          <w:sz w:val="24"/>
          <w:szCs w:val="24"/>
        </w:rPr>
        <w:t>которого</w:t>
      </w:r>
      <w:r w:rsidR="000C356D">
        <w:rPr>
          <w:rFonts w:ascii="Times New Roman" w:hAnsi="Times New Roman" w:cs="Times New Roman"/>
          <w:sz w:val="24"/>
          <w:szCs w:val="24"/>
        </w:rPr>
        <w:t xml:space="preserve"> был определен</w:t>
      </w:r>
      <w:r w:rsidRPr="005D52A6">
        <w:rPr>
          <w:rFonts w:ascii="Times New Roman" w:hAnsi="Times New Roman" w:cs="Times New Roman"/>
          <w:sz w:val="24"/>
          <w:szCs w:val="24"/>
        </w:rPr>
        <w:t xml:space="preserve"> </w:t>
      </w:r>
      <w:r w:rsidR="00BE3105">
        <w:rPr>
          <w:rFonts w:ascii="Times New Roman" w:hAnsi="Times New Roman" w:cs="Times New Roman"/>
          <w:sz w:val="24"/>
          <w:szCs w:val="24"/>
        </w:rPr>
        <w:t xml:space="preserve">общий </w:t>
      </w:r>
      <w:r w:rsidRPr="005D52A6">
        <w:rPr>
          <w:rFonts w:ascii="Times New Roman" w:hAnsi="Times New Roman" w:cs="Times New Roman"/>
          <w:sz w:val="24"/>
          <w:szCs w:val="24"/>
        </w:rPr>
        <w:t>уров</w:t>
      </w:r>
      <w:r w:rsidR="00BE3105">
        <w:rPr>
          <w:rFonts w:ascii="Times New Roman" w:hAnsi="Times New Roman" w:cs="Times New Roman"/>
          <w:sz w:val="24"/>
          <w:szCs w:val="24"/>
        </w:rPr>
        <w:t>ень</w:t>
      </w:r>
      <w:r w:rsidRPr="005D52A6">
        <w:rPr>
          <w:rFonts w:ascii="Times New Roman" w:hAnsi="Times New Roman" w:cs="Times New Roman"/>
          <w:sz w:val="24"/>
          <w:szCs w:val="24"/>
        </w:rPr>
        <w:t xml:space="preserve"> </w:t>
      </w:r>
      <w:r w:rsidR="002B1B3D">
        <w:rPr>
          <w:rFonts w:ascii="Times New Roman" w:hAnsi="Times New Roman" w:cs="Times New Roman"/>
          <w:sz w:val="24"/>
          <w:szCs w:val="24"/>
        </w:rPr>
        <w:t>развития зрительного восприятия</w:t>
      </w:r>
      <w:r w:rsidRPr="005D52A6">
        <w:rPr>
          <w:rFonts w:ascii="Times New Roman" w:hAnsi="Times New Roman" w:cs="Times New Roman"/>
          <w:sz w:val="24"/>
          <w:szCs w:val="24"/>
        </w:rPr>
        <w:t xml:space="preserve">: высокий (КВ </w:t>
      </w:r>
      <w:r w:rsidR="00815E1F">
        <w:rPr>
          <w:rFonts w:ascii="Times New Roman" w:hAnsi="Times New Roman" w:cs="Times New Roman"/>
          <w:sz w:val="24"/>
          <w:szCs w:val="24"/>
        </w:rPr>
        <w:t>более 56</w:t>
      </w:r>
      <w:r>
        <w:rPr>
          <w:rFonts w:ascii="Times New Roman" w:hAnsi="Times New Roman" w:cs="Times New Roman"/>
          <w:sz w:val="24"/>
          <w:szCs w:val="24"/>
        </w:rPr>
        <w:t>), средний (</w:t>
      </w:r>
      <w:r w:rsidRPr="005D52A6">
        <w:rPr>
          <w:rFonts w:ascii="Times New Roman" w:hAnsi="Times New Roman" w:cs="Times New Roman"/>
          <w:sz w:val="24"/>
          <w:szCs w:val="24"/>
        </w:rPr>
        <w:t xml:space="preserve">КВ </w:t>
      </w:r>
      <w:r>
        <w:rPr>
          <w:rFonts w:ascii="Times New Roman" w:hAnsi="Times New Roman" w:cs="Times New Roman"/>
          <w:sz w:val="24"/>
          <w:szCs w:val="24"/>
        </w:rPr>
        <w:t>от 5</w:t>
      </w:r>
      <w:r w:rsidR="00815E1F">
        <w:rPr>
          <w:rFonts w:ascii="Times New Roman" w:hAnsi="Times New Roman" w:cs="Times New Roman"/>
          <w:sz w:val="24"/>
          <w:szCs w:val="24"/>
        </w:rPr>
        <w:t>5 до 57</w:t>
      </w:r>
      <w:r>
        <w:rPr>
          <w:rFonts w:ascii="Times New Roman" w:hAnsi="Times New Roman" w:cs="Times New Roman"/>
          <w:sz w:val="24"/>
          <w:szCs w:val="24"/>
        </w:rPr>
        <w:t>) и низкий (</w:t>
      </w:r>
      <w:r w:rsidRPr="005D52A6">
        <w:rPr>
          <w:rFonts w:ascii="Times New Roman" w:hAnsi="Times New Roman" w:cs="Times New Roman"/>
          <w:sz w:val="24"/>
          <w:szCs w:val="24"/>
        </w:rPr>
        <w:t xml:space="preserve">КВ </w:t>
      </w:r>
      <w:r>
        <w:rPr>
          <w:rFonts w:ascii="Times New Roman" w:hAnsi="Times New Roman" w:cs="Times New Roman"/>
          <w:sz w:val="24"/>
          <w:szCs w:val="24"/>
        </w:rPr>
        <w:t xml:space="preserve">менее </w:t>
      </w:r>
      <w:r w:rsidR="00815E1F">
        <w:rPr>
          <w:rFonts w:ascii="Times New Roman" w:hAnsi="Times New Roman" w:cs="Times New Roman"/>
          <w:sz w:val="24"/>
          <w:szCs w:val="24"/>
        </w:rPr>
        <w:t>36</w:t>
      </w:r>
      <w:r w:rsidRPr="005D52A6">
        <w:rPr>
          <w:rFonts w:ascii="Times New Roman" w:hAnsi="Times New Roman" w:cs="Times New Roman"/>
          <w:sz w:val="24"/>
          <w:szCs w:val="24"/>
        </w:rPr>
        <w:t>)</w:t>
      </w:r>
      <w:r>
        <w:rPr>
          <w:rFonts w:ascii="Times New Roman" w:hAnsi="Times New Roman" w:cs="Times New Roman"/>
          <w:sz w:val="24"/>
          <w:szCs w:val="24"/>
        </w:rPr>
        <w:t>.</w:t>
      </w:r>
      <w:r w:rsidR="00BE3105">
        <w:rPr>
          <w:rFonts w:ascii="Times New Roman" w:hAnsi="Times New Roman" w:cs="Times New Roman"/>
          <w:sz w:val="24"/>
          <w:szCs w:val="24"/>
        </w:rPr>
        <w:t xml:space="preserve"> Так, высокий уровень зрительного восприятия был выявлен у одного ребенка, средний уровень – у пятерых детей и низкий уровень – у одного ребенка. </w:t>
      </w:r>
    </w:p>
    <w:p w:rsidR="0064102F" w:rsidRDefault="009E554C" w:rsidP="002E44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целью определения соотношения развития зрительного восприятия с уровнем </w:t>
      </w:r>
      <w:r w:rsidR="00F86C6F">
        <w:rPr>
          <w:rFonts w:ascii="Times New Roman" w:hAnsi="Times New Roman" w:cs="Times New Roman"/>
          <w:sz w:val="24"/>
          <w:szCs w:val="24"/>
        </w:rPr>
        <w:t>познавательного</w:t>
      </w:r>
      <w:r>
        <w:rPr>
          <w:rFonts w:ascii="Times New Roman" w:hAnsi="Times New Roman" w:cs="Times New Roman"/>
          <w:sz w:val="24"/>
          <w:szCs w:val="24"/>
        </w:rPr>
        <w:t xml:space="preserve"> развития, был проведен корреляционный анализ полученных данных</w:t>
      </w:r>
      <w:r w:rsidR="00843203">
        <w:rPr>
          <w:rFonts w:ascii="Times New Roman" w:hAnsi="Times New Roman" w:cs="Times New Roman"/>
          <w:sz w:val="24"/>
          <w:szCs w:val="24"/>
        </w:rPr>
        <w:t xml:space="preserve"> (таблица 3)</w:t>
      </w:r>
      <w:r>
        <w:rPr>
          <w:rFonts w:ascii="Times New Roman" w:hAnsi="Times New Roman" w:cs="Times New Roman"/>
          <w:sz w:val="24"/>
          <w:szCs w:val="24"/>
        </w:rPr>
        <w:t xml:space="preserve">. Так, коэффициент корреляции рассчитывался на основе коэффициентов восприятия (КВ) по каждому критерию зрительного восприятия и уровней развития обследуемых </w:t>
      </w:r>
      <w:r w:rsidR="00F86C6F">
        <w:rPr>
          <w:rFonts w:ascii="Times New Roman" w:hAnsi="Times New Roman" w:cs="Times New Roman"/>
          <w:sz w:val="24"/>
          <w:szCs w:val="24"/>
        </w:rPr>
        <w:t>критериев познавательного развития</w:t>
      </w:r>
      <w:r>
        <w:rPr>
          <w:rFonts w:ascii="Times New Roman" w:hAnsi="Times New Roman" w:cs="Times New Roman"/>
          <w:sz w:val="24"/>
          <w:szCs w:val="24"/>
        </w:rPr>
        <w:t xml:space="preserve">. </w:t>
      </w:r>
    </w:p>
    <w:p w:rsidR="00980C12" w:rsidRDefault="000F6FFB" w:rsidP="00980C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Статистический анализ полученных данных подтвердил наличие отрицательной корреляционной зависимости между коэффициентом восприятия некоторых критериев зрительного </w:t>
      </w:r>
      <w:r w:rsidR="006536EE">
        <w:rPr>
          <w:rFonts w:ascii="Times New Roman" w:hAnsi="Times New Roman" w:cs="Times New Roman"/>
          <w:sz w:val="24"/>
          <w:szCs w:val="24"/>
        </w:rPr>
        <w:t>восприятия</w:t>
      </w:r>
      <w:r>
        <w:rPr>
          <w:rFonts w:ascii="Times New Roman" w:hAnsi="Times New Roman" w:cs="Times New Roman"/>
          <w:sz w:val="24"/>
          <w:szCs w:val="24"/>
        </w:rPr>
        <w:t xml:space="preserve"> детей и уровнем </w:t>
      </w:r>
      <w:r w:rsidR="00F86C6F">
        <w:rPr>
          <w:rFonts w:ascii="Times New Roman" w:hAnsi="Times New Roman" w:cs="Times New Roman"/>
          <w:sz w:val="24"/>
          <w:szCs w:val="24"/>
        </w:rPr>
        <w:t>познавательной активности</w:t>
      </w:r>
      <w:r>
        <w:rPr>
          <w:rFonts w:ascii="Times New Roman" w:hAnsi="Times New Roman" w:cs="Times New Roman"/>
          <w:sz w:val="24"/>
          <w:szCs w:val="24"/>
        </w:rPr>
        <w:t xml:space="preserve">. То есть, чем выше </w:t>
      </w:r>
      <w:r w:rsidR="0079610C">
        <w:rPr>
          <w:rFonts w:ascii="Times New Roman" w:hAnsi="Times New Roman" w:cs="Times New Roman"/>
          <w:sz w:val="24"/>
          <w:szCs w:val="24"/>
        </w:rPr>
        <w:t>значение коэффициента</w:t>
      </w:r>
      <w:r>
        <w:rPr>
          <w:rFonts w:ascii="Times New Roman" w:hAnsi="Times New Roman" w:cs="Times New Roman"/>
          <w:sz w:val="24"/>
          <w:szCs w:val="24"/>
        </w:rPr>
        <w:t xml:space="preserve"> зрительного восприятия</w:t>
      </w:r>
      <w:r w:rsidR="0079610C">
        <w:rPr>
          <w:rFonts w:ascii="Times New Roman" w:hAnsi="Times New Roman" w:cs="Times New Roman"/>
          <w:sz w:val="24"/>
          <w:szCs w:val="24"/>
        </w:rPr>
        <w:t>,</w:t>
      </w:r>
      <w:r>
        <w:rPr>
          <w:rFonts w:ascii="Times New Roman" w:hAnsi="Times New Roman" w:cs="Times New Roman"/>
          <w:sz w:val="24"/>
          <w:szCs w:val="24"/>
        </w:rPr>
        <w:t xml:space="preserve"> тем</w:t>
      </w:r>
      <w:r w:rsidR="0079610C">
        <w:rPr>
          <w:rFonts w:ascii="Times New Roman" w:hAnsi="Times New Roman" w:cs="Times New Roman"/>
          <w:sz w:val="24"/>
          <w:szCs w:val="24"/>
        </w:rPr>
        <w:t xml:space="preserve"> уровень </w:t>
      </w:r>
      <w:r w:rsidR="00F86C6F">
        <w:rPr>
          <w:rFonts w:ascii="Times New Roman" w:hAnsi="Times New Roman" w:cs="Times New Roman"/>
          <w:sz w:val="24"/>
          <w:szCs w:val="24"/>
        </w:rPr>
        <w:t xml:space="preserve">познавательного </w:t>
      </w:r>
      <w:r w:rsidR="0079610C">
        <w:rPr>
          <w:rFonts w:ascii="Times New Roman" w:hAnsi="Times New Roman" w:cs="Times New Roman"/>
          <w:sz w:val="24"/>
          <w:szCs w:val="24"/>
        </w:rPr>
        <w:t>развития приближается к возрастной норме.</w:t>
      </w:r>
      <w:r w:rsidR="00F801C4">
        <w:rPr>
          <w:rFonts w:ascii="Times New Roman" w:hAnsi="Times New Roman" w:cs="Times New Roman"/>
          <w:sz w:val="24"/>
          <w:szCs w:val="24"/>
        </w:rPr>
        <w:t xml:space="preserve"> </w:t>
      </w:r>
      <w:r w:rsidR="003D6425">
        <w:rPr>
          <w:rFonts w:ascii="Times New Roman" w:hAnsi="Times New Roman" w:cs="Times New Roman"/>
          <w:sz w:val="24"/>
          <w:szCs w:val="24"/>
        </w:rPr>
        <w:t>Наиболее значимые корреляционные отношения были выявлены между степенью развития зрительно-пространственного восприятия и уровнем развития внимания и логического мышления</w:t>
      </w:r>
      <w:r w:rsidR="007A4F3B">
        <w:rPr>
          <w:rFonts w:ascii="Times New Roman" w:hAnsi="Times New Roman" w:cs="Times New Roman"/>
          <w:sz w:val="24"/>
          <w:szCs w:val="24"/>
        </w:rPr>
        <w:t xml:space="preserve">. Следует отметить, что очень высокую отрицательную степень корреляции имеют уровень устойчивости внимания и данные, полученные </w:t>
      </w:r>
      <w:r w:rsidR="007A4F3B">
        <w:rPr>
          <w:rFonts w:ascii="Times New Roman" w:hAnsi="Times New Roman" w:cs="Times New Roman"/>
          <w:sz w:val="24"/>
          <w:szCs w:val="24"/>
        </w:rPr>
        <w:lastRenderedPageBreak/>
        <w:t>при выполнении заданий по достраиванию рисунка и сравнению изображений с разным расположением объектов (зрительно-пространстве</w:t>
      </w:r>
      <w:r w:rsidR="000D1223">
        <w:rPr>
          <w:rFonts w:ascii="Times New Roman" w:hAnsi="Times New Roman" w:cs="Times New Roman"/>
          <w:sz w:val="24"/>
          <w:szCs w:val="24"/>
        </w:rPr>
        <w:t xml:space="preserve">нное восприятие). Высокая и средняя </w:t>
      </w:r>
      <w:r w:rsidR="007A4F3B">
        <w:rPr>
          <w:rFonts w:ascii="Times New Roman" w:hAnsi="Times New Roman" w:cs="Times New Roman"/>
          <w:sz w:val="24"/>
          <w:szCs w:val="24"/>
        </w:rPr>
        <w:t xml:space="preserve">степень </w:t>
      </w:r>
      <w:r w:rsidR="000D1223">
        <w:rPr>
          <w:rFonts w:ascii="Times New Roman" w:hAnsi="Times New Roman" w:cs="Times New Roman"/>
          <w:sz w:val="24"/>
          <w:szCs w:val="24"/>
        </w:rPr>
        <w:t>отрицательной корреляции</w:t>
      </w:r>
      <w:r w:rsidR="007A4F3B">
        <w:rPr>
          <w:rFonts w:ascii="Times New Roman" w:hAnsi="Times New Roman" w:cs="Times New Roman"/>
          <w:sz w:val="24"/>
          <w:szCs w:val="24"/>
        </w:rPr>
        <w:t xml:space="preserve"> была отмечена между </w:t>
      </w:r>
      <w:r w:rsidR="000D1223">
        <w:rPr>
          <w:rFonts w:ascii="Times New Roman" w:hAnsi="Times New Roman" w:cs="Times New Roman"/>
          <w:sz w:val="24"/>
          <w:szCs w:val="24"/>
        </w:rPr>
        <w:t>логическим мышлением, а также мыслительными операциями анализа/синтеза и всеми критериями зрительно-пространственного восприятия</w:t>
      </w:r>
      <w:r w:rsidR="004C5C56">
        <w:rPr>
          <w:rFonts w:ascii="Times New Roman" w:hAnsi="Times New Roman" w:cs="Times New Roman"/>
          <w:sz w:val="24"/>
          <w:szCs w:val="24"/>
        </w:rPr>
        <w:t>.</w:t>
      </w:r>
      <w:r w:rsidR="00922F72">
        <w:rPr>
          <w:rFonts w:ascii="Times New Roman" w:hAnsi="Times New Roman" w:cs="Times New Roman"/>
          <w:sz w:val="24"/>
          <w:szCs w:val="24"/>
        </w:rPr>
        <w:t xml:space="preserve"> </w:t>
      </w:r>
    </w:p>
    <w:p w:rsidR="00B77963" w:rsidRDefault="00922F72" w:rsidP="00980C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исследования не было выявлено высокой корреляционной зависимости между такими критериями зрительного восприятия, как зрительно-моторная координация и фигурно-фоновое ра</w:t>
      </w:r>
      <w:r w:rsidR="00F86C6F">
        <w:rPr>
          <w:rFonts w:ascii="Times New Roman" w:hAnsi="Times New Roman" w:cs="Times New Roman"/>
          <w:sz w:val="24"/>
          <w:szCs w:val="24"/>
        </w:rPr>
        <w:t>зличения, и уровнем развития того или иного</w:t>
      </w:r>
      <w:r>
        <w:rPr>
          <w:rFonts w:ascii="Times New Roman" w:hAnsi="Times New Roman" w:cs="Times New Roman"/>
          <w:sz w:val="24"/>
          <w:szCs w:val="24"/>
        </w:rPr>
        <w:t xml:space="preserve"> </w:t>
      </w:r>
      <w:r w:rsidR="00F86C6F">
        <w:rPr>
          <w:rFonts w:ascii="Times New Roman" w:hAnsi="Times New Roman" w:cs="Times New Roman"/>
          <w:sz w:val="24"/>
          <w:szCs w:val="24"/>
        </w:rPr>
        <w:t>критерия познавательной активности</w:t>
      </w:r>
      <w:r>
        <w:rPr>
          <w:rFonts w:ascii="Times New Roman" w:hAnsi="Times New Roman" w:cs="Times New Roman"/>
          <w:sz w:val="24"/>
          <w:szCs w:val="24"/>
        </w:rPr>
        <w:t>.</w:t>
      </w:r>
    </w:p>
    <w:p w:rsidR="00B77963" w:rsidRDefault="00B77963" w:rsidP="00980C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Таблица 3 Значения коэффициента корреляции между </w:t>
      </w:r>
      <w:r w:rsidR="00F86C6F">
        <w:rPr>
          <w:rFonts w:ascii="Times New Roman" w:hAnsi="Times New Roman" w:cs="Times New Roman"/>
          <w:sz w:val="24"/>
          <w:szCs w:val="24"/>
        </w:rPr>
        <w:t xml:space="preserve">критериями познавательной активности </w:t>
      </w:r>
      <w:r>
        <w:rPr>
          <w:rFonts w:ascii="Times New Roman" w:hAnsi="Times New Roman" w:cs="Times New Roman"/>
          <w:sz w:val="24"/>
          <w:szCs w:val="24"/>
        </w:rPr>
        <w:t>и критериями зрительного восприятия.</w:t>
      </w:r>
    </w:p>
    <w:tbl>
      <w:tblPr>
        <w:tblW w:w="104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066"/>
        <w:gridCol w:w="955"/>
        <w:gridCol w:w="956"/>
        <w:gridCol w:w="1312"/>
        <w:gridCol w:w="1012"/>
        <w:gridCol w:w="1074"/>
        <w:gridCol w:w="942"/>
        <w:gridCol w:w="1119"/>
      </w:tblGrid>
      <w:tr w:rsidR="00441A11" w:rsidRPr="00980C12" w:rsidTr="00575F71">
        <w:trPr>
          <w:trHeight w:val="288"/>
        </w:trPr>
        <w:tc>
          <w:tcPr>
            <w:tcW w:w="10421" w:type="dxa"/>
            <w:gridSpan w:val="9"/>
            <w:shd w:val="clear" w:color="auto" w:fill="auto"/>
            <w:noWrap/>
          </w:tcPr>
          <w:p w:rsidR="00441A11" w:rsidRPr="00EF44CD" w:rsidRDefault="00441A11" w:rsidP="00DF6352">
            <w:pPr>
              <w:spacing w:after="0" w:line="240" w:lineRule="auto"/>
              <w:jc w:val="center"/>
              <w:rPr>
                <w:rFonts w:ascii="Times New Roman" w:eastAsia="Times New Roman" w:hAnsi="Times New Roman" w:cs="Times New Roman"/>
                <w:color w:val="000000"/>
                <w:sz w:val="20"/>
                <w:szCs w:val="20"/>
                <w:lang w:val="en-US" w:eastAsia="ru-RU"/>
              </w:rPr>
            </w:pPr>
            <w:r w:rsidRPr="003D1CA2">
              <w:rPr>
                <w:rFonts w:ascii="Times New Roman" w:eastAsia="Times New Roman" w:hAnsi="Times New Roman" w:cs="Times New Roman"/>
                <w:color w:val="000000"/>
                <w:sz w:val="20"/>
                <w:szCs w:val="20"/>
                <w:lang w:eastAsia="ru-RU"/>
              </w:rPr>
              <w:t>Коэффициент корреляции</w:t>
            </w:r>
            <w:r w:rsidR="00EF44CD">
              <w:rPr>
                <w:rFonts w:ascii="Times New Roman" w:eastAsia="Times New Roman" w:hAnsi="Times New Roman" w:cs="Times New Roman"/>
                <w:color w:val="000000"/>
                <w:sz w:val="20"/>
                <w:szCs w:val="20"/>
                <w:lang w:val="en-US" w:eastAsia="ru-RU"/>
              </w:rPr>
              <w:t xml:space="preserve"> (r)</w:t>
            </w:r>
          </w:p>
        </w:tc>
      </w:tr>
      <w:tr w:rsidR="00DF6352" w:rsidRPr="00980C12" w:rsidTr="00EF44CD">
        <w:trPr>
          <w:trHeight w:val="288"/>
        </w:trPr>
        <w:tc>
          <w:tcPr>
            <w:tcW w:w="1985" w:type="dxa"/>
            <w:shd w:val="clear" w:color="auto" w:fill="auto"/>
            <w:noWrap/>
          </w:tcPr>
          <w:p w:rsidR="00DF6352" w:rsidRPr="003D1CA2" w:rsidRDefault="00441A11" w:rsidP="00441A11">
            <w:pPr>
              <w:jc w:val="both"/>
              <w:rPr>
                <w:rFonts w:ascii="Times New Roman" w:hAnsi="Times New Roman" w:cs="Times New Roman"/>
                <w:sz w:val="20"/>
                <w:szCs w:val="20"/>
              </w:rPr>
            </w:pPr>
            <w:r w:rsidRPr="003D1CA2">
              <w:rPr>
                <w:rFonts w:ascii="Times New Roman" w:hAnsi="Times New Roman" w:cs="Times New Roman"/>
                <w:sz w:val="20"/>
                <w:szCs w:val="20"/>
              </w:rPr>
              <w:t>КВ критериев зрительного восприятия/уровни развития психических функций</w:t>
            </w:r>
          </w:p>
        </w:tc>
        <w:tc>
          <w:tcPr>
            <w:tcW w:w="1066" w:type="dxa"/>
            <w:shd w:val="clear" w:color="000000" w:fill="FFFFFF"/>
            <w:noWrap/>
          </w:tcPr>
          <w:p w:rsidR="00DF6352" w:rsidRPr="003D1CA2" w:rsidRDefault="00DF6352" w:rsidP="00DF6352">
            <w:pPr>
              <w:spacing w:after="0" w:line="240" w:lineRule="auto"/>
              <w:jc w:val="center"/>
              <w:rPr>
                <w:rFonts w:ascii="Times New Roman" w:eastAsia="Times New Roman" w:hAnsi="Times New Roman" w:cs="Times New Roman"/>
                <w:color w:val="000000"/>
                <w:sz w:val="20"/>
                <w:szCs w:val="20"/>
                <w:lang w:eastAsia="ru-RU"/>
              </w:rPr>
            </w:pPr>
            <w:r w:rsidRPr="003D1CA2">
              <w:rPr>
                <w:rFonts w:ascii="Times New Roman" w:eastAsia="Times New Roman" w:hAnsi="Times New Roman" w:cs="Times New Roman"/>
                <w:color w:val="000000"/>
                <w:sz w:val="20"/>
                <w:szCs w:val="20"/>
                <w:lang w:eastAsia="ru-RU"/>
              </w:rPr>
              <w:t>память зрительная</w:t>
            </w:r>
          </w:p>
          <w:p w:rsidR="00DF6352" w:rsidRPr="003D1CA2" w:rsidRDefault="00DF6352" w:rsidP="00DF6352">
            <w:pPr>
              <w:spacing w:after="0" w:line="240" w:lineRule="auto"/>
              <w:jc w:val="center"/>
              <w:rPr>
                <w:rFonts w:ascii="Times New Roman" w:eastAsia="Times New Roman" w:hAnsi="Times New Roman" w:cs="Times New Roman"/>
                <w:color w:val="000000"/>
                <w:sz w:val="20"/>
                <w:szCs w:val="20"/>
                <w:lang w:eastAsia="ru-RU"/>
              </w:rPr>
            </w:pPr>
            <w:r w:rsidRPr="003D1CA2">
              <w:rPr>
                <w:rFonts w:ascii="Times New Roman" w:eastAsia="Times New Roman" w:hAnsi="Times New Roman" w:cs="Times New Roman"/>
                <w:color w:val="000000"/>
                <w:sz w:val="20"/>
                <w:szCs w:val="20"/>
                <w:lang w:eastAsia="ru-RU"/>
              </w:rPr>
              <w:t>(произвольная)</w:t>
            </w:r>
          </w:p>
        </w:tc>
        <w:tc>
          <w:tcPr>
            <w:tcW w:w="955" w:type="dxa"/>
            <w:shd w:val="clear" w:color="000000" w:fill="FFFFFF"/>
            <w:noWrap/>
          </w:tcPr>
          <w:p w:rsidR="00DF6352" w:rsidRPr="003D1CA2" w:rsidRDefault="00DF6352" w:rsidP="00DF6352">
            <w:pPr>
              <w:spacing w:after="0" w:line="240" w:lineRule="auto"/>
              <w:jc w:val="center"/>
              <w:rPr>
                <w:rFonts w:ascii="Times New Roman" w:eastAsia="Times New Roman" w:hAnsi="Times New Roman" w:cs="Times New Roman"/>
                <w:color w:val="000000"/>
                <w:sz w:val="20"/>
                <w:szCs w:val="20"/>
                <w:lang w:eastAsia="ru-RU"/>
              </w:rPr>
            </w:pPr>
            <w:r w:rsidRPr="003D1CA2">
              <w:rPr>
                <w:rFonts w:ascii="Times New Roman" w:eastAsia="Times New Roman" w:hAnsi="Times New Roman" w:cs="Times New Roman"/>
                <w:color w:val="000000"/>
                <w:sz w:val="20"/>
                <w:szCs w:val="20"/>
                <w:lang w:eastAsia="ru-RU"/>
              </w:rPr>
              <w:t>память слуховая</w:t>
            </w:r>
          </w:p>
        </w:tc>
        <w:tc>
          <w:tcPr>
            <w:tcW w:w="956" w:type="dxa"/>
            <w:shd w:val="clear" w:color="000000" w:fill="FFFFFF"/>
            <w:noWrap/>
          </w:tcPr>
          <w:p w:rsidR="00DF6352" w:rsidRPr="003D1CA2" w:rsidRDefault="00DF6352" w:rsidP="00DF6352">
            <w:pPr>
              <w:spacing w:after="0" w:line="240" w:lineRule="auto"/>
              <w:jc w:val="center"/>
              <w:rPr>
                <w:rFonts w:ascii="Times New Roman" w:eastAsia="Times New Roman" w:hAnsi="Times New Roman" w:cs="Times New Roman"/>
                <w:color w:val="000000"/>
                <w:sz w:val="20"/>
                <w:szCs w:val="20"/>
                <w:lang w:eastAsia="ru-RU"/>
              </w:rPr>
            </w:pPr>
            <w:r w:rsidRPr="003D1CA2">
              <w:rPr>
                <w:rFonts w:ascii="Times New Roman" w:eastAsia="Times New Roman" w:hAnsi="Times New Roman" w:cs="Times New Roman"/>
                <w:color w:val="000000"/>
                <w:sz w:val="20"/>
                <w:szCs w:val="20"/>
                <w:lang w:eastAsia="ru-RU"/>
              </w:rPr>
              <w:t>устойчивость внимания</w:t>
            </w:r>
          </w:p>
        </w:tc>
        <w:tc>
          <w:tcPr>
            <w:tcW w:w="1312" w:type="dxa"/>
            <w:shd w:val="clear" w:color="000000" w:fill="FFFFFF"/>
            <w:noWrap/>
          </w:tcPr>
          <w:p w:rsidR="00DF6352" w:rsidRPr="003D1CA2" w:rsidRDefault="00DF6352" w:rsidP="00DF6352">
            <w:pPr>
              <w:spacing w:after="0" w:line="240" w:lineRule="auto"/>
              <w:jc w:val="center"/>
              <w:rPr>
                <w:rFonts w:ascii="Times New Roman" w:eastAsia="Times New Roman" w:hAnsi="Times New Roman" w:cs="Times New Roman"/>
                <w:color w:val="000000"/>
                <w:sz w:val="20"/>
                <w:szCs w:val="20"/>
                <w:lang w:eastAsia="ru-RU"/>
              </w:rPr>
            </w:pPr>
            <w:r w:rsidRPr="003D1CA2">
              <w:rPr>
                <w:rFonts w:ascii="Times New Roman" w:eastAsia="Times New Roman" w:hAnsi="Times New Roman" w:cs="Times New Roman"/>
                <w:color w:val="000000"/>
                <w:sz w:val="20"/>
                <w:szCs w:val="20"/>
                <w:lang w:eastAsia="ru-RU"/>
              </w:rPr>
              <w:t>переключаемость внимания</w:t>
            </w:r>
          </w:p>
        </w:tc>
        <w:tc>
          <w:tcPr>
            <w:tcW w:w="1012" w:type="dxa"/>
            <w:shd w:val="clear" w:color="000000" w:fill="FFFFFF"/>
            <w:noWrap/>
          </w:tcPr>
          <w:p w:rsidR="00DF6352" w:rsidRPr="003D1CA2" w:rsidRDefault="00DF6352" w:rsidP="00DF6352">
            <w:pPr>
              <w:spacing w:after="0" w:line="240" w:lineRule="auto"/>
              <w:jc w:val="center"/>
              <w:rPr>
                <w:rFonts w:ascii="Times New Roman" w:eastAsia="Times New Roman" w:hAnsi="Times New Roman" w:cs="Times New Roman"/>
                <w:color w:val="000000"/>
                <w:sz w:val="20"/>
                <w:szCs w:val="20"/>
                <w:lang w:eastAsia="ru-RU"/>
              </w:rPr>
            </w:pPr>
            <w:r w:rsidRPr="003D1CA2">
              <w:rPr>
                <w:rFonts w:ascii="Times New Roman" w:eastAsia="Times New Roman" w:hAnsi="Times New Roman" w:cs="Times New Roman"/>
                <w:color w:val="000000"/>
                <w:sz w:val="20"/>
                <w:szCs w:val="20"/>
                <w:lang w:eastAsia="ru-RU"/>
              </w:rPr>
              <w:t>операция сравнения</w:t>
            </w:r>
          </w:p>
        </w:tc>
        <w:tc>
          <w:tcPr>
            <w:tcW w:w="1074" w:type="dxa"/>
            <w:shd w:val="clear" w:color="000000" w:fill="FFFFFF"/>
            <w:noWrap/>
          </w:tcPr>
          <w:p w:rsidR="00DF6352" w:rsidRPr="003D1CA2" w:rsidRDefault="00DF6352" w:rsidP="00DF6352">
            <w:pPr>
              <w:spacing w:after="0" w:line="240" w:lineRule="auto"/>
              <w:jc w:val="center"/>
              <w:rPr>
                <w:rFonts w:ascii="Times New Roman" w:eastAsia="Times New Roman" w:hAnsi="Times New Roman" w:cs="Times New Roman"/>
                <w:color w:val="000000"/>
                <w:sz w:val="20"/>
                <w:szCs w:val="20"/>
                <w:lang w:eastAsia="ru-RU"/>
              </w:rPr>
            </w:pPr>
            <w:r w:rsidRPr="003D1CA2">
              <w:rPr>
                <w:rFonts w:ascii="Times New Roman" w:eastAsia="Times New Roman" w:hAnsi="Times New Roman" w:cs="Times New Roman"/>
                <w:color w:val="000000"/>
                <w:sz w:val="20"/>
                <w:szCs w:val="20"/>
                <w:lang w:eastAsia="ru-RU"/>
              </w:rPr>
              <w:t>операции обобщения</w:t>
            </w:r>
          </w:p>
        </w:tc>
        <w:tc>
          <w:tcPr>
            <w:tcW w:w="942" w:type="dxa"/>
            <w:shd w:val="clear" w:color="000000" w:fill="FFFFFF"/>
            <w:noWrap/>
          </w:tcPr>
          <w:p w:rsidR="00DF6352" w:rsidRPr="003D1CA2" w:rsidRDefault="00DF6352" w:rsidP="00DF6352">
            <w:pPr>
              <w:spacing w:after="0" w:line="240" w:lineRule="auto"/>
              <w:jc w:val="center"/>
              <w:rPr>
                <w:rFonts w:ascii="Times New Roman" w:eastAsia="Times New Roman" w:hAnsi="Times New Roman" w:cs="Times New Roman"/>
                <w:color w:val="000000"/>
                <w:sz w:val="20"/>
                <w:szCs w:val="20"/>
                <w:lang w:eastAsia="ru-RU"/>
              </w:rPr>
            </w:pPr>
            <w:r w:rsidRPr="003D1CA2">
              <w:rPr>
                <w:rFonts w:ascii="Times New Roman" w:eastAsia="Times New Roman" w:hAnsi="Times New Roman" w:cs="Times New Roman"/>
                <w:color w:val="000000"/>
                <w:sz w:val="20"/>
                <w:szCs w:val="20"/>
                <w:lang w:eastAsia="ru-RU"/>
              </w:rPr>
              <w:t>операции синтеза и анализа</w:t>
            </w:r>
          </w:p>
        </w:tc>
        <w:tc>
          <w:tcPr>
            <w:tcW w:w="1119" w:type="dxa"/>
            <w:shd w:val="clear" w:color="000000" w:fill="FFFFFF"/>
            <w:noWrap/>
          </w:tcPr>
          <w:p w:rsidR="00DF6352" w:rsidRPr="003D1CA2" w:rsidRDefault="00DF6352" w:rsidP="00DF6352">
            <w:pPr>
              <w:spacing w:after="0" w:line="240" w:lineRule="auto"/>
              <w:jc w:val="center"/>
              <w:rPr>
                <w:rFonts w:ascii="Times New Roman" w:eastAsia="Times New Roman" w:hAnsi="Times New Roman" w:cs="Times New Roman"/>
                <w:color w:val="000000"/>
                <w:sz w:val="20"/>
                <w:szCs w:val="20"/>
                <w:lang w:eastAsia="ru-RU"/>
              </w:rPr>
            </w:pPr>
            <w:r w:rsidRPr="003D1CA2">
              <w:rPr>
                <w:rFonts w:ascii="Times New Roman" w:eastAsia="Times New Roman" w:hAnsi="Times New Roman" w:cs="Times New Roman"/>
                <w:color w:val="000000"/>
                <w:sz w:val="20"/>
                <w:szCs w:val="20"/>
                <w:lang w:eastAsia="ru-RU"/>
              </w:rPr>
              <w:t>логическое мышление</w:t>
            </w:r>
          </w:p>
        </w:tc>
      </w:tr>
      <w:tr w:rsidR="00BE41E5" w:rsidRPr="00980C12" w:rsidTr="00EF44CD">
        <w:trPr>
          <w:trHeight w:val="288"/>
        </w:trPr>
        <w:tc>
          <w:tcPr>
            <w:tcW w:w="1985" w:type="dxa"/>
            <w:shd w:val="clear" w:color="auto" w:fill="auto"/>
            <w:noWrap/>
          </w:tcPr>
          <w:p w:rsidR="00BE41E5" w:rsidRPr="003D1CA2" w:rsidRDefault="00BE41E5" w:rsidP="00BE41E5">
            <w:pPr>
              <w:jc w:val="both"/>
              <w:rPr>
                <w:rFonts w:ascii="Times New Roman" w:hAnsi="Times New Roman" w:cs="Times New Roman"/>
                <w:sz w:val="20"/>
                <w:szCs w:val="20"/>
              </w:rPr>
            </w:pPr>
            <w:r w:rsidRPr="003D1CA2">
              <w:rPr>
                <w:rFonts w:ascii="Times New Roman" w:hAnsi="Times New Roman" w:cs="Times New Roman"/>
                <w:sz w:val="20"/>
                <w:szCs w:val="20"/>
              </w:rPr>
              <w:t>Зрительно-моторная координация</w:t>
            </w:r>
          </w:p>
        </w:tc>
        <w:tc>
          <w:tcPr>
            <w:tcW w:w="1066" w:type="dxa"/>
            <w:shd w:val="clear" w:color="000000" w:fill="FFFFFF"/>
            <w:noWrap/>
            <w:vAlign w:val="center"/>
          </w:tcPr>
          <w:p w:rsidR="00BE41E5" w:rsidRPr="003D1CA2" w:rsidRDefault="00BE41E5" w:rsidP="00BE41E5">
            <w:pPr>
              <w:jc w:val="center"/>
              <w:rPr>
                <w:rFonts w:ascii="Times New Roman" w:hAnsi="Times New Roman" w:cs="Times New Roman"/>
                <w:color w:val="000000"/>
                <w:sz w:val="20"/>
                <w:szCs w:val="20"/>
              </w:rPr>
            </w:pPr>
            <w:r w:rsidRPr="003D1CA2">
              <w:rPr>
                <w:rFonts w:ascii="Times New Roman" w:hAnsi="Times New Roman" w:cs="Times New Roman"/>
                <w:color w:val="000000"/>
                <w:sz w:val="20"/>
                <w:szCs w:val="20"/>
              </w:rPr>
              <w:t>-0,10</w:t>
            </w:r>
          </w:p>
        </w:tc>
        <w:tc>
          <w:tcPr>
            <w:tcW w:w="955"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-0,45</w:t>
            </w:r>
            <w:r w:rsidR="00575F71" w:rsidRPr="005A7451">
              <w:rPr>
                <w:rFonts w:ascii="Times New Roman" w:hAnsi="Times New Roman" w:cs="Times New Roman"/>
                <w:color w:val="000000"/>
                <w:sz w:val="20"/>
                <w:szCs w:val="20"/>
              </w:rPr>
              <w:t>***</w:t>
            </w:r>
          </w:p>
        </w:tc>
        <w:tc>
          <w:tcPr>
            <w:tcW w:w="956"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-0,49</w:t>
            </w:r>
            <w:r w:rsidR="00575F71" w:rsidRPr="005A7451">
              <w:rPr>
                <w:rFonts w:ascii="Times New Roman" w:hAnsi="Times New Roman" w:cs="Times New Roman"/>
                <w:color w:val="000000"/>
                <w:sz w:val="20"/>
                <w:szCs w:val="20"/>
              </w:rPr>
              <w:t>***</w:t>
            </w:r>
          </w:p>
        </w:tc>
        <w:tc>
          <w:tcPr>
            <w:tcW w:w="131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-0,32</w:t>
            </w:r>
            <w:r w:rsidR="00575F71" w:rsidRPr="005A7451">
              <w:rPr>
                <w:rFonts w:ascii="Times New Roman" w:hAnsi="Times New Roman" w:cs="Times New Roman"/>
                <w:color w:val="000000"/>
                <w:sz w:val="20"/>
                <w:szCs w:val="20"/>
              </w:rPr>
              <w:t>***</w:t>
            </w:r>
          </w:p>
        </w:tc>
        <w:tc>
          <w:tcPr>
            <w:tcW w:w="101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0,30</w:t>
            </w:r>
          </w:p>
        </w:tc>
        <w:tc>
          <w:tcPr>
            <w:tcW w:w="1074"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0,30</w:t>
            </w:r>
          </w:p>
        </w:tc>
        <w:tc>
          <w:tcPr>
            <w:tcW w:w="94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-0,33</w:t>
            </w:r>
            <w:r w:rsidR="00575F71" w:rsidRPr="005A7451">
              <w:rPr>
                <w:rFonts w:ascii="Times New Roman" w:hAnsi="Times New Roman" w:cs="Times New Roman"/>
                <w:color w:val="000000"/>
                <w:sz w:val="20"/>
                <w:szCs w:val="20"/>
              </w:rPr>
              <w:t>***</w:t>
            </w:r>
          </w:p>
        </w:tc>
        <w:tc>
          <w:tcPr>
            <w:tcW w:w="1119"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-0,48</w:t>
            </w:r>
            <w:r w:rsidR="00575F71" w:rsidRPr="005A7451">
              <w:rPr>
                <w:rFonts w:ascii="Times New Roman" w:hAnsi="Times New Roman" w:cs="Times New Roman"/>
                <w:color w:val="000000"/>
                <w:sz w:val="20"/>
                <w:szCs w:val="20"/>
              </w:rPr>
              <w:t>***</w:t>
            </w:r>
          </w:p>
        </w:tc>
      </w:tr>
      <w:tr w:rsidR="00BE41E5" w:rsidRPr="00980C12" w:rsidTr="00EF44CD">
        <w:trPr>
          <w:trHeight w:val="288"/>
        </w:trPr>
        <w:tc>
          <w:tcPr>
            <w:tcW w:w="1985" w:type="dxa"/>
            <w:shd w:val="clear" w:color="auto" w:fill="auto"/>
            <w:noWrap/>
          </w:tcPr>
          <w:p w:rsidR="00BE41E5" w:rsidRPr="003D1CA2" w:rsidRDefault="00BE41E5" w:rsidP="00BE41E5">
            <w:pPr>
              <w:jc w:val="both"/>
              <w:rPr>
                <w:rFonts w:ascii="Times New Roman" w:hAnsi="Times New Roman" w:cs="Times New Roman"/>
                <w:sz w:val="20"/>
                <w:szCs w:val="20"/>
              </w:rPr>
            </w:pPr>
            <w:r w:rsidRPr="003D1CA2">
              <w:rPr>
                <w:rFonts w:ascii="Times New Roman" w:hAnsi="Times New Roman" w:cs="Times New Roman"/>
                <w:sz w:val="20"/>
                <w:szCs w:val="20"/>
              </w:rPr>
              <w:t>Фигурно-фоновое различение</w:t>
            </w:r>
          </w:p>
        </w:tc>
        <w:tc>
          <w:tcPr>
            <w:tcW w:w="1066" w:type="dxa"/>
            <w:shd w:val="clear" w:color="000000" w:fill="FFFFFF"/>
            <w:noWrap/>
            <w:vAlign w:val="center"/>
          </w:tcPr>
          <w:p w:rsidR="00BE41E5" w:rsidRPr="003D1CA2" w:rsidRDefault="00BE41E5" w:rsidP="00BE41E5">
            <w:pPr>
              <w:jc w:val="center"/>
              <w:rPr>
                <w:rFonts w:ascii="Times New Roman" w:hAnsi="Times New Roman" w:cs="Times New Roman"/>
                <w:color w:val="000000"/>
                <w:sz w:val="20"/>
                <w:szCs w:val="20"/>
              </w:rPr>
            </w:pPr>
            <w:r w:rsidRPr="003D1CA2">
              <w:rPr>
                <w:rFonts w:ascii="Times New Roman" w:hAnsi="Times New Roman" w:cs="Times New Roman"/>
                <w:color w:val="000000"/>
                <w:sz w:val="20"/>
                <w:szCs w:val="20"/>
              </w:rPr>
              <w:t>0,00</w:t>
            </w:r>
          </w:p>
        </w:tc>
        <w:tc>
          <w:tcPr>
            <w:tcW w:w="955"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-0,33</w:t>
            </w:r>
            <w:r w:rsidR="00575F71" w:rsidRPr="005A7451">
              <w:rPr>
                <w:rFonts w:ascii="Times New Roman" w:hAnsi="Times New Roman" w:cs="Times New Roman"/>
                <w:color w:val="000000"/>
                <w:sz w:val="20"/>
                <w:szCs w:val="20"/>
              </w:rPr>
              <w:t>***</w:t>
            </w:r>
          </w:p>
        </w:tc>
        <w:tc>
          <w:tcPr>
            <w:tcW w:w="956"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-0,45</w:t>
            </w:r>
            <w:r w:rsidR="00575F71" w:rsidRPr="005A7451">
              <w:rPr>
                <w:rFonts w:ascii="Times New Roman" w:hAnsi="Times New Roman" w:cs="Times New Roman"/>
                <w:color w:val="000000"/>
                <w:sz w:val="20"/>
                <w:szCs w:val="20"/>
              </w:rPr>
              <w:t>***</w:t>
            </w:r>
          </w:p>
        </w:tc>
        <w:tc>
          <w:tcPr>
            <w:tcW w:w="131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0,04</w:t>
            </w:r>
          </w:p>
        </w:tc>
        <w:tc>
          <w:tcPr>
            <w:tcW w:w="101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0,49</w:t>
            </w:r>
          </w:p>
        </w:tc>
        <w:tc>
          <w:tcPr>
            <w:tcW w:w="1074"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0,49</w:t>
            </w:r>
          </w:p>
        </w:tc>
        <w:tc>
          <w:tcPr>
            <w:tcW w:w="94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-0,26</w:t>
            </w:r>
            <w:r w:rsidR="00575F71" w:rsidRPr="005A7451">
              <w:rPr>
                <w:rFonts w:ascii="Times New Roman" w:hAnsi="Times New Roman" w:cs="Times New Roman"/>
                <w:color w:val="000000"/>
                <w:sz w:val="20"/>
                <w:szCs w:val="20"/>
              </w:rPr>
              <w:t>***</w:t>
            </w:r>
          </w:p>
        </w:tc>
        <w:tc>
          <w:tcPr>
            <w:tcW w:w="1119"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-0,15</w:t>
            </w:r>
          </w:p>
        </w:tc>
      </w:tr>
      <w:tr w:rsidR="00BE41E5" w:rsidRPr="00980C12" w:rsidTr="00EF44CD">
        <w:trPr>
          <w:trHeight w:val="288"/>
        </w:trPr>
        <w:tc>
          <w:tcPr>
            <w:tcW w:w="1985" w:type="dxa"/>
            <w:shd w:val="clear" w:color="auto" w:fill="auto"/>
            <w:noWrap/>
          </w:tcPr>
          <w:p w:rsidR="00BE41E5" w:rsidRPr="003D1CA2" w:rsidRDefault="00BE41E5" w:rsidP="00BE41E5">
            <w:pPr>
              <w:jc w:val="both"/>
              <w:rPr>
                <w:rFonts w:ascii="Times New Roman" w:hAnsi="Times New Roman" w:cs="Times New Roman"/>
                <w:sz w:val="20"/>
                <w:szCs w:val="20"/>
              </w:rPr>
            </w:pPr>
            <w:r w:rsidRPr="003D1CA2">
              <w:rPr>
                <w:rFonts w:ascii="Times New Roman" w:hAnsi="Times New Roman" w:cs="Times New Roman"/>
                <w:sz w:val="20"/>
                <w:szCs w:val="20"/>
              </w:rPr>
              <w:t>Зрительно-пространственное восприятие (операция сравнения)</w:t>
            </w:r>
          </w:p>
        </w:tc>
        <w:tc>
          <w:tcPr>
            <w:tcW w:w="1066" w:type="dxa"/>
            <w:shd w:val="clear" w:color="000000" w:fill="FFFFFF"/>
            <w:noWrap/>
            <w:vAlign w:val="center"/>
          </w:tcPr>
          <w:p w:rsidR="00BE41E5" w:rsidRPr="003D1CA2" w:rsidRDefault="00BE41E5" w:rsidP="00BE41E5">
            <w:pPr>
              <w:jc w:val="center"/>
              <w:rPr>
                <w:rFonts w:ascii="Times New Roman" w:hAnsi="Times New Roman" w:cs="Times New Roman"/>
                <w:color w:val="000000"/>
                <w:sz w:val="20"/>
                <w:szCs w:val="20"/>
              </w:rPr>
            </w:pPr>
            <w:r w:rsidRPr="003D1CA2">
              <w:rPr>
                <w:rFonts w:ascii="Times New Roman" w:hAnsi="Times New Roman" w:cs="Times New Roman"/>
                <w:color w:val="000000"/>
                <w:sz w:val="20"/>
                <w:szCs w:val="20"/>
              </w:rPr>
              <w:t>0,00</w:t>
            </w:r>
          </w:p>
        </w:tc>
        <w:tc>
          <w:tcPr>
            <w:tcW w:w="955"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-0,32</w:t>
            </w:r>
            <w:r w:rsidR="00575F71" w:rsidRPr="005A7451">
              <w:rPr>
                <w:rFonts w:ascii="Times New Roman" w:hAnsi="Times New Roman" w:cs="Times New Roman"/>
                <w:color w:val="000000"/>
                <w:sz w:val="20"/>
                <w:szCs w:val="20"/>
              </w:rPr>
              <w:t>***</w:t>
            </w:r>
          </w:p>
        </w:tc>
        <w:tc>
          <w:tcPr>
            <w:tcW w:w="956" w:type="dxa"/>
            <w:shd w:val="clear" w:color="000000" w:fill="FFFFFF"/>
            <w:noWrap/>
            <w:vAlign w:val="center"/>
          </w:tcPr>
          <w:p w:rsidR="00BE41E5" w:rsidRPr="005A7451" w:rsidRDefault="00BE41E5" w:rsidP="00BE41E5">
            <w:pPr>
              <w:jc w:val="center"/>
              <w:rPr>
                <w:rFonts w:ascii="Times New Roman" w:hAnsi="Times New Roman" w:cs="Times New Roman"/>
                <w:b/>
                <w:color w:val="000000"/>
                <w:sz w:val="20"/>
                <w:szCs w:val="20"/>
              </w:rPr>
            </w:pPr>
            <w:r w:rsidRPr="005A7451">
              <w:rPr>
                <w:rFonts w:ascii="Times New Roman" w:hAnsi="Times New Roman" w:cs="Times New Roman"/>
                <w:b/>
                <w:color w:val="000000"/>
                <w:sz w:val="20"/>
                <w:szCs w:val="20"/>
              </w:rPr>
              <w:t>-0,75</w:t>
            </w:r>
            <w:r w:rsidR="00A07A2B" w:rsidRPr="005A7451">
              <w:rPr>
                <w:rFonts w:ascii="Times New Roman" w:hAnsi="Times New Roman" w:cs="Times New Roman"/>
                <w:b/>
                <w:color w:val="000000"/>
                <w:sz w:val="20"/>
                <w:szCs w:val="20"/>
              </w:rPr>
              <w:t>*</w:t>
            </w:r>
          </w:p>
        </w:tc>
        <w:tc>
          <w:tcPr>
            <w:tcW w:w="1312" w:type="dxa"/>
            <w:shd w:val="clear" w:color="000000" w:fill="FFFFFF"/>
            <w:noWrap/>
            <w:vAlign w:val="center"/>
          </w:tcPr>
          <w:p w:rsidR="00BE41E5" w:rsidRPr="005A7451" w:rsidRDefault="00BE41E5" w:rsidP="00BE41E5">
            <w:pPr>
              <w:jc w:val="center"/>
              <w:rPr>
                <w:rFonts w:ascii="Times New Roman" w:hAnsi="Times New Roman" w:cs="Times New Roman"/>
                <w:i/>
                <w:color w:val="000000"/>
                <w:sz w:val="20"/>
                <w:szCs w:val="20"/>
              </w:rPr>
            </w:pPr>
            <w:r w:rsidRPr="005A7451">
              <w:rPr>
                <w:rFonts w:ascii="Times New Roman" w:hAnsi="Times New Roman" w:cs="Times New Roman"/>
                <w:i/>
                <w:color w:val="000000"/>
                <w:sz w:val="20"/>
                <w:szCs w:val="20"/>
              </w:rPr>
              <w:t>-0,56</w:t>
            </w:r>
            <w:r w:rsidR="00A07A2B" w:rsidRPr="005A7451">
              <w:rPr>
                <w:rFonts w:ascii="Times New Roman" w:hAnsi="Times New Roman" w:cs="Times New Roman"/>
                <w:i/>
                <w:color w:val="000000"/>
                <w:sz w:val="20"/>
                <w:szCs w:val="20"/>
              </w:rPr>
              <w:t>**</w:t>
            </w:r>
          </w:p>
        </w:tc>
        <w:tc>
          <w:tcPr>
            <w:tcW w:w="101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0,03</w:t>
            </w:r>
          </w:p>
        </w:tc>
        <w:tc>
          <w:tcPr>
            <w:tcW w:w="1074"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0,03</w:t>
            </w:r>
          </w:p>
        </w:tc>
        <w:tc>
          <w:tcPr>
            <w:tcW w:w="94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-0,25</w:t>
            </w:r>
            <w:r w:rsidR="00575F71" w:rsidRPr="005A7451">
              <w:rPr>
                <w:rFonts w:ascii="Times New Roman" w:hAnsi="Times New Roman" w:cs="Times New Roman"/>
                <w:color w:val="000000"/>
                <w:sz w:val="20"/>
                <w:szCs w:val="20"/>
              </w:rPr>
              <w:t>***</w:t>
            </w:r>
          </w:p>
        </w:tc>
        <w:tc>
          <w:tcPr>
            <w:tcW w:w="1119" w:type="dxa"/>
            <w:shd w:val="clear" w:color="000000" w:fill="FFFFFF"/>
            <w:noWrap/>
            <w:vAlign w:val="center"/>
          </w:tcPr>
          <w:p w:rsidR="00BE41E5" w:rsidRPr="005A7451" w:rsidRDefault="00BE41E5" w:rsidP="00BE41E5">
            <w:pPr>
              <w:jc w:val="center"/>
              <w:rPr>
                <w:rFonts w:ascii="Times New Roman" w:hAnsi="Times New Roman" w:cs="Times New Roman"/>
                <w:i/>
                <w:color w:val="000000"/>
                <w:sz w:val="20"/>
                <w:szCs w:val="20"/>
              </w:rPr>
            </w:pPr>
            <w:r w:rsidRPr="005A7451">
              <w:rPr>
                <w:rFonts w:ascii="Times New Roman" w:hAnsi="Times New Roman" w:cs="Times New Roman"/>
                <w:i/>
                <w:color w:val="000000"/>
                <w:sz w:val="20"/>
                <w:szCs w:val="20"/>
              </w:rPr>
              <w:t>-0,70</w:t>
            </w:r>
            <w:r w:rsidR="00A07A2B" w:rsidRPr="005A7451">
              <w:rPr>
                <w:rFonts w:ascii="Times New Roman" w:hAnsi="Times New Roman" w:cs="Times New Roman"/>
                <w:i/>
                <w:color w:val="000000"/>
                <w:sz w:val="20"/>
                <w:szCs w:val="20"/>
              </w:rPr>
              <w:t>**</w:t>
            </w:r>
          </w:p>
        </w:tc>
      </w:tr>
      <w:tr w:rsidR="00BE41E5" w:rsidRPr="00980C12" w:rsidTr="00EF44CD">
        <w:trPr>
          <w:trHeight w:val="288"/>
        </w:trPr>
        <w:tc>
          <w:tcPr>
            <w:tcW w:w="1985" w:type="dxa"/>
            <w:shd w:val="clear" w:color="auto" w:fill="auto"/>
            <w:noWrap/>
          </w:tcPr>
          <w:p w:rsidR="00BE41E5" w:rsidRPr="003D1CA2" w:rsidRDefault="00BE41E5" w:rsidP="00BE41E5">
            <w:pPr>
              <w:jc w:val="both"/>
              <w:rPr>
                <w:rFonts w:ascii="Times New Roman" w:hAnsi="Times New Roman" w:cs="Times New Roman"/>
                <w:sz w:val="20"/>
                <w:szCs w:val="20"/>
              </w:rPr>
            </w:pPr>
            <w:r w:rsidRPr="003D1CA2">
              <w:rPr>
                <w:rFonts w:ascii="Times New Roman" w:hAnsi="Times New Roman" w:cs="Times New Roman"/>
                <w:sz w:val="20"/>
                <w:szCs w:val="20"/>
              </w:rPr>
              <w:t>Зрительная память/ Зрительно-пространственное восприятие (копирование по точкам)</w:t>
            </w:r>
          </w:p>
        </w:tc>
        <w:tc>
          <w:tcPr>
            <w:tcW w:w="1066" w:type="dxa"/>
            <w:shd w:val="clear" w:color="000000" w:fill="FFFFFF"/>
            <w:noWrap/>
            <w:vAlign w:val="center"/>
          </w:tcPr>
          <w:p w:rsidR="00BE41E5" w:rsidRPr="003D1CA2" w:rsidRDefault="00BE41E5" w:rsidP="00BE41E5">
            <w:pPr>
              <w:jc w:val="center"/>
              <w:rPr>
                <w:rFonts w:ascii="Times New Roman" w:hAnsi="Times New Roman" w:cs="Times New Roman"/>
                <w:color w:val="000000"/>
                <w:sz w:val="20"/>
                <w:szCs w:val="20"/>
              </w:rPr>
            </w:pPr>
            <w:r w:rsidRPr="003D1CA2">
              <w:rPr>
                <w:rFonts w:ascii="Times New Roman" w:hAnsi="Times New Roman" w:cs="Times New Roman"/>
                <w:color w:val="000000"/>
                <w:sz w:val="20"/>
                <w:szCs w:val="20"/>
              </w:rPr>
              <w:t>0,00</w:t>
            </w:r>
          </w:p>
        </w:tc>
        <w:tc>
          <w:tcPr>
            <w:tcW w:w="955"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-0,34</w:t>
            </w:r>
            <w:r w:rsidR="00575F71" w:rsidRPr="005A7451">
              <w:rPr>
                <w:rFonts w:ascii="Times New Roman" w:hAnsi="Times New Roman" w:cs="Times New Roman"/>
                <w:color w:val="000000"/>
                <w:sz w:val="20"/>
                <w:szCs w:val="20"/>
              </w:rPr>
              <w:t>***</w:t>
            </w:r>
          </w:p>
        </w:tc>
        <w:tc>
          <w:tcPr>
            <w:tcW w:w="956" w:type="dxa"/>
            <w:shd w:val="clear" w:color="000000" w:fill="FFFFFF"/>
            <w:noWrap/>
            <w:vAlign w:val="center"/>
          </w:tcPr>
          <w:p w:rsidR="00BE41E5" w:rsidRPr="005A7451" w:rsidRDefault="00BE41E5" w:rsidP="00BE41E5">
            <w:pPr>
              <w:jc w:val="center"/>
              <w:rPr>
                <w:rFonts w:ascii="Times New Roman" w:hAnsi="Times New Roman" w:cs="Times New Roman"/>
                <w:i/>
                <w:color w:val="000000"/>
                <w:sz w:val="20"/>
                <w:szCs w:val="20"/>
              </w:rPr>
            </w:pPr>
            <w:r w:rsidRPr="005A7451">
              <w:rPr>
                <w:rFonts w:ascii="Times New Roman" w:hAnsi="Times New Roman" w:cs="Times New Roman"/>
                <w:i/>
                <w:color w:val="000000"/>
                <w:sz w:val="20"/>
                <w:szCs w:val="20"/>
              </w:rPr>
              <w:t>-0,69</w:t>
            </w:r>
            <w:r w:rsidR="00A07A2B" w:rsidRPr="005A7451">
              <w:rPr>
                <w:rFonts w:ascii="Times New Roman" w:hAnsi="Times New Roman" w:cs="Times New Roman"/>
                <w:i/>
                <w:color w:val="000000"/>
                <w:sz w:val="20"/>
                <w:szCs w:val="20"/>
              </w:rPr>
              <w:t>**</w:t>
            </w:r>
          </w:p>
        </w:tc>
        <w:tc>
          <w:tcPr>
            <w:tcW w:w="131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-0,44</w:t>
            </w:r>
            <w:r w:rsidR="00575F71" w:rsidRPr="005A7451">
              <w:rPr>
                <w:rFonts w:ascii="Times New Roman" w:hAnsi="Times New Roman" w:cs="Times New Roman"/>
                <w:color w:val="000000"/>
                <w:sz w:val="20"/>
                <w:szCs w:val="20"/>
              </w:rPr>
              <w:t>***</w:t>
            </w:r>
          </w:p>
        </w:tc>
        <w:tc>
          <w:tcPr>
            <w:tcW w:w="101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0,19</w:t>
            </w:r>
          </w:p>
        </w:tc>
        <w:tc>
          <w:tcPr>
            <w:tcW w:w="1074"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0,19</w:t>
            </w:r>
          </w:p>
        </w:tc>
        <w:tc>
          <w:tcPr>
            <w:tcW w:w="94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-0,27</w:t>
            </w:r>
            <w:r w:rsidR="00575F71" w:rsidRPr="005A7451">
              <w:rPr>
                <w:rFonts w:ascii="Times New Roman" w:hAnsi="Times New Roman" w:cs="Times New Roman"/>
                <w:color w:val="000000"/>
                <w:sz w:val="20"/>
                <w:szCs w:val="20"/>
              </w:rPr>
              <w:t>***</w:t>
            </w:r>
          </w:p>
        </w:tc>
        <w:tc>
          <w:tcPr>
            <w:tcW w:w="1119" w:type="dxa"/>
            <w:shd w:val="clear" w:color="000000" w:fill="FFFFFF"/>
            <w:noWrap/>
            <w:vAlign w:val="center"/>
          </w:tcPr>
          <w:p w:rsidR="00BE41E5" w:rsidRPr="005A7451" w:rsidRDefault="00BE41E5" w:rsidP="00BE41E5">
            <w:pPr>
              <w:jc w:val="center"/>
              <w:rPr>
                <w:rFonts w:ascii="Times New Roman" w:hAnsi="Times New Roman" w:cs="Times New Roman"/>
                <w:i/>
                <w:color w:val="000000"/>
                <w:sz w:val="20"/>
                <w:szCs w:val="20"/>
              </w:rPr>
            </w:pPr>
            <w:r w:rsidRPr="005A7451">
              <w:rPr>
                <w:rFonts w:ascii="Times New Roman" w:hAnsi="Times New Roman" w:cs="Times New Roman"/>
                <w:i/>
                <w:color w:val="000000"/>
                <w:sz w:val="20"/>
                <w:szCs w:val="20"/>
              </w:rPr>
              <w:t>-0,59</w:t>
            </w:r>
            <w:r w:rsidR="00A07A2B" w:rsidRPr="005A7451">
              <w:rPr>
                <w:rFonts w:ascii="Times New Roman" w:hAnsi="Times New Roman" w:cs="Times New Roman"/>
                <w:i/>
                <w:color w:val="000000"/>
                <w:sz w:val="20"/>
                <w:szCs w:val="20"/>
              </w:rPr>
              <w:t>**</w:t>
            </w:r>
          </w:p>
        </w:tc>
      </w:tr>
      <w:tr w:rsidR="00BE41E5" w:rsidRPr="00980C12" w:rsidTr="00EF44CD">
        <w:trPr>
          <w:trHeight w:val="288"/>
        </w:trPr>
        <w:tc>
          <w:tcPr>
            <w:tcW w:w="1985" w:type="dxa"/>
            <w:shd w:val="clear" w:color="auto" w:fill="auto"/>
            <w:noWrap/>
          </w:tcPr>
          <w:p w:rsidR="00BE41E5" w:rsidRPr="003D1CA2" w:rsidRDefault="00BE41E5" w:rsidP="00BE41E5">
            <w:pPr>
              <w:jc w:val="both"/>
              <w:rPr>
                <w:rFonts w:ascii="Times New Roman" w:hAnsi="Times New Roman" w:cs="Times New Roman"/>
                <w:sz w:val="20"/>
                <w:szCs w:val="20"/>
              </w:rPr>
            </w:pPr>
            <w:r w:rsidRPr="003D1CA2">
              <w:rPr>
                <w:rFonts w:ascii="Times New Roman" w:hAnsi="Times New Roman" w:cs="Times New Roman"/>
                <w:sz w:val="20"/>
                <w:szCs w:val="20"/>
              </w:rPr>
              <w:t>Зрительно-пространственное восприятие (достраивание рисунка)</w:t>
            </w:r>
          </w:p>
        </w:tc>
        <w:tc>
          <w:tcPr>
            <w:tcW w:w="1066"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-0,34</w:t>
            </w:r>
            <w:r w:rsidR="00575F71" w:rsidRPr="005A7451">
              <w:rPr>
                <w:rFonts w:ascii="Times New Roman" w:hAnsi="Times New Roman" w:cs="Times New Roman"/>
                <w:color w:val="000000"/>
                <w:sz w:val="20"/>
                <w:szCs w:val="20"/>
              </w:rPr>
              <w:t>***</w:t>
            </w:r>
          </w:p>
        </w:tc>
        <w:tc>
          <w:tcPr>
            <w:tcW w:w="955" w:type="dxa"/>
            <w:shd w:val="clear" w:color="000000" w:fill="FFFFFF"/>
            <w:noWrap/>
            <w:vAlign w:val="center"/>
          </w:tcPr>
          <w:p w:rsidR="00BE41E5" w:rsidRPr="005A7451" w:rsidRDefault="00BE41E5" w:rsidP="00BE41E5">
            <w:pPr>
              <w:jc w:val="center"/>
              <w:rPr>
                <w:rFonts w:ascii="Times New Roman" w:hAnsi="Times New Roman" w:cs="Times New Roman"/>
                <w:i/>
                <w:color w:val="000000"/>
                <w:sz w:val="20"/>
                <w:szCs w:val="20"/>
              </w:rPr>
            </w:pPr>
            <w:r w:rsidRPr="005A7451">
              <w:rPr>
                <w:rFonts w:ascii="Times New Roman" w:hAnsi="Times New Roman" w:cs="Times New Roman"/>
                <w:i/>
                <w:color w:val="000000"/>
                <w:sz w:val="20"/>
                <w:szCs w:val="20"/>
              </w:rPr>
              <w:t>-0,62</w:t>
            </w:r>
            <w:r w:rsidR="00A07A2B" w:rsidRPr="005A7451">
              <w:rPr>
                <w:rFonts w:ascii="Times New Roman" w:hAnsi="Times New Roman" w:cs="Times New Roman"/>
                <w:i/>
                <w:color w:val="000000"/>
                <w:sz w:val="20"/>
                <w:szCs w:val="20"/>
              </w:rPr>
              <w:t>**</w:t>
            </w:r>
          </w:p>
        </w:tc>
        <w:tc>
          <w:tcPr>
            <w:tcW w:w="956" w:type="dxa"/>
            <w:shd w:val="clear" w:color="000000" w:fill="FFFFFF"/>
            <w:noWrap/>
            <w:vAlign w:val="center"/>
          </w:tcPr>
          <w:p w:rsidR="00BE41E5" w:rsidRPr="005A7451" w:rsidRDefault="00BE41E5" w:rsidP="00BE41E5">
            <w:pPr>
              <w:jc w:val="center"/>
              <w:rPr>
                <w:rFonts w:ascii="Times New Roman" w:hAnsi="Times New Roman" w:cs="Times New Roman"/>
                <w:b/>
                <w:color w:val="000000"/>
                <w:sz w:val="20"/>
                <w:szCs w:val="20"/>
              </w:rPr>
            </w:pPr>
            <w:r w:rsidRPr="005A7451">
              <w:rPr>
                <w:rFonts w:ascii="Times New Roman" w:hAnsi="Times New Roman" w:cs="Times New Roman"/>
                <w:b/>
                <w:color w:val="000000"/>
                <w:sz w:val="20"/>
                <w:szCs w:val="20"/>
              </w:rPr>
              <w:t>-0,78</w:t>
            </w:r>
            <w:r w:rsidR="00A07A2B" w:rsidRPr="005A7451">
              <w:rPr>
                <w:rFonts w:ascii="Times New Roman" w:hAnsi="Times New Roman" w:cs="Times New Roman"/>
                <w:b/>
                <w:color w:val="000000"/>
                <w:sz w:val="20"/>
                <w:szCs w:val="20"/>
              </w:rPr>
              <w:t>*</w:t>
            </w:r>
          </w:p>
        </w:tc>
        <w:tc>
          <w:tcPr>
            <w:tcW w:w="131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-0,30</w:t>
            </w:r>
            <w:r w:rsidR="00575F71" w:rsidRPr="005A7451">
              <w:rPr>
                <w:rFonts w:ascii="Times New Roman" w:hAnsi="Times New Roman" w:cs="Times New Roman"/>
                <w:color w:val="000000"/>
                <w:sz w:val="20"/>
                <w:szCs w:val="20"/>
              </w:rPr>
              <w:t>***</w:t>
            </w:r>
          </w:p>
        </w:tc>
        <w:tc>
          <w:tcPr>
            <w:tcW w:w="1012"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-0,01</w:t>
            </w:r>
          </w:p>
        </w:tc>
        <w:tc>
          <w:tcPr>
            <w:tcW w:w="1074"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-0,01</w:t>
            </w:r>
          </w:p>
        </w:tc>
        <w:tc>
          <w:tcPr>
            <w:tcW w:w="942" w:type="dxa"/>
            <w:shd w:val="clear" w:color="000000" w:fill="FFFFFF"/>
            <w:noWrap/>
            <w:vAlign w:val="center"/>
          </w:tcPr>
          <w:p w:rsidR="00BE41E5" w:rsidRPr="005A7451" w:rsidRDefault="00BE41E5" w:rsidP="00BE41E5">
            <w:pPr>
              <w:jc w:val="center"/>
              <w:rPr>
                <w:rFonts w:ascii="Times New Roman" w:hAnsi="Times New Roman" w:cs="Times New Roman"/>
                <w:i/>
                <w:color w:val="000000"/>
                <w:sz w:val="20"/>
                <w:szCs w:val="20"/>
              </w:rPr>
            </w:pPr>
            <w:r w:rsidRPr="005A7451">
              <w:rPr>
                <w:rFonts w:ascii="Times New Roman" w:hAnsi="Times New Roman" w:cs="Times New Roman"/>
                <w:i/>
                <w:color w:val="000000"/>
                <w:sz w:val="20"/>
                <w:szCs w:val="20"/>
              </w:rPr>
              <w:t>-0,52</w:t>
            </w:r>
            <w:r w:rsidR="00A07A2B" w:rsidRPr="005A7451">
              <w:rPr>
                <w:rFonts w:ascii="Times New Roman" w:hAnsi="Times New Roman" w:cs="Times New Roman"/>
                <w:i/>
                <w:color w:val="000000"/>
                <w:sz w:val="20"/>
                <w:szCs w:val="20"/>
              </w:rPr>
              <w:t>**</w:t>
            </w:r>
          </w:p>
        </w:tc>
        <w:tc>
          <w:tcPr>
            <w:tcW w:w="1119" w:type="dxa"/>
            <w:shd w:val="clear" w:color="000000" w:fill="FFFFFF"/>
            <w:noWrap/>
            <w:vAlign w:val="center"/>
          </w:tcPr>
          <w:p w:rsidR="00BE41E5" w:rsidRPr="005A7451" w:rsidRDefault="00BE41E5" w:rsidP="00BE41E5">
            <w:pPr>
              <w:jc w:val="center"/>
              <w:rPr>
                <w:rFonts w:ascii="Times New Roman" w:hAnsi="Times New Roman" w:cs="Times New Roman"/>
                <w:color w:val="000000"/>
                <w:sz w:val="20"/>
                <w:szCs w:val="20"/>
              </w:rPr>
            </w:pPr>
            <w:r w:rsidRPr="005A7451">
              <w:rPr>
                <w:rFonts w:ascii="Times New Roman" w:hAnsi="Times New Roman" w:cs="Times New Roman"/>
                <w:color w:val="000000"/>
                <w:sz w:val="20"/>
                <w:szCs w:val="20"/>
              </w:rPr>
              <w:t>-0,39</w:t>
            </w:r>
            <w:r w:rsidR="00575F71" w:rsidRPr="005A7451">
              <w:rPr>
                <w:rFonts w:ascii="Times New Roman" w:hAnsi="Times New Roman" w:cs="Times New Roman"/>
                <w:color w:val="000000"/>
                <w:sz w:val="20"/>
                <w:szCs w:val="20"/>
              </w:rPr>
              <w:t>***</w:t>
            </w:r>
          </w:p>
        </w:tc>
      </w:tr>
      <w:tr w:rsidR="00EF44CD" w:rsidRPr="00980C12" w:rsidTr="00054B4B">
        <w:trPr>
          <w:trHeight w:val="288"/>
        </w:trPr>
        <w:tc>
          <w:tcPr>
            <w:tcW w:w="10421" w:type="dxa"/>
            <w:gridSpan w:val="9"/>
            <w:shd w:val="clear" w:color="auto" w:fill="auto"/>
            <w:noWrap/>
          </w:tcPr>
          <w:p w:rsidR="00EF44CD" w:rsidRDefault="00EF44CD" w:rsidP="00EF44CD">
            <w:pPr>
              <w:jc w:val="both"/>
              <w:rPr>
                <w:rFonts w:ascii="Times New Roman" w:hAnsi="Times New Roman" w:cs="Times New Roman"/>
                <w:color w:val="000000"/>
                <w:sz w:val="20"/>
                <w:szCs w:val="20"/>
              </w:rPr>
            </w:pPr>
            <w:r w:rsidRPr="00EF44CD">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EF44C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коэффициент корреляции от -0,75 до -1; очень </w:t>
            </w:r>
            <w:r w:rsidR="00934AB5">
              <w:rPr>
                <w:rFonts w:ascii="Times New Roman" w:hAnsi="Times New Roman" w:cs="Times New Roman"/>
                <w:color w:val="000000"/>
                <w:sz w:val="20"/>
                <w:szCs w:val="20"/>
              </w:rPr>
              <w:t>высокий отрицательный</w:t>
            </w:r>
          </w:p>
          <w:p w:rsidR="00934AB5" w:rsidRDefault="00934AB5" w:rsidP="00934AB5">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коэффициент  корреляции от -0,5 до -0,74; высокий отрицательный</w:t>
            </w:r>
          </w:p>
          <w:p w:rsidR="00934AB5" w:rsidRPr="00EF44CD" w:rsidRDefault="00934AB5" w:rsidP="00934AB5">
            <w:pPr>
              <w:jc w:val="both"/>
              <w:rPr>
                <w:rFonts w:ascii="Times New Roman" w:hAnsi="Times New Roman" w:cs="Times New Roman"/>
                <w:color w:val="000000"/>
                <w:sz w:val="20"/>
                <w:szCs w:val="20"/>
                <w:highlight w:val="cyan"/>
              </w:rPr>
            </w:pPr>
            <w:r>
              <w:rPr>
                <w:rFonts w:ascii="Times New Roman" w:hAnsi="Times New Roman" w:cs="Times New Roman"/>
                <w:color w:val="000000"/>
                <w:sz w:val="20"/>
                <w:szCs w:val="20"/>
              </w:rPr>
              <w:t>*** - коэффициент корреляции от -0,25 до -0,49; средний отрицательный</w:t>
            </w:r>
          </w:p>
        </w:tc>
      </w:tr>
    </w:tbl>
    <w:p w:rsidR="00DF6352" w:rsidRDefault="00DF6352" w:rsidP="00DF6352">
      <w:pPr>
        <w:spacing w:line="360" w:lineRule="auto"/>
        <w:ind w:firstLine="708"/>
        <w:jc w:val="both"/>
        <w:rPr>
          <w:rFonts w:ascii="Times New Roman" w:hAnsi="Times New Roman" w:cs="Times New Roman"/>
          <w:sz w:val="24"/>
          <w:szCs w:val="24"/>
        </w:rPr>
      </w:pPr>
    </w:p>
    <w:p w:rsidR="001224C1" w:rsidRDefault="003C6248" w:rsidP="002E44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Полученные данные продемонстрировали, что </w:t>
      </w:r>
      <w:r w:rsidR="00EF6A9E">
        <w:rPr>
          <w:rFonts w:ascii="Times New Roman" w:hAnsi="Times New Roman" w:cs="Times New Roman"/>
          <w:sz w:val="24"/>
          <w:szCs w:val="24"/>
        </w:rPr>
        <w:t xml:space="preserve">у детей </w:t>
      </w:r>
      <w:r>
        <w:rPr>
          <w:rFonts w:ascii="Times New Roman" w:hAnsi="Times New Roman" w:cs="Times New Roman"/>
          <w:sz w:val="24"/>
          <w:szCs w:val="24"/>
        </w:rPr>
        <w:t xml:space="preserve">с </w:t>
      </w:r>
      <w:r w:rsidR="00F86C6F">
        <w:rPr>
          <w:rFonts w:ascii="Times New Roman" w:hAnsi="Times New Roman" w:cs="Times New Roman"/>
          <w:sz w:val="24"/>
          <w:szCs w:val="24"/>
        </w:rPr>
        <w:t>ЗПР</w:t>
      </w:r>
      <w:r>
        <w:rPr>
          <w:rFonts w:ascii="Times New Roman" w:hAnsi="Times New Roman" w:cs="Times New Roman"/>
          <w:sz w:val="24"/>
          <w:szCs w:val="24"/>
        </w:rPr>
        <w:t xml:space="preserve"> </w:t>
      </w:r>
      <w:r w:rsidR="00EF6A9E">
        <w:rPr>
          <w:rFonts w:ascii="Times New Roman" w:hAnsi="Times New Roman" w:cs="Times New Roman"/>
          <w:sz w:val="24"/>
          <w:szCs w:val="24"/>
        </w:rPr>
        <w:t>наблюдаются значимые</w:t>
      </w:r>
      <w:r>
        <w:rPr>
          <w:rFonts w:ascii="Times New Roman" w:hAnsi="Times New Roman" w:cs="Times New Roman"/>
          <w:sz w:val="24"/>
          <w:szCs w:val="24"/>
        </w:rPr>
        <w:t xml:space="preserve"> трудности </w:t>
      </w:r>
      <w:r w:rsidR="00EF6A9E">
        <w:rPr>
          <w:rFonts w:ascii="Times New Roman" w:hAnsi="Times New Roman" w:cs="Times New Roman"/>
          <w:sz w:val="24"/>
          <w:szCs w:val="24"/>
        </w:rPr>
        <w:t xml:space="preserve">в </w:t>
      </w:r>
      <w:r w:rsidR="0056364D">
        <w:rPr>
          <w:rFonts w:ascii="Times New Roman" w:hAnsi="Times New Roman" w:cs="Times New Roman"/>
          <w:sz w:val="24"/>
          <w:szCs w:val="24"/>
        </w:rPr>
        <w:t>зрительно-пространственном восприятии окружающей действительности</w:t>
      </w:r>
      <w:r w:rsidR="00EF6A9E">
        <w:rPr>
          <w:rFonts w:ascii="Times New Roman" w:hAnsi="Times New Roman" w:cs="Times New Roman"/>
          <w:sz w:val="24"/>
          <w:szCs w:val="24"/>
        </w:rPr>
        <w:t xml:space="preserve">. </w:t>
      </w:r>
      <w:r w:rsidR="00EF6A9E">
        <w:rPr>
          <w:rFonts w:ascii="Times New Roman" w:hAnsi="Times New Roman" w:cs="Times New Roman"/>
          <w:sz w:val="24"/>
          <w:szCs w:val="24"/>
        </w:rPr>
        <w:lastRenderedPageBreak/>
        <w:t>Дети затрудняются найти два одинаковых по расположению деталей изображения, затрудняются дополнить недостающие элементы рисунка с использованием образца, а также допускают ошибки при копировании рисунка по точкам или линиям.</w:t>
      </w:r>
      <w:r w:rsidR="0056364D">
        <w:rPr>
          <w:rFonts w:ascii="Times New Roman" w:hAnsi="Times New Roman" w:cs="Times New Roman"/>
          <w:sz w:val="24"/>
          <w:szCs w:val="24"/>
        </w:rPr>
        <w:t xml:space="preserve"> </w:t>
      </w:r>
    </w:p>
    <w:p w:rsidR="008E4DD4" w:rsidRDefault="0072185B" w:rsidP="0072185B">
      <w:pPr>
        <w:pStyle w:val="a3"/>
        <w:shd w:val="clear" w:color="auto" w:fill="FFFFFF"/>
        <w:spacing w:before="0" w:beforeAutospacing="0" w:line="360" w:lineRule="auto"/>
        <w:ind w:firstLine="708"/>
        <w:jc w:val="both"/>
      </w:pPr>
      <w:r w:rsidRPr="0072185B">
        <w:t xml:space="preserve">У дошкольников с </w:t>
      </w:r>
      <w:r w:rsidR="00D115E8">
        <w:t>ЗПР</w:t>
      </w:r>
      <w:r w:rsidRPr="0072185B">
        <w:t xml:space="preserve"> уровень развития пространственных представлений ч</w:t>
      </w:r>
      <w:r w:rsidR="00D115E8">
        <w:t>асто оказывается недостаточным. Ф</w:t>
      </w:r>
      <w:r w:rsidR="00D115E8" w:rsidRPr="0072185B">
        <w:t xml:space="preserve">ормирование пространственных представлений </w:t>
      </w:r>
      <w:r w:rsidR="00D115E8">
        <w:t xml:space="preserve">у детей </w:t>
      </w:r>
      <w:r w:rsidRPr="0072185B">
        <w:t xml:space="preserve">этой категории </w:t>
      </w:r>
      <w:r w:rsidR="00D115E8">
        <w:t>затрудняется вследствие ограниченной чувствительности</w:t>
      </w:r>
      <w:r w:rsidRPr="0072185B">
        <w:t xml:space="preserve">, </w:t>
      </w:r>
      <w:r w:rsidR="00D115E8">
        <w:t>замедленного темпа</w:t>
      </w:r>
      <w:r w:rsidRPr="0072185B">
        <w:t xml:space="preserve"> восприятия, п</w:t>
      </w:r>
      <w:r w:rsidR="00D115E8">
        <w:t>лохой дифференциацией ощущений</w:t>
      </w:r>
      <w:r w:rsidRPr="0072185B">
        <w:t xml:space="preserve">. Одной из основных причин, вызывающих недостатки пространственного восприятия, </w:t>
      </w:r>
      <w:r w:rsidR="00D115E8">
        <w:t>специалисты</w:t>
      </w:r>
      <w:r w:rsidRPr="0072185B">
        <w:t xml:space="preserve"> называют </w:t>
      </w:r>
      <w:proofErr w:type="spellStart"/>
      <w:r w:rsidRPr="0072185B">
        <w:t>несформированность</w:t>
      </w:r>
      <w:proofErr w:type="spellEnd"/>
      <w:r w:rsidRPr="0072185B">
        <w:t xml:space="preserve"> взаимодействия зрительного и двигательного анализаторов.  Механизмы восприятия пространства </w:t>
      </w:r>
      <w:r w:rsidR="000A2AFA" w:rsidRPr="0072185B">
        <w:t xml:space="preserve">интегрируют информацию о пространстве, полученную от </w:t>
      </w:r>
      <w:r w:rsidR="000A2AFA">
        <w:t xml:space="preserve">зрительной, </w:t>
      </w:r>
      <w:r w:rsidR="000A2AFA" w:rsidRPr="0072185B">
        <w:t>слуховой, вестибулярной и кожно-мышечной систем</w:t>
      </w:r>
      <w:r w:rsidR="00D94BA6">
        <w:t xml:space="preserve"> </w:t>
      </w:r>
      <w:r w:rsidR="00D94BA6" w:rsidRPr="0072185B">
        <w:t>[</w:t>
      </w:r>
      <w:r w:rsidR="00B62141">
        <w:t>6</w:t>
      </w:r>
      <w:r w:rsidR="00D94BA6" w:rsidRPr="0072185B">
        <w:t xml:space="preserve">]. </w:t>
      </w:r>
      <w:r w:rsidR="000A2AFA">
        <w:t xml:space="preserve"> </w:t>
      </w:r>
      <w:r w:rsidRPr="0072185B">
        <w:t xml:space="preserve">Основные механизмы </w:t>
      </w:r>
      <w:r w:rsidR="000A2AFA">
        <w:t xml:space="preserve">зрительно-пространственного восприятия имеют </w:t>
      </w:r>
      <w:r w:rsidRPr="0072185B">
        <w:t>в</w:t>
      </w:r>
      <w:r w:rsidR="000A2AFA">
        <w:t>рожденный характер, но в</w:t>
      </w:r>
      <w:r w:rsidRPr="0072185B">
        <w:t xml:space="preserve"> процессе жизнедеятельности в определенных условиях они </w:t>
      </w:r>
      <w:r w:rsidR="000A2AFA">
        <w:t>совершенствуются и о</w:t>
      </w:r>
      <w:r w:rsidRPr="0072185B">
        <w:t>кончательное оформление происходит за счет обретаемого в ходе жизни опыта практических действий с предметами и практическо</w:t>
      </w:r>
      <w:r w:rsidR="00BE28F8">
        <w:t xml:space="preserve">го передвижения в пространстве </w:t>
      </w:r>
      <w:r w:rsidRPr="0072185B">
        <w:t>[</w:t>
      </w:r>
      <w:r w:rsidR="00B62141">
        <w:t>10</w:t>
      </w:r>
      <w:r w:rsidRPr="0072185B">
        <w:t xml:space="preserve">]. Как отмечает С. О. Рудакова, </w:t>
      </w:r>
      <w:r w:rsidR="00D94BA6">
        <w:t>уровень развития</w:t>
      </w:r>
      <w:r w:rsidRPr="0072185B">
        <w:t xml:space="preserve"> зрительно</w:t>
      </w:r>
      <w:r w:rsidR="00B564FE">
        <w:t>-</w:t>
      </w:r>
      <w:r w:rsidRPr="0072185B">
        <w:t>пространственных представлений имеет прямую взаимосвязь с учебной деятельностью.</w:t>
      </w:r>
      <w:r w:rsidR="00D94BA6">
        <w:t xml:space="preserve"> А</w:t>
      </w:r>
      <w:r w:rsidRPr="0072185B">
        <w:t xml:space="preserve">втор подчеркивает, что </w:t>
      </w:r>
      <w:r w:rsidR="00D94BA6">
        <w:t>пространственные представления</w:t>
      </w:r>
      <w:r w:rsidRPr="0072185B">
        <w:t xml:space="preserve"> служат базой развития высших психических функций ребенка. Как следствие, </w:t>
      </w:r>
      <w:r w:rsidR="00D94BA6" w:rsidRPr="0072185B">
        <w:t>результатом нарушений данного компонента</w:t>
      </w:r>
      <w:r w:rsidR="00D94BA6">
        <w:t xml:space="preserve"> будут</w:t>
      </w:r>
      <w:r w:rsidR="00D94BA6" w:rsidRPr="0072185B">
        <w:t xml:space="preserve"> </w:t>
      </w:r>
      <w:r w:rsidRPr="0072185B">
        <w:t xml:space="preserve">трудности в </w:t>
      </w:r>
      <w:r w:rsidR="00D94BA6">
        <w:t>освоении образовательной программы и в формировании учебных умений и навыков</w:t>
      </w:r>
      <w:r w:rsidRPr="0072185B">
        <w:t xml:space="preserve"> [</w:t>
      </w:r>
      <w:r w:rsidR="00B62141">
        <w:t>9</w:t>
      </w:r>
      <w:r w:rsidRPr="0072185B">
        <w:t xml:space="preserve">].    </w:t>
      </w:r>
    </w:p>
    <w:p w:rsidR="00D94137" w:rsidRDefault="0072185B" w:rsidP="0072185B">
      <w:pPr>
        <w:pStyle w:val="a3"/>
        <w:shd w:val="clear" w:color="auto" w:fill="FFFFFF"/>
        <w:spacing w:before="0" w:beforeAutospacing="0" w:line="360" w:lineRule="auto"/>
        <w:ind w:firstLine="708"/>
        <w:jc w:val="both"/>
      </w:pPr>
      <w:r>
        <w:t xml:space="preserve">Таким образом, </w:t>
      </w:r>
      <w:r w:rsidR="008E4DD4">
        <w:t xml:space="preserve">проведенное исследование актуализирует </w:t>
      </w:r>
      <w:r w:rsidR="00E6535B">
        <w:t xml:space="preserve">необходимость коррекционно-развивающей работы по развитию зрительно-пространственного восприятия у детей с </w:t>
      </w:r>
      <w:r w:rsidR="008E4DD4">
        <w:t>ЗПР</w:t>
      </w:r>
      <w:r w:rsidR="00E6535B">
        <w:t>, так как пространственные представления неразрывно связаны</w:t>
      </w:r>
      <w:r>
        <w:t xml:space="preserve"> с </w:t>
      </w:r>
      <w:r w:rsidR="002E0D8D">
        <w:t>уровнем развития внимания</w:t>
      </w:r>
      <w:r w:rsidR="00E6535B">
        <w:t xml:space="preserve"> и </w:t>
      </w:r>
      <w:r w:rsidR="002E0D8D">
        <w:t>мышления</w:t>
      </w:r>
      <w:r>
        <w:t xml:space="preserve"> ребенка. </w:t>
      </w:r>
      <w:r w:rsidR="00587768">
        <w:t xml:space="preserve">Коррекционно-развивающая </w:t>
      </w:r>
      <w:r>
        <w:t xml:space="preserve">работа специалиста </w:t>
      </w:r>
      <w:r w:rsidR="00587768">
        <w:t>должна быть направлена на активизацию, расширение и углубление</w:t>
      </w:r>
      <w:r>
        <w:t xml:space="preserve"> зрительно-пространственных представлений, </w:t>
      </w:r>
      <w:r w:rsidR="00587768">
        <w:t xml:space="preserve">на </w:t>
      </w:r>
      <w:r>
        <w:t>их выход на более</w:t>
      </w:r>
      <w:r w:rsidR="00587768">
        <w:t xml:space="preserve"> качественный и высокий уровень, что, в свою очередь, будет способствовать психическому </w:t>
      </w:r>
      <w:r w:rsidR="00F86C6F">
        <w:t xml:space="preserve">и познавательному </w:t>
      </w:r>
      <w:r w:rsidR="00587768">
        <w:t>развитию ребенка.</w:t>
      </w:r>
    </w:p>
    <w:p w:rsidR="00A41438" w:rsidRDefault="00A41438" w:rsidP="0072185B">
      <w:pPr>
        <w:pStyle w:val="a3"/>
        <w:shd w:val="clear" w:color="auto" w:fill="FFFFFF"/>
        <w:spacing w:before="0" w:beforeAutospacing="0" w:line="360" w:lineRule="auto"/>
        <w:ind w:firstLine="708"/>
        <w:jc w:val="both"/>
      </w:pPr>
    </w:p>
    <w:p w:rsidR="00A41438" w:rsidRDefault="00A41438" w:rsidP="0072185B">
      <w:pPr>
        <w:pStyle w:val="a3"/>
        <w:shd w:val="clear" w:color="auto" w:fill="FFFFFF"/>
        <w:spacing w:before="0" w:beforeAutospacing="0" w:line="360" w:lineRule="auto"/>
        <w:ind w:firstLine="708"/>
        <w:jc w:val="both"/>
      </w:pPr>
    </w:p>
    <w:p w:rsidR="00A41438" w:rsidRDefault="00A41438" w:rsidP="0072185B">
      <w:pPr>
        <w:pStyle w:val="a3"/>
        <w:shd w:val="clear" w:color="auto" w:fill="FFFFFF"/>
        <w:spacing w:before="0" w:beforeAutospacing="0" w:line="360" w:lineRule="auto"/>
        <w:ind w:firstLine="708"/>
        <w:jc w:val="both"/>
      </w:pPr>
    </w:p>
    <w:p w:rsidR="00526223" w:rsidRDefault="00526223" w:rsidP="0072185B">
      <w:pPr>
        <w:pStyle w:val="a3"/>
        <w:shd w:val="clear" w:color="auto" w:fill="FFFFFF"/>
        <w:spacing w:before="0" w:beforeAutospacing="0" w:line="360" w:lineRule="auto"/>
        <w:ind w:firstLine="708"/>
        <w:jc w:val="both"/>
      </w:pPr>
      <w:r>
        <w:t>Список литературы</w:t>
      </w:r>
    </w:p>
    <w:p w:rsidR="00061B33" w:rsidRDefault="00061B33" w:rsidP="001D0E4C">
      <w:pPr>
        <w:pStyle w:val="a4"/>
        <w:numPr>
          <w:ilvl w:val="0"/>
          <w:numId w:val="7"/>
        </w:numPr>
        <w:spacing w:line="360" w:lineRule="auto"/>
        <w:jc w:val="both"/>
        <w:rPr>
          <w:rFonts w:ascii="Times New Roman" w:eastAsia="Times New Roman" w:hAnsi="Times New Roman" w:cs="Times New Roman"/>
          <w:sz w:val="24"/>
          <w:szCs w:val="24"/>
          <w:lang w:eastAsia="ru-RU"/>
        </w:rPr>
      </w:pPr>
      <w:r w:rsidRPr="00061B33">
        <w:rPr>
          <w:rFonts w:ascii="Times New Roman" w:eastAsia="Times New Roman" w:hAnsi="Times New Roman" w:cs="Times New Roman"/>
          <w:sz w:val="24"/>
          <w:szCs w:val="24"/>
          <w:lang w:eastAsia="ru-RU"/>
        </w:rPr>
        <w:lastRenderedPageBreak/>
        <w:t>Актуальные проблемы диагностики задержки психического развития / Под ред. Лебединской К.С. - М., 1992.</w:t>
      </w:r>
    </w:p>
    <w:p w:rsidR="00F6409D" w:rsidRPr="00061B33" w:rsidRDefault="000F05E0" w:rsidP="001D0E4C">
      <w:pPr>
        <w:pStyle w:val="a4"/>
        <w:numPr>
          <w:ilvl w:val="0"/>
          <w:numId w:val="7"/>
        </w:num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Безруких М. Методика оценки уровня развития зрительного восприятия детей 5-7,5 лет. Руководство по тестированию и обработке результатов // Дошкольное образование. – 2002. – №6.</w:t>
      </w:r>
    </w:p>
    <w:p w:rsidR="00061B33" w:rsidRPr="00061B33" w:rsidRDefault="00061B33" w:rsidP="001D0E4C">
      <w:pPr>
        <w:pStyle w:val="a4"/>
        <w:numPr>
          <w:ilvl w:val="0"/>
          <w:numId w:val="7"/>
        </w:numPr>
        <w:spacing w:line="360" w:lineRule="auto"/>
        <w:jc w:val="both"/>
        <w:rPr>
          <w:rFonts w:ascii="Times New Roman" w:eastAsia="Times New Roman" w:hAnsi="Times New Roman" w:cs="Times New Roman"/>
          <w:sz w:val="24"/>
          <w:szCs w:val="24"/>
          <w:lang w:eastAsia="ru-RU"/>
        </w:rPr>
      </w:pPr>
      <w:proofErr w:type="spellStart"/>
      <w:r w:rsidRPr="00061B33">
        <w:rPr>
          <w:rFonts w:ascii="Times New Roman" w:eastAsia="Times New Roman" w:hAnsi="Times New Roman" w:cs="Times New Roman"/>
          <w:sz w:val="24"/>
          <w:szCs w:val="24"/>
          <w:lang w:eastAsia="ru-RU"/>
        </w:rPr>
        <w:t>Борякова</w:t>
      </w:r>
      <w:proofErr w:type="spellEnd"/>
      <w:r w:rsidRPr="00061B33">
        <w:rPr>
          <w:rFonts w:ascii="Times New Roman" w:eastAsia="Times New Roman" w:hAnsi="Times New Roman" w:cs="Times New Roman"/>
          <w:sz w:val="24"/>
          <w:szCs w:val="24"/>
          <w:lang w:eastAsia="ru-RU"/>
        </w:rPr>
        <w:t xml:space="preserve"> Н.Ю. Клиническая и психолого-педагогическая характеристика детей с задержкой психического развития. - М., 2006.</w:t>
      </w:r>
    </w:p>
    <w:p w:rsidR="00061B33" w:rsidRDefault="00061B33" w:rsidP="001D0E4C">
      <w:pPr>
        <w:pStyle w:val="a4"/>
        <w:numPr>
          <w:ilvl w:val="0"/>
          <w:numId w:val="7"/>
        </w:numPr>
        <w:spacing w:line="360" w:lineRule="auto"/>
        <w:jc w:val="both"/>
        <w:rPr>
          <w:rFonts w:ascii="Times New Roman" w:eastAsia="Times New Roman" w:hAnsi="Times New Roman" w:cs="Times New Roman"/>
          <w:sz w:val="24"/>
          <w:szCs w:val="24"/>
          <w:lang w:eastAsia="ru-RU"/>
        </w:rPr>
      </w:pPr>
      <w:r w:rsidRPr="00061B33">
        <w:rPr>
          <w:rFonts w:ascii="Times New Roman" w:eastAsia="Times New Roman" w:hAnsi="Times New Roman" w:cs="Times New Roman"/>
          <w:sz w:val="24"/>
          <w:szCs w:val="24"/>
          <w:lang w:eastAsia="ru-RU"/>
        </w:rPr>
        <w:t>Власова Т.А., Певзнер М.С. О детях с отклонениями в развитии. - М., 1991.</w:t>
      </w:r>
    </w:p>
    <w:p w:rsidR="00854334" w:rsidRPr="00061B33" w:rsidRDefault="00A71223" w:rsidP="001D0E4C">
      <w:pPr>
        <w:pStyle w:val="a4"/>
        <w:numPr>
          <w:ilvl w:val="0"/>
          <w:numId w:val="7"/>
        </w:num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Иванова Т.Б., </w:t>
      </w:r>
      <w:proofErr w:type="spellStart"/>
      <w:r>
        <w:rPr>
          <w:rFonts w:ascii="Times New Roman" w:eastAsia="Times New Roman" w:hAnsi="Times New Roman" w:cs="Times New Roman"/>
          <w:sz w:val="24"/>
          <w:szCs w:val="24"/>
          <w:lang w:eastAsia="ru-RU"/>
        </w:rPr>
        <w:t>Илюхина</w:t>
      </w:r>
      <w:proofErr w:type="spellEnd"/>
      <w:r>
        <w:rPr>
          <w:rFonts w:ascii="Times New Roman" w:eastAsia="Times New Roman" w:hAnsi="Times New Roman" w:cs="Times New Roman"/>
          <w:sz w:val="24"/>
          <w:szCs w:val="24"/>
          <w:lang w:eastAsia="ru-RU"/>
        </w:rPr>
        <w:t xml:space="preserve"> В.А., </w:t>
      </w:r>
      <w:proofErr w:type="spellStart"/>
      <w:r>
        <w:rPr>
          <w:rFonts w:ascii="Times New Roman" w:eastAsia="Times New Roman" w:hAnsi="Times New Roman" w:cs="Times New Roman"/>
          <w:sz w:val="24"/>
          <w:szCs w:val="24"/>
          <w:lang w:eastAsia="ru-RU"/>
        </w:rPr>
        <w:t>Кошулько</w:t>
      </w:r>
      <w:proofErr w:type="spellEnd"/>
      <w:r>
        <w:rPr>
          <w:rFonts w:ascii="Times New Roman" w:eastAsia="Times New Roman" w:hAnsi="Times New Roman" w:cs="Times New Roman"/>
          <w:sz w:val="24"/>
          <w:szCs w:val="24"/>
          <w:lang w:eastAsia="ru-RU"/>
        </w:rPr>
        <w:t xml:space="preserve"> М.А. Диагностика нарушений в развитии детей с ЗПР: Методическое пособие. – СПб.: ООО «Издательство «Детство-Пресс». – 2011. – 117 с.</w:t>
      </w:r>
    </w:p>
    <w:p w:rsidR="00061B33" w:rsidRPr="00061B33" w:rsidRDefault="00061B33" w:rsidP="001D0E4C">
      <w:pPr>
        <w:pStyle w:val="a4"/>
        <w:numPr>
          <w:ilvl w:val="0"/>
          <w:numId w:val="7"/>
        </w:numPr>
        <w:spacing w:line="360" w:lineRule="auto"/>
        <w:jc w:val="both"/>
        <w:rPr>
          <w:rFonts w:ascii="Times New Roman" w:eastAsia="Times New Roman" w:hAnsi="Times New Roman" w:cs="Times New Roman"/>
          <w:sz w:val="24"/>
          <w:szCs w:val="24"/>
          <w:lang w:eastAsia="ru-RU"/>
        </w:rPr>
      </w:pPr>
      <w:r w:rsidRPr="00061B33">
        <w:rPr>
          <w:rFonts w:ascii="Times New Roman" w:eastAsia="Times New Roman" w:hAnsi="Times New Roman" w:cs="Times New Roman"/>
          <w:sz w:val="24"/>
          <w:szCs w:val="24"/>
          <w:lang w:eastAsia="ru-RU"/>
        </w:rPr>
        <w:t>Кондратьева, С. Ю. Особенности развития пространственных представлений у дошкольников с ограниченными возможностями здоровья и пути их коррекции // Общество: социология, психология, педагогика. – 2021. – №7 (87). – С. 344-349.</w:t>
      </w:r>
    </w:p>
    <w:p w:rsidR="00061B33" w:rsidRPr="00061B33" w:rsidRDefault="00061B33" w:rsidP="001D0E4C">
      <w:pPr>
        <w:pStyle w:val="a4"/>
        <w:numPr>
          <w:ilvl w:val="0"/>
          <w:numId w:val="7"/>
        </w:numPr>
        <w:spacing w:line="360" w:lineRule="auto"/>
        <w:jc w:val="both"/>
        <w:rPr>
          <w:rFonts w:ascii="Times New Roman" w:eastAsia="Times New Roman" w:hAnsi="Times New Roman" w:cs="Times New Roman"/>
          <w:sz w:val="24"/>
          <w:szCs w:val="24"/>
          <w:lang w:eastAsia="ru-RU"/>
        </w:rPr>
      </w:pPr>
      <w:r w:rsidRPr="00061B33">
        <w:rPr>
          <w:rFonts w:ascii="Times New Roman" w:eastAsia="Times New Roman" w:hAnsi="Times New Roman" w:cs="Times New Roman"/>
          <w:sz w:val="24"/>
          <w:szCs w:val="24"/>
          <w:lang w:eastAsia="ru-RU"/>
        </w:rPr>
        <w:t>Левченко И.Ю., Киселева Н.А. Психологическое изучение детей с нарушениями развития. М.: Издательство «Книголюб», 2015.</w:t>
      </w:r>
      <w:r w:rsidR="00A71223">
        <w:rPr>
          <w:rFonts w:ascii="Times New Roman" w:eastAsia="Times New Roman" w:hAnsi="Times New Roman" w:cs="Times New Roman"/>
          <w:sz w:val="24"/>
          <w:szCs w:val="24"/>
          <w:lang w:eastAsia="ru-RU"/>
        </w:rPr>
        <w:t xml:space="preserve"> – </w:t>
      </w:r>
      <w:r w:rsidRPr="00061B33">
        <w:rPr>
          <w:rFonts w:ascii="Times New Roman" w:eastAsia="Times New Roman" w:hAnsi="Times New Roman" w:cs="Times New Roman"/>
          <w:sz w:val="24"/>
          <w:szCs w:val="24"/>
          <w:lang w:eastAsia="ru-RU"/>
        </w:rPr>
        <w:t>160 с.</w:t>
      </w:r>
    </w:p>
    <w:p w:rsidR="00061B33" w:rsidRPr="00061B33" w:rsidRDefault="00061B33" w:rsidP="001D0E4C">
      <w:pPr>
        <w:pStyle w:val="a4"/>
        <w:numPr>
          <w:ilvl w:val="0"/>
          <w:numId w:val="7"/>
        </w:numPr>
        <w:spacing w:line="360" w:lineRule="auto"/>
        <w:jc w:val="both"/>
        <w:rPr>
          <w:rFonts w:ascii="Times New Roman" w:eastAsia="Times New Roman" w:hAnsi="Times New Roman" w:cs="Times New Roman"/>
          <w:sz w:val="24"/>
          <w:szCs w:val="24"/>
          <w:lang w:eastAsia="ru-RU"/>
        </w:rPr>
      </w:pPr>
      <w:proofErr w:type="spellStart"/>
      <w:r w:rsidRPr="00061B33">
        <w:rPr>
          <w:rFonts w:ascii="Times New Roman" w:eastAsia="Times New Roman" w:hAnsi="Times New Roman" w:cs="Times New Roman"/>
          <w:sz w:val="24"/>
          <w:szCs w:val="24"/>
          <w:lang w:eastAsia="ru-RU"/>
        </w:rPr>
        <w:t>Переслени</w:t>
      </w:r>
      <w:proofErr w:type="spellEnd"/>
      <w:r w:rsidRPr="00061B33">
        <w:rPr>
          <w:rFonts w:ascii="Times New Roman" w:eastAsia="Times New Roman" w:hAnsi="Times New Roman" w:cs="Times New Roman"/>
          <w:sz w:val="24"/>
          <w:szCs w:val="24"/>
          <w:lang w:eastAsia="ru-RU"/>
        </w:rPr>
        <w:t xml:space="preserve"> Л.И. Задержка психического развития: Вопросы дифференциации и диагностики / Л.И. </w:t>
      </w:r>
      <w:proofErr w:type="spellStart"/>
      <w:r w:rsidRPr="00061B33">
        <w:rPr>
          <w:rFonts w:ascii="Times New Roman" w:eastAsia="Times New Roman" w:hAnsi="Times New Roman" w:cs="Times New Roman"/>
          <w:sz w:val="24"/>
          <w:szCs w:val="24"/>
          <w:lang w:eastAsia="ru-RU"/>
        </w:rPr>
        <w:t>Переслени</w:t>
      </w:r>
      <w:proofErr w:type="spellEnd"/>
      <w:r w:rsidRPr="00061B33">
        <w:rPr>
          <w:rFonts w:ascii="Times New Roman" w:eastAsia="Times New Roman" w:hAnsi="Times New Roman" w:cs="Times New Roman"/>
          <w:sz w:val="24"/>
          <w:szCs w:val="24"/>
          <w:lang w:eastAsia="ru-RU"/>
        </w:rPr>
        <w:t xml:space="preserve"> // Вопросы </w:t>
      </w:r>
      <w:proofErr w:type="gramStart"/>
      <w:r w:rsidRPr="00061B33">
        <w:rPr>
          <w:rFonts w:ascii="Times New Roman" w:eastAsia="Times New Roman" w:hAnsi="Times New Roman" w:cs="Times New Roman"/>
          <w:sz w:val="24"/>
          <w:szCs w:val="24"/>
          <w:lang w:eastAsia="ru-RU"/>
        </w:rPr>
        <w:t>психологии.-</w:t>
      </w:r>
      <w:proofErr w:type="gramEnd"/>
      <w:r w:rsidRPr="00061B33">
        <w:rPr>
          <w:rFonts w:ascii="Times New Roman" w:eastAsia="Times New Roman" w:hAnsi="Times New Roman" w:cs="Times New Roman"/>
          <w:sz w:val="24"/>
          <w:szCs w:val="24"/>
          <w:lang w:eastAsia="ru-RU"/>
        </w:rPr>
        <w:t xml:space="preserve"> 2015. -№ 1.</w:t>
      </w:r>
    </w:p>
    <w:p w:rsidR="00061B33" w:rsidRPr="00061B33" w:rsidRDefault="00061B33" w:rsidP="001D0E4C">
      <w:pPr>
        <w:pStyle w:val="a4"/>
        <w:numPr>
          <w:ilvl w:val="0"/>
          <w:numId w:val="7"/>
        </w:numPr>
        <w:spacing w:line="360" w:lineRule="auto"/>
        <w:jc w:val="both"/>
        <w:rPr>
          <w:rFonts w:ascii="Times New Roman" w:eastAsia="Times New Roman" w:hAnsi="Times New Roman" w:cs="Times New Roman"/>
          <w:sz w:val="24"/>
          <w:szCs w:val="24"/>
          <w:lang w:eastAsia="ru-RU"/>
        </w:rPr>
      </w:pPr>
      <w:r w:rsidRPr="00061B33">
        <w:rPr>
          <w:rFonts w:ascii="Times New Roman" w:eastAsia="Times New Roman" w:hAnsi="Times New Roman" w:cs="Times New Roman"/>
          <w:sz w:val="24"/>
          <w:szCs w:val="24"/>
          <w:lang w:eastAsia="ru-RU"/>
        </w:rPr>
        <w:t xml:space="preserve">Рудакова, С. О. Исследование зрительно-пространственных представлений у младших школьников // Вестник </w:t>
      </w:r>
      <w:proofErr w:type="spellStart"/>
      <w:r w:rsidRPr="00061B33">
        <w:rPr>
          <w:rFonts w:ascii="Times New Roman" w:eastAsia="Times New Roman" w:hAnsi="Times New Roman" w:cs="Times New Roman"/>
          <w:sz w:val="24"/>
          <w:szCs w:val="24"/>
          <w:lang w:eastAsia="ru-RU"/>
        </w:rPr>
        <w:t>Шадринского</w:t>
      </w:r>
      <w:proofErr w:type="spellEnd"/>
      <w:r w:rsidRPr="00061B33">
        <w:rPr>
          <w:rFonts w:ascii="Times New Roman" w:eastAsia="Times New Roman" w:hAnsi="Times New Roman" w:cs="Times New Roman"/>
          <w:sz w:val="24"/>
          <w:szCs w:val="24"/>
          <w:lang w:eastAsia="ru-RU"/>
        </w:rPr>
        <w:t xml:space="preserve"> государственного педагогического университета. – 2021. – №4 (52). – С. 23-29.</w:t>
      </w:r>
    </w:p>
    <w:p w:rsidR="00061B33" w:rsidRPr="00061B33" w:rsidRDefault="00061B33" w:rsidP="001D0E4C">
      <w:pPr>
        <w:pStyle w:val="a4"/>
        <w:numPr>
          <w:ilvl w:val="0"/>
          <w:numId w:val="7"/>
        </w:numPr>
        <w:spacing w:line="360" w:lineRule="auto"/>
        <w:jc w:val="both"/>
        <w:rPr>
          <w:rFonts w:ascii="Times New Roman" w:eastAsia="Times New Roman" w:hAnsi="Times New Roman" w:cs="Times New Roman"/>
          <w:sz w:val="24"/>
          <w:szCs w:val="24"/>
          <w:lang w:eastAsia="ru-RU"/>
        </w:rPr>
      </w:pPr>
      <w:proofErr w:type="spellStart"/>
      <w:r w:rsidRPr="00061B33">
        <w:rPr>
          <w:rFonts w:ascii="Times New Roman" w:eastAsia="Times New Roman" w:hAnsi="Times New Roman" w:cs="Times New Roman"/>
          <w:sz w:val="24"/>
          <w:szCs w:val="24"/>
          <w:lang w:eastAsia="ru-RU"/>
        </w:rPr>
        <w:t>Тяповкин</w:t>
      </w:r>
      <w:proofErr w:type="spellEnd"/>
      <w:r w:rsidRPr="00061B33">
        <w:rPr>
          <w:rFonts w:ascii="Times New Roman" w:eastAsia="Times New Roman" w:hAnsi="Times New Roman" w:cs="Times New Roman"/>
          <w:sz w:val="24"/>
          <w:szCs w:val="24"/>
          <w:lang w:eastAsia="ru-RU"/>
        </w:rPr>
        <w:t xml:space="preserve"> Ю.Н. Роль зрительно-пространственных представлений в восприятии перспективы: </w:t>
      </w:r>
      <w:proofErr w:type="spellStart"/>
      <w:r w:rsidRPr="00061B33">
        <w:rPr>
          <w:rFonts w:ascii="Times New Roman" w:eastAsia="Times New Roman" w:hAnsi="Times New Roman" w:cs="Times New Roman"/>
          <w:sz w:val="24"/>
          <w:szCs w:val="24"/>
          <w:lang w:eastAsia="ru-RU"/>
        </w:rPr>
        <w:t>автореф</w:t>
      </w:r>
      <w:proofErr w:type="spellEnd"/>
      <w:r w:rsidRPr="00061B33">
        <w:rPr>
          <w:rFonts w:ascii="Times New Roman" w:eastAsia="Times New Roman" w:hAnsi="Times New Roman" w:cs="Times New Roman"/>
          <w:sz w:val="24"/>
          <w:szCs w:val="24"/>
          <w:lang w:eastAsia="ru-RU"/>
        </w:rPr>
        <w:t xml:space="preserve">. </w:t>
      </w:r>
      <w:proofErr w:type="spellStart"/>
      <w:r w:rsidRPr="00061B33">
        <w:rPr>
          <w:rFonts w:ascii="Times New Roman" w:eastAsia="Times New Roman" w:hAnsi="Times New Roman" w:cs="Times New Roman"/>
          <w:sz w:val="24"/>
          <w:szCs w:val="24"/>
          <w:lang w:eastAsia="ru-RU"/>
        </w:rPr>
        <w:t>дис</w:t>
      </w:r>
      <w:proofErr w:type="spellEnd"/>
      <w:r w:rsidRPr="00061B33">
        <w:rPr>
          <w:rFonts w:ascii="Times New Roman" w:eastAsia="Times New Roman" w:hAnsi="Times New Roman" w:cs="Times New Roman"/>
          <w:sz w:val="24"/>
          <w:szCs w:val="24"/>
          <w:lang w:eastAsia="ru-RU"/>
        </w:rPr>
        <w:t xml:space="preserve">. ... канд. психол. наук / Ю.Н. </w:t>
      </w:r>
      <w:proofErr w:type="spellStart"/>
      <w:r w:rsidRPr="00061B33">
        <w:rPr>
          <w:rFonts w:ascii="Times New Roman" w:eastAsia="Times New Roman" w:hAnsi="Times New Roman" w:cs="Times New Roman"/>
          <w:sz w:val="24"/>
          <w:szCs w:val="24"/>
          <w:lang w:eastAsia="ru-RU"/>
        </w:rPr>
        <w:t>Тяповкин</w:t>
      </w:r>
      <w:proofErr w:type="spellEnd"/>
      <w:r w:rsidRPr="00061B33">
        <w:rPr>
          <w:rFonts w:ascii="Times New Roman" w:eastAsia="Times New Roman" w:hAnsi="Times New Roman" w:cs="Times New Roman"/>
          <w:sz w:val="24"/>
          <w:szCs w:val="24"/>
          <w:lang w:eastAsia="ru-RU"/>
        </w:rPr>
        <w:t>. – Екатеринбург, 2009. – 23 с.</w:t>
      </w:r>
    </w:p>
    <w:p w:rsidR="00061B33" w:rsidRDefault="00061B33" w:rsidP="001D0E4C">
      <w:pPr>
        <w:pStyle w:val="a3"/>
        <w:shd w:val="clear" w:color="auto" w:fill="FFFFFF"/>
        <w:spacing w:before="0" w:beforeAutospacing="0" w:line="360" w:lineRule="auto"/>
        <w:ind w:left="720"/>
        <w:jc w:val="both"/>
      </w:pPr>
    </w:p>
    <w:p w:rsidR="00526223" w:rsidRDefault="00526223" w:rsidP="001D0E4C">
      <w:pPr>
        <w:spacing w:line="360" w:lineRule="auto"/>
        <w:ind w:firstLine="708"/>
        <w:jc w:val="both"/>
      </w:pPr>
    </w:p>
    <w:p w:rsidR="00526223" w:rsidRDefault="00526223" w:rsidP="002849B1">
      <w:pPr>
        <w:spacing w:line="360" w:lineRule="auto"/>
        <w:ind w:firstLine="708"/>
        <w:jc w:val="both"/>
      </w:pPr>
    </w:p>
    <w:p w:rsidR="00526223" w:rsidRDefault="00526223" w:rsidP="002849B1">
      <w:pPr>
        <w:spacing w:line="360" w:lineRule="auto"/>
        <w:ind w:firstLine="708"/>
        <w:jc w:val="both"/>
      </w:pPr>
    </w:p>
    <w:p w:rsidR="00526223" w:rsidRDefault="00526223" w:rsidP="002849B1">
      <w:pPr>
        <w:spacing w:line="360" w:lineRule="auto"/>
        <w:ind w:firstLine="708"/>
        <w:jc w:val="both"/>
      </w:pPr>
    </w:p>
    <w:p w:rsidR="00D37257" w:rsidRPr="00D37257" w:rsidRDefault="00D37257" w:rsidP="00D37257">
      <w:pPr>
        <w:pStyle w:val="a4"/>
        <w:spacing w:line="360" w:lineRule="auto"/>
        <w:jc w:val="both"/>
        <w:rPr>
          <w:rFonts w:ascii="Times New Roman" w:hAnsi="Times New Roman" w:cs="Times New Roman"/>
          <w:sz w:val="24"/>
          <w:szCs w:val="24"/>
        </w:rPr>
      </w:pPr>
    </w:p>
    <w:sectPr w:rsidR="00D37257" w:rsidRPr="00D37257" w:rsidSect="0064102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0FC"/>
    <w:multiLevelType w:val="multilevel"/>
    <w:tmpl w:val="4830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84AEE"/>
    <w:multiLevelType w:val="multilevel"/>
    <w:tmpl w:val="2ED4D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16AA2"/>
    <w:multiLevelType w:val="multilevel"/>
    <w:tmpl w:val="2ED4D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F5025"/>
    <w:multiLevelType w:val="multilevel"/>
    <w:tmpl w:val="AE86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06567"/>
    <w:multiLevelType w:val="hybridMultilevel"/>
    <w:tmpl w:val="6396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F19DF"/>
    <w:multiLevelType w:val="multilevel"/>
    <w:tmpl w:val="8C9CD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CD7FA4"/>
    <w:multiLevelType w:val="multilevel"/>
    <w:tmpl w:val="2ED4D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C1"/>
    <w:rsid w:val="00013DC6"/>
    <w:rsid w:val="000165C1"/>
    <w:rsid w:val="000427DB"/>
    <w:rsid w:val="00054847"/>
    <w:rsid w:val="00054EA5"/>
    <w:rsid w:val="00061B33"/>
    <w:rsid w:val="00081D96"/>
    <w:rsid w:val="000825F5"/>
    <w:rsid w:val="00085868"/>
    <w:rsid w:val="000A2AFA"/>
    <w:rsid w:val="000C356D"/>
    <w:rsid w:val="000D1223"/>
    <w:rsid w:val="000D1657"/>
    <w:rsid w:val="000F05E0"/>
    <w:rsid w:val="000F6FFB"/>
    <w:rsid w:val="00115CAB"/>
    <w:rsid w:val="001224C1"/>
    <w:rsid w:val="001639AE"/>
    <w:rsid w:val="00181D5C"/>
    <w:rsid w:val="001D0E4C"/>
    <w:rsid w:val="001D127B"/>
    <w:rsid w:val="00284517"/>
    <w:rsid w:val="002849B1"/>
    <w:rsid w:val="00292806"/>
    <w:rsid w:val="002B1B3D"/>
    <w:rsid w:val="002B4500"/>
    <w:rsid w:val="002E0D8D"/>
    <w:rsid w:val="002E443B"/>
    <w:rsid w:val="00303120"/>
    <w:rsid w:val="003214B7"/>
    <w:rsid w:val="00325D17"/>
    <w:rsid w:val="0035784A"/>
    <w:rsid w:val="003B77C1"/>
    <w:rsid w:val="003C6248"/>
    <w:rsid w:val="003D1CA2"/>
    <w:rsid w:val="003D6425"/>
    <w:rsid w:val="003E5A9D"/>
    <w:rsid w:val="00441A11"/>
    <w:rsid w:val="0044596D"/>
    <w:rsid w:val="00481741"/>
    <w:rsid w:val="0048294D"/>
    <w:rsid w:val="0049159F"/>
    <w:rsid w:val="004C5C56"/>
    <w:rsid w:val="004D6B0E"/>
    <w:rsid w:val="004E15E0"/>
    <w:rsid w:val="004E2606"/>
    <w:rsid w:val="00513164"/>
    <w:rsid w:val="00521BA0"/>
    <w:rsid w:val="00526223"/>
    <w:rsid w:val="00547EDE"/>
    <w:rsid w:val="0056364D"/>
    <w:rsid w:val="00575F71"/>
    <w:rsid w:val="00587768"/>
    <w:rsid w:val="00597C7A"/>
    <w:rsid w:val="005A10E5"/>
    <w:rsid w:val="005A7451"/>
    <w:rsid w:val="005E3DF0"/>
    <w:rsid w:val="005E731E"/>
    <w:rsid w:val="00615AAF"/>
    <w:rsid w:val="0061679E"/>
    <w:rsid w:val="0064102F"/>
    <w:rsid w:val="006536EE"/>
    <w:rsid w:val="00685BBE"/>
    <w:rsid w:val="0072185B"/>
    <w:rsid w:val="0072497E"/>
    <w:rsid w:val="00761887"/>
    <w:rsid w:val="00771BC8"/>
    <w:rsid w:val="00773E24"/>
    <w:rsid w:val="00782D20"/>
    <w:rsid w:val="0079610C"/>
    <w:rsid w:val="007A4F3B"/>
    <w:rsid w:val="007C7EE3"/>
    <w:rsid w:val="007E31D2"/>
    <w:rsid w:val="00815E1F"/>
    <w:rsid w:val="008206A9"/>
    <w:rsid w:val="00825714"/>
    <w:rsid w:val="00843203"/>
    <w:rsid w:val="00854334"/>
    <w:rsid w:val="00873C78"/>
    <w:rsid w:val="008E4DD4"/>
    <w:rsid w:val="00902038"/>
    <w:rsid w:val="00922F72"/>
    <w:rsid w:val="00934AB5"/>
    <w:rsid w:val="00954018"/>
    <w:rsid w:val="00962951"/>
    <w:rsid w:val="00980C12"/>
    <w:rsid w:val="009E554C"/>
    <w:rsid w:val="00A07A2B"/>
    <w:rsid w:val="00A41438"/>
    <w:rsid w:val="00A71223"/>
    <w:rsid w:val="00AA6B14"/>
    <w:rsid w:val="00AB3F72"/>
    <w:rsid w:val="00AB5332"/>
    <w:rsid w:val="00AB634F"/>
    <w:rsid w:val="00B41919"/>
    <w:rsid w:val="00B564FE"/>
    <w:rsid w:val="00B62141"/>
    <w:rsid w:val="00B62709"/>
    <w:rsid w:val="00B77963"/>
    <w:rsid w:val="00BE28F8"/>
    <w:rsid w:val="00BE3105"/>
    <w:rsid w:val="00BE41E5"/>
    <w:rsid w:val="00C313F2"/>
    <w:rsid w:val="00C37A4A"/>
    <w:rsid w:val="00C51C41"/>
    <w:rsid w:val="00C804C3"/>
    <w:rsid w:val="00CC617F"/>
    <w:rsid w:val="00CE588B"/>
    <w:rsid w:val="00CE6381"/>
    <w:rsid w:val="00CF3F07"/>
    <w:rsid w:val="00CF73E0"/>
    <w:rsid w:val="00D05F44"/>
    <w:rsid w:val="00D115E8"/>
    <w:rsid w:val="00D221D6"/>
    <w:rsid w:val="00D36618"/>
    <w:rsid w:val="00D37257"/>
    <w:rsid w:val="00D94137"/>
    <w:rsid w:val="00D94BA6"/>
    <w:rsid w:val="00D9602D"/>
    <w:rsid w:val="00DC2130"/>
    <w:rsid w:val="00DD5A67"/>
    <w:rsid w:val="00DF6352"/>
    <w:rsid w:val="00E002FC"/>
    <w:rsid w:val="00E621D5"/>
    <w:rsid w:val="00E6535B"/>
    <w:rsid w:val="00E7783C"/>
    <w:rsid w:val="00E9342C"/>
    <w:rsid w:val="00EA1F63"/>
    <w:rsid w:val="00EF44CD"/>
    <w:rsid w:val="00EF6A9E"/>
    <w:rsid w:val="00F013CD"/>
    <w:rsid w:val="00F47657"/>
    <w:rsid w:val="00F6409D"/>
    <w:rsid w:val="00F801C4"/>
    <w:rsid w:val="00F86C6F"/>
    <w:rsid w:val="00FA5CBB"/>
    <w:rsid w:val="00FB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06E4D-0B23-4492-9230-132FE90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7257"/>
    <w:pPr>
      <w:ind w:left="720"/>
      <w:contextualSpacing/>
    </w:pPr>
  </w:style>
  <w:style w:type="table" w:styleId="a5">
    <w:name w:val="Table Grid"/>
    <w:basedOn w:val="a1"/>
    <w:uiPriority w:val="59"/>
    <w:rsid w:val="0030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1826">
      <w:bodyDiv w:val="1"/>
      <w:marLeft w:val="0"/>
      <w:marRight w:val="0"/>
      <w:marTop w:val="0"/>
      <w:marBottom w:val="0"/>
      <w:divBdr>
        <w:top w:val="none" w:sz="0" w:space="0" w:color="auto"/>
        <w:left w:val="none" w:sz="0" w:space="0" w:color="auto"/>
        <w:bottom w:val="none" w:sz="0" w:space="0" w:color="auto"/>
        <w:right w:val="none" w:sz="0" w:space="0" w:color="auto"/>
      </w:divBdr>
    </w:div>
    <w:div w:id="242954863">
      <w:bodyDiv w:val="1"/>
      <w:marLeft w:val="0"/>
      <w:marRight w:val="0"/>
      <w:marTop w:val="0"/>
      <w:marBottom w:val="0"/>
      <w:divBdr>
        <w:top w:val="none" w:sz="0" w:space="0" w:color="auto"/>
        <w:left w:val="none" w:sz="0" w:space="0" w:color="auto"/>
        <w:bottom w:val="none" w:sz="0" w:space="0" w:color="auto"/>
        <w:right w:val="none" w:sz="0" w:space="0" w:color="auto"/>
      </w:divBdr>
    </w:div>
    <w:div w:id="855002468">
      <w:bodyDiv w:val="1"/>
      <w:marLeft w:val="0"/>
      <w:marRight w:val="0"/>
      <w:marTop w:val="0"/>
      <w:marBottom w:val="0"/>
      <w:divBdr>
        <w:top w:val="none" w:sz="0" w:space="0" w:color="auto"/>
        <w:left w:val="none" w:sz="0" w:space="0" w:color="auto"/>
        <w:bottom w:val="none" w:sz="0" w:space="0" w:color="auto"/>
        <w:right w:val="none" w:sz="0" w:space="0" w:color="auto"/>
      </w:divBdr>
    </w:div>
    <w:div w:id="1890456433">
      <w:bodyDiv w:val="1"/>
      <w:marLeft w:val="0"/>
      <w:marRight w:val="0"/>
      <w:marTop w:val="0"/>
      <w:marBottom w:val="0"/>
      <w:divBdr>
        <w:top w:val="none" w:sz="0" w:space="0" w:color="auto"/>
        <w:left w:val="none" w:sz="0" w:space="0" w:color="auto"/>
        <w:bottom w:val="none" w:sz="0" w:space="0" w:color="auto"/>
        <w:right w:val="none" w:sz="0" w:space="0" w:color="auto"/>
      </w:divBdr>
    </w:div>
    <w:div w:id="20636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8</Pages>
  <Words>2548</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Константиновна</dc:creator>
  <cp:keywords/>
  <dc:description/>
  <cp:lastModifiedBy>admin</cp:lastModifiedBy>
  <cp:revision>119</cp:revision>
  <dcterms:created xsi:type="dcterms:W3CDTF">2023-11-15T14:54:00Z</dcterms:created>
  <dcterms:modified xsi:type="dcterms:W3CDTF">2024-04-03T14:57:00Z</dcterms:modified>
</cp:coreProperties>
</file>