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5A54" w14:textId="49579F2A" w:rsidR="00A83B18" w:rsidRPr="000C4EFB" w:rsidRDefault="0031268B" w:rsidP="0031268B">
      <w:pPr>
        <w:spacing w:line="360" w:lineRule="auto"/>
        <w:ind w:left="57" w:right="57"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0C4E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81F0F0" wp14:editId="476F2B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3400" cy="528955"/>
            <wp:effectExtent l="0" t="0" r="0" b="4445"/>
            <wp:wrapTight wrapText="bothSides">
              <wp:wrapPolygon edited="0">
                <wp:start x="0" y="0"/>
                <wp:lineTo x="0" y="21004"/>
                <wp:lineTo x="20829" y="21004"/>
                <wp:lineTo x="208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51" cy="53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B18" w:rsidRPr="000C4EF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0C4EFB">
        <w:rPr>
          <w:rFonts w:ascii="Times New Roman" w:hAnsi="Times New Roman" w:cs="Times New Roman"/>
          <w:sz w:val="24"/>
          <w:szCs w:val="24"/>
        </w:rPr>
        <w:t>ДЕТСКИЙ САД</w:t>
      </w:r>
      <w:r w:rsidR="00A83B18" w:rsidRPr="000C4EFB">
        <w:rPr>
          <w:rFonts w:ascii="Times New Roman" w:hAnsi="Times New Roman" w:cs="Times New Roman"/>
          <w:sz w:val="24"/>
          <w:szCs w:val="24"/>
        </w:rPr>
        <w:t xml:space="preserve"> «</w:t>
      </w:r>
      <w:r w:rsidRPr="000C4EFB">
        <w:rPr>
          <w:rFonts w:ascii="Times New Roman" w:hAnsi="Times New Roman" w:cs="Times New Roman"/>
          <w:sz w:val="24"/>
          <w:szCs w:val="24"/>
        </w:rPr>
        <w:t>АЛТАН СЭСЭГ</w:t>
      </w:r>
      <w:r w:rsidR="00A83B18" w:rsidRPr="000C4EFB">
        <w:rPr>
          <w:rFonts w:ascii="Times New Roman" w:hAnsi="Times New Roman" w:cs="Times New Roman"/>
          <w:sz w:val="24"/>
          <w:szCs w:val="24"/>
        </w:rPr>
        <w:t>»</w:t>
      </w:r>
    </w:p>
    <w:p w14:paraId="4FA6FC97" w14:textId="77777777" w:rsidR="00A83B18" w:rsidRPr="00244C71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350FE9" w14:textId="3A931DF1" w:rsidR="00A83B18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E55DC" w14:textId="77777777" w:rsidR="0031268B" w:rsidRPr="00244C71" w:rsidRDefault="0031268B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03C6F" w14:textId="77777777" w:rsidR="00A83B18" w:rsidRPr="00244C71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B1930" w14:textId="77777777" w:rsidR="00A83B18" w:rsidRPr="00244C71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1F604" w14:textId="77777777" w:rsidR="00A83B18" w:rsidRPr="00244C71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D7DE68" w14:textId="77777777" w:rsidR="00A83B18" w:rsidRPr="00244C71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C0549" w14:textId="77777777" w:rsidR="00A83B18" w:rsidRPr="000C4EFB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C4E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мастер – класса </w:t>
      </w:r>
    </w:p>
    <w:p w14:paraId="6FE3A2A0" w14:textId="77777777" w:rsidR="00A83B18" w:rsidRPr="000C4EFB" w:rsidRDefault="00A83B18" w:rsidP="00A83B18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C4EF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Pr="000C4E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«Изготовление музыкальных инструментов из бросового материала ко Дню Матери»</w:t>
      </w:r>
    </w:p>
    <w:p w14:paraId="0AE2BD8D" w14:textId="77777777" w:rsidR="00A83B18" w:rsidRPr="00244C71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8E9394" w14:textId="77777777" w:rsidR="00A83B18" w:rsidRPr="00244C71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C067EF" w14:textId="77777777" w:rsidR="00A83B18" w:rsidRPr="00244C71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602D7E" w14:textId="77777777" w:rsidR="00A83B18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BE0360" w14:textId="77777777" w:rsidR="00A83B18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947A74" w14:textId="77777777" w:rsidR="00A83B18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2A824A" w14:textId="77777777" w:rsidR="00A83B18" w:rsidRPr="00244C71" w:rsidRDefault="00A83B18" w:rsidP="00A83B1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8DC534" w14:textId="77777777" w:rsidR="00A83B18" w:rsidRPr="0031268B" w:rsidRDefault="00A83B18" w:rsidP="00A83B18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268B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Pr="0031268B">
        <w:rPr>
          <w:rFonts w:ascii="Times New Roman" w:hAnsi="Times New Roman" w:cs="Times New Roman"/>
          <w:sz w:val="28"/>
          <w:szCs w:val="28"/>
        </w:rPr>
        <w:t>Жигжитова Бэлэгма</w:t>
      </w:r>
    </w:p>
    <w:p w14:paraId="0A6CCF02" w14:textId="536DBC5B" w:rsidR="00A83B18" w:rsidRPr="0031268B" w:rsidRDefault="00A83B18" w:rsidP="00A83B18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268B">
        <w:rPr>
          <w:rFonts w:ascii="Times New Roman" w:hAnsi="Times New Roman" w:cs="Times New Roman"/>
          <w:sz w:val="28"/>
          <w:szCs w:val="28"/>
        </w:rPr>
        <w:t>Гармажаповна</w:t>
      </w:r>
      <w:proofErr w:type="spellEnd"/>
      <w:r w:rsidRPr="0031268B">
        <w:rPr>
          <w:rFonts w:ascii="Times New Roman" w:hAnsi="Times New Roman" w:cs="Times New Roman"/>
          <w:sz w:val="28"/>
          <w:szCs w:val="28"/>
        </w:rPr>
        <w:t xml:space="preserve"> </w:t>
      </w:r>
      <w:r w:rsidRPr="0031268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B4E39E0" w14:textId="77777777" w:rsidR="00A83B18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EF80D" w14:textId="77777777" w:rsidR="00A83B18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8BDA9" w14:textId="77777777" w:rsidR="00A83B18" w:rsidRDefault="00A83B18" w:rsidP="0031268B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030E7FF" w14:textId="77777777" w:rsidR="00A83B18" w:rsidRPr="00244C71" w:rsidRDefault="00A83B18" w:rsidP="00A83B1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0DD34" w14:textId="77777777" w:rsidR="00A83B18" w:rsidRPr="00244C71" w:rsidRDefault="00A83B18" w:rsidP="00A83B18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44C7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672FD3E" w14:textId="77777777" w:rsidR="00A83B18" w:rsidRPr="00244C71" w:rsidRDefault="00A83B18" w:rsidP="0031268B">
      <w:pPr>
        <w:pageBreakBefore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сплочение детей и родителей в совместной творческой деятельности, приуроченной ко дню Матери</w:t>
      </w:r>
      <w:r w:rsidRPr="00244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46A0439" w14:textId="77777777" w:rsidR="00A83B18" w:rsidRPr="00244C7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30CA3D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актуальности проблемы формирования у детей патриотических устоев, моральных и нравственных основ поведения</w:t>
      </w: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CB3D3B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важном празднике – дне Матери;</w:t>
      </w:r>
    </w:p>
    <w:p w14:paraId="33F8EDAE" w14:textId="77777777" w:rsidR="00A83B18" w:rsidRPr="00244C7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дошкольников;</w:t>
      </w:r>
    </w:p>
    <w:p w14:paraId="6FC2FFC1" w14:textId="77777777" w:rsidR="00A83B18" w:rsidRPr="00244C7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продемонстрировать вариант изготовления музыкальных инструментов из подручных средств</w:t>
      </w:r>
      <w:r w:rsidRPr="00244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A7D42" w14:textId="77777777" w:rsidR="00A83B18" w:rsidRPr="00D33691" w:rsidRDefault="00A83B18" w:rsidP="0031268B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14:paraId="2704276B" w14:textId="77777777" w:rsidR="00A83B18" w:rsidRPr="00244C7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образцы готовых работ.</w:t>
      </w:r>
    </w:p>
    <w:p w14:paraId="6568F090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погремушки:</w:t>
      </w:r>
    </w:p>
    <w:p w14:paraId="05E1A31A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киндер; </w:t>
      </w:r>
    </w:p>
    <w:p w14:paraId="3C3AC74E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рис;</w:t>
      </w:r>
    </w:p>
    <w:p w14:paraId="35FCD148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пластилин разных цветов.</w:t>
      </w:r>
    </w:p>
    <w:p w14:paraId="3EF577BF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маракаса:</w:t>
      </w:r>
    </w:p>
    <w:p w14:paraId="69FFA3E4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бутылочка от йогурта «Агуша» (или аналогов) без обёрточной бумаги;</w:t>
      </w:r>
    </w:p>
    <w:p w14:paraId="0F3F42F0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пшено;</w:t>
      </w:r>
    </w:p>
    <w:p w14:paraId="08F7B441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пластилин разных цветов.</w:t>
      </w:r>
    </w:p>
    <w:p w14:paraId="21CAC488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импровизированного барабана:</w:t>
      </w:r>
    </w:p>
    <w:p w14:paraId="7AE2619B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баночка от любого детского пюре с железной крышкой;</w:t>
      </w:r>
    </w:p>
    <w:p w14:paraId="59C76D18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пластилин разных цветов;</w:t>
      </w:r>
    </w:p>
    <w:p w14:paraId="52B1203D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гречневая крупа;</w:t>
      </w:r>
    </w:p>
    <w:p w14:paraId="702E9AED" w14:textId="77777777" w:rsidR="00A83B18" w:rsidRPr="00244C7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бисер. </w:t>
      </w:r>
    </w:p>
    <w:p w14:paraId="46FA5CF9" w14:textId="77777777" w:rsidR="00A83B18" w:rsidRPr="007D6DBC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мастер-класса: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их родители.</w:t>
      </w:r>
    </w:p>
    <w:p w14:paraId="0DCDA56F" w14:textId="77777777" w:rsidR="00A83B18" w:rsidRPr="00D33691" w:rsidRDefault="00A83B18" w:rsidP="0031268B">
      <w:pPr>
        <w:spacing w:after="0" w:line="360" w:lineRule="auto"/>
        <w:ind w:righ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14:paraId="25505929" w14:textId="77777777" w:rsidR="00A83B18" w:rsidRPr="00D33691" w:rsidRDefault="00A83B18" w:rsidP="0031268B">
      <w:pPr>
        <w:spacing w:after="0" w:line="360" w:lineRule="auto"/>
        <w:ind w:right="57" w:firstLine="5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часть.</w:t>
      </w:r>
    </w:p>
    <w:p w14:paraId="16793876" w14:textId="77777777" w:rsidR="00A83B18" w:rsidRPr="00D3369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уважаемые родители! </w:t>
      </w:r>
    </w:p>
    <w:p w14:paraId="4377D40B" w14:textId="77777777" w:rsidR="00A83B18" w:rsidRDefault="00A83B18" w:rsidP="0031268B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время и пришли на наш</w:t>
      </w:r>
      <w:r w:rsidRPr="00D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сегодняшняя встреча будет праздничной, мы посвятим её замечательному событию – дню Матери. Такие праздничные мероприятия просто необходимо проводить в тёплой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компании детей и родителей, ведь именно из таких моментов по крупинке собирается детство ребёнка. </w:t>
      </w:r>
      <w:r w:rsidRPr="00D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творчество укрепляет отношения в семье. А когда это творчество проходит в стенах детского сада, то ещё и улучшаются отношения в системе «родитель – ребёнок - воспитатель». Положительные эмоции в этот день укрепят доверительные отношения между нами, помогут нам лучше понимать друг друга. Конечно, хотелось бы отметить, что празднование дня Матери играет роль ещё и в патриотическом воспитании дошкольников. Ведь для ребят сейчас родина – это мама, самое дорогое, что у них есть. Именно поэтому мы учим ребят чтить своих матерей, относиться к ним с трепетом и любовью. Когда ребёнок научится с уважением относиться к самым близким людям, для него не составит труда полюбить свою родину, родной город и край. Сегодня мы пойдём нестандартным путём. Мы поблагодарим наших мам за заботу и доброту при помощи импровизированного концерта на музыкальных инструментах, которые сами сделаем из подручных материалов. Такая работа не только поможет нам поднять патриотический дух, но и раскроет наши творческие способности. </w:t>
      </w:r>
    </w:p>
    <w:p w14:paraId="670E8748" w14:textId="77777777" w:rsidR="00A83B18" w:rsidRPr="00D3369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3691">
        <w:rPr>
          <w:rFonts w:ascii="Times New Roman" w:hAnsi="Times New Roman" w:cs="Times New Roman"/>
          <w:bCs/>
          <w:sz w:val="28"/>
          <w:szCs w:val="28"/>
          <w:u w:val="single"/>
        </w:rPr>
        <w:t>Практическая часть.</w:t>
      </w:r>
    </w:p>
    <w:p w14:paraId="3368B477" w14:textId="77777777" w:rsidR="00A83B18" w:rsidRPr="00D33691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ребята и родители, п</w:t>
      </w:r>
      <w:r w:rsidRPr="00D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ришло время приступить к практической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мастер-класса, к изготовлению музыкальных инструментов из подручных материалов. Для этого я предлагаю вам разделиться на три небольшие подгруппы и сесть вот за эти столы (столы в групповом помещении соединены в три длинных ряда). </w:t>
      </w:r>
    </w:p>
    <w:p w14:paraId="52E014DE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начать, предлагаю сделать небольшую пальчиковую гимнастику, чтобы наши пальчики проснулись и были готовы к работе.</w:t>
      </w:r>
    </w:p>
    <w:p w14:paraId="798D681B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«В гости к пальчику».</w:t>
      </w:r>
    </w:p>
    <w:p w14:paraId="40DFBD62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В гости к пальчику большому</w:t>
      </w:r>
    </w:p>
    <w:p w14:paraId="62712FE4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Приходили прямо к дому (выставить вверх большой палец)</w:t>
      </w:r>
    </w:p>
    <w:p w14:paraId="2B472F1F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Указательный и средний,</w:t>
      </w:r>
    </w:p>
    <w:p w14:paraId="64E78450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Безымянный и последний. (поочерёдно называемые пальцы соединяются с большим)</w:t>
      </w:r>
    </w:p>
    <w:p w14:paraId="20CBD8EA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Сам мизинчик-малышок</w:t>
      </w:r>
    </w:p>
    <w:p w14:paraId="474D5968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Постучался о порог. (вверх выставить мизинец, пальцы сжаты в кулак)</w:t>
      </w:r>
    </w:p>
    <w:p w14:paraId="7D6BC0CC" w14:textId="77777777" w:rsidR="00A83B18" w:rsidRPr="00180D65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Вместе пальчики — друзья, (постучать кулачками друг о друга)</w:t>
      </w:r>
    </w:p>
    <w:p w14:paraId="29D04008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65">
        <w:rPr>
          <w:rFonts w:ascii="Times New Roman" w:hAnsi="Times New Roman" w:cs="Times New Roman"/>
          <w:color w:val="000000"/>
          <w:sz w:val="28"/>
          <w:szCs w:val="28"/>
        </w:rPr>
        <w:t>Друг без друга им нельзя. (ритмично сжимать и разжимать кулачок)</w:t>
      </w:r>
    </w:p>
    <w:p w14:paraId="3535385E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можем приступать. </w:t>
      </w:r>
    </w:p>
    <w:p w14:paraId="55C0303C" w14:textId="77777777" w:rsidR="00A83B18" w:rsidRPr="00520E74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E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E74">
        <w:rPr>
          <w:rFonts w:ascii="Times New Roman" w:eastAsia="Times New Roman" w:hAnsi="Times New Roman" w:cs="Times New Roman"/>
          <w:sz w:val="28"/>
          <w:szCs w:val="28"/>
        </w:rPr>
        <w:t>Начнем с общей работы для всех трёх творческих подгрупп. Вам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E7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E74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украсить свой музыкальный инструмент. Для этого возьмите киндер, бутылочку или баночку и при помощи пластилина украсьте её со всех сторон. Это могут быть геометрические орнаменты, витые узоры, цветочные композиции и т.д. Для более красочного эффекта, предлагаю вам дополнить ваши композиции разноцветным бисером. </w:t>
      </w:r>
    </w:p>
    <w:p w14:paraId="49074F94" w14:textId="77777777" w:rsidR="00A83B18" w:rsidRPr="00520E74" w:rsidRDefault="00A83B18" w:rsidP="0031268B">
      <w:pPr>
        <w:spacing w:line="36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(Методические рекомендации: педагогу необходимо мотивировать детей и родителей на совместное творчество. Конечно, основную работу делает ребёнок, но родитель координирует процесс, при необходимости помогает, служит подмастерьем (например, подаёт необходимые детали и т.д.).</w:t>
      </w:r>
    </w:p>
    <w:p w14:paraId="3884BC2E" w14:textId="77777777" w:rsidR="00A83B18" w:rsidRPr="00D33691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основы инструментов уже у всех украшены, и мы можем приступить к следующему этапу. Теперь нам необходимо наполнить наш музыкальный инструмент соответствующей крупой (наполняем погремушку рисом, маракас – пшеном, а барабан – гречневой крупой).</w:t>
      </w:r>
    </w:p>
    <w:p w14:paraId="5733FB43" w14:textId="77777777" w:rsidR="00A83B18" w:rsidRPr="00D33691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Наши инструменты почти готовы, осталось закрыть крышки и попробовать поиграть на них. </w:t>
      </w:r>
    </w:p>
    <w:p w14:paraId="003B2F48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замечательные инструменты у нас получились! Теперь разъясню вам, какие именно инструменты вы держите в руках и как их использовать. Итак, из небольшого киндера у нас получилась погремушка. Её нужно трясти до появления характерного звука в такт музыке. Точно также мы будем использовать маракас, который сделали из бутылочки, держать его нужно обхватив горлышко. Трети инструмент – многофункциональный барабан. На нём можно играть при помощи барабанной палочки (стучать по крышке в такт музыке), или трясти как погремушку. </w:t>
      </w:r>
    </w:p>
    <w:p w14:paraId="79918CE2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теперь я предлагаю вам поздравить наших мам с их праздником (родители в этот момент усаживаются в импровизированный зрительный зал).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сыграем на наших инструментах мелодию Е. Железновой «Погремушка». Дети выполняют движения по показу воспитателя.</w:t>
      </w:r>
    </w:p>
    <w:p w14:paraId="5FD6AEFD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Погремушка, погремушка, музыкальная игрушка</w:t>
      </w:r>
    </w:p>
    <w:p w14:paraId="4A0415EC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сразу две возьми, и греми, греми, греми. (дети играют на муз. инструментах).</w:t>
      </w:r>
    </w:p>
    <w:p w14:paraId="19C9DBCC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 за спинку погремушку (дети прячут инструменты за спину)</w:t>
      </w:r>
    </w:p>
    <w:p w14:paraId="7001EB83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 от шума ушки (наклоняют голову вправо и влево)</w:t>
      </w:r>
    </w:p>
    <w:p w14:paraId="14B4E898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соседку погляди и тихонько посиди. (поворачиваются и смотрят на соседей).</w:t>
      </w:r>
    </w:p>
    <w:p w14:paraId="7B4BC730" w14:textId="77777777" w:rsidR="00A83B18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песни ребята бегут к мамам, обнимают их и поздравляют.</w:t>
      </w:r>
    </w:p>
    <w:p w14:paraId="25257094" w14:textId="77777777" w:rsidR="00A83B18" w:rsidRDefault="00A83B18" w:rsidP="0031268B">
      <w:pPr>
        <w:shd w:val="clear" w:color="auto" w:fill="FFFFFF"/>
        <w:spacing w:after="0" w:line="360" w:lineRule="auto"/>
        <w:ind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эмоциональное, доброе и искреннее выступление у нас получилось, не правда ли? (Дети рассаживаются рядом с родителями, а педагог продолжает общение).</w:t>
      </w:r>
    </w:p>
    <w:p w14:paraId="285CA639" w14:textId="77777777" w:rsidR="00A83B18" w:rsidRDefault="00A83B18" w:rsidP="0031268B">
      <w:pPr>
        <w:shd w:val="clear" w:color="auto" w:fill="FFFFFF"/>
        <w:spacing w:after="0" w:line="360" w:lineRule="auto"/>
        <w:ind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пока свежи ваши впечатления, пока эмоции ваши столь ярки, мне бы хотелось задать вам несколько вопросов по нашей сегодняшней теме.</w:t>
      </w:r>
    </w:p>
    <w:p w14:paraId="0561A4FD" w14:textId="77777777" w:rsidR="00A83B18" w:rsidRPr="00D33691" w:rsidRDefault="00A83B18" w:rsidP="0031268B">
      <w:pPr>
        <w:shd w:val="clear" w:color="auto" w:fill="FFFFFF"/>
        <w:spacing w:after="0" w:line="360" w:lineRule="auto"/>
        <w:ind w:left="57" w:right="57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336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Рефлексия.</w:t>
      </w:r>
    </w:p>
    <w:p w14:paraId="0E032DF1" w14:textId="77777777" w:rsidR="00A83B18" w:rsidRPr="00D33691" w:rsidRDefault="00A83B18" w:rsidP="0031268B">
      <w:pPr>
        <w:pStyle w:val="c2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- Как вы относитесь к проблеме патриотического воспитания в современных условиях, удаётся ли работать с этой сферой дома</w:t>
      </w:r>
      <w:r w:rsidRPr="00D33691">
        <w:rPr>
          <w:rStyle w:val="c0"/>
          <w:rFonts w:eastAsiaTheme="majorEastAsia"/>
          <w:bCs/>
          <w:color w:val="000000"/>
          <w:sz w:val="28"/>
          <w:szCs w:val="28"/>
        </w:rPr>
        <w:t>?</w:t>
      </w:r>
    </w:p>
    <w:p w14:paraId="2B063A96" w14:textId="77777777" w:rsidR="00A83B18" w:rsidRDefault="00A83B18" w:rsidP="0031268B">
      <w:pPr>
        <w:pStyle w:val="c2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- Планируете ли использовать в домашних условиях полученные на МК знания, например, для организации домашнего концерта в рамках семейного праздника?</w:t>
      </w:r>
    </w:p>
    <w:p w14:paraId="290263A3" w14:textId="77777777" w:rsidR="00A83B18" w:rsidRDefault="00A83B18" w:rsidP="0031268B">
      <w:pPr>
        <w:pStyle w:val="c2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Большое спасибо вам за активность, такие развёрнутые ответы и тёплую обратную связь. </w:t>
      </w:r>
    </w:p>
    <w:p w14:paraId="5BB52135" w14:textId="77777777" w:rsidR="00A83B18" w:rsidRPr="00D33691" w:rsidRDefault="00A83B18" w:rsidP="0031268B">
      <w:pPr>
        <w:pStyle w:val="c2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Style w:val="c1"/>
          <w:rFonts w:eastAsiaTheme="majorEastAsia"/>
          <w:sz w:val="28"/>
          <w:szCs w:val="28"/>
        </w:rPr>
      </w:pPr>
      <w:r w:rsidRPr="00D33691">
        <w:rPr>
          <w:rStyle w:val="c1"/>
          <w:rFonts w:eastAsiaTheme="majorEastAsia"/>
          <w:sz w:val="28"/>
          <w:szCs w:val="28"/>
        </w:rPr>
        <w:t xml:space="preserve">На этом наша встреча подошла к концу. </w:t>
      </w:r>
    </w:p>
    <w:p w14:paraId="4EC7C28C" w14:textId="77777777" w:rsidR="00A83B18" w:rsidRPr="00D33691" w:rsidRDefault="00A83B18" w:rsidP="0031268B">
      <w:pPr>
        <w:pStyle w:val="c2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Style w:val="c1"/>
          <w:rFonts w:eastAsiaTheme="majorEastAsia"/>
          <w:sz w:val="28"/>
          <w:szCs w:val="28"/>
        </w:rPr>
      </w:pPr>
      <w:r w:rsidRPr="00D33691">
        <w:rPr>
          <w:bCs/>
          <w:sz w:val="28"/>
          <w:szCs w:val="28"/>
        </w:rPr>
        <w:t>В заключение, хочется отметить,</w:t>
      </w:r>
      <w:r w:rsidRPr="00D33691">
        <w:rPr>
          <w:rStyle w:val="c1"/>
          <w:rFonts w:eastAsiaTheme="majorEastAsia"/>
          <w:sz w:val="28"/>
          <w:szCs w:val="28"/>
        </w:rPr>
        <w:t xml:space="preserve"> что </w:t>
      </w:r>
      <w:r>
        <w:rPr>
          <w:rStyle w:val="c1"/>
          <w:rFonts w:eastAsiaTheme="majorEastAsia"/>
          <w:sz w:val="28"/>
          <w:szCs w:val="28"/>
        </w:rPr>
        <w:t>такие совместные мероприятия благотворно влияют на всестороннее развитие наших дошколят. При помощи подобных встреч мы с вами можем решать разнообразные образовательные задачи, воспитывать ребят всесторонне развитыми и активными</w:t>
      </w:r>
      <w:r w:rsidRPr="00D33691">
        <w:rPr>
          <w:rStyle w:val="c1"/>
          <w:rFonts w:eastAsiaTheme="majorEastAsia"/>
          <w:sz w:val="28"/>
          <w:szCs w:val="28"/>
        </w:rPr>
        <w:t>.</w:t>
      </w:r>
      <w:r w:rsidRPr="004953B5">
        <w:t xml:space="preserve"> </w:t>
      </w:r>
      <w:r w:rsidRPr="004953B5">
        <w:rPr>
          <w:rStyle w:val="c1"/>
          <w:rFonts w:eastAsiaTheme="majorEastAsia"/>
          <w:sz w:val="28"/>
          <w:szCs w:val="28"/>
        </w:rPr>
        <w:t xml:space="preserve">Постараемся проводить </w:t>
      </w:r>
      <w:r>
        <w:rPr>
          <w:rStyle w:val="c1"/>
          <w:rFonts w:eastAsiaTheme="majorEastAsia"/>
          <w:sz w:val="28"/>
          <w:szCs w:val="28"/>
        </w:rPr>
        <w:t>их чаще, на радость н</w:t>
      </w:r>
      <w:r w:rsidRPr="004953B5">
        <w:rPr>
          <w:rStyle w:val="c1"/>
          <w:rFonts w:eastAsiaTheme="majorEastAsia"/>
          <w:sz w:val="28"/>
          <w:szCs w:val="28"/>
        </w:rPr>
        <w:t>ам и детям!</w:t>
      </w:r>
    </w:p>
    <w:p w14:paraId="607F5BF6" w14:textId="77777777" w:rsidR="00A83B18" w:rsidRPr="00D33691" w:rsidRDefault="00A83B18" w:rsidP="0031268B">
      <w:pPr>
        <w:pStyle w:val="c2"/>
        <w:shd w:val="clear" w:color="auto" w:fill="FFFFFF"/>
        <w:spacing w:before="0" w:beforeAutospacing="0" w:after="0" w:afterAutospacing="0" w:line="360" w:lineRule="auto"/>
        <w:ind w:left="57" w:right="57" w:firstLine="510"/>
        <w:jc w:val="both"/>
        <w:rPr>
          <w:rStyle w:val="c1"/>
          <w:rFonts w:eastAsiaTheme="majorEastAsia"/>
          <w:sz w:val="28"/>
          <w:szCs w:val="28"/>
        </w:rPr>
      </w:pPr>
      <w:r w:rsidRPr="00D33691">
        <w:rPr>
          <w:rStyle w:val="c1"/>
          <w:rFonts w:eastAsiaTheme="majorEastAsia"/>
          <w:sz w:val="28"/>
          <w:szCs w:val="28"/>
        </w:rPr>
        <w:t>Спасибо за внимание!</w:t>
      </w:r>
    </w:p>
    <w:p w14:paraId="10F7C3D0" w14:textId="77777777" w:rsidR="00A83B18" w:rsidRDefault="00A83B18" w:rsidP="0031268B">
      <w:pPr>
        <w:shd w:val="clear" w:color="auto" w:fill="FFFFFF"/>
        <w:spacing w:after="0" w:line="360" w:lineRule="auto"/>
        <w:ind w:right="57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FB511" w14:textId="77777777" w:rsidR="00A83B18" w:rsidRDefault="00A83B18" w:rsidP="0031268B">
      <w:pPr>
        <w:shd w:val="clear" w:color="auto" w:fill="FFFFFF"/>
        <w:spacing w:after="0" w:line="360" w:lineRule="auto"/>
        <w:ind w:right="57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информационных ресурсов</w:t>
      </w:r>
    </w:p>
    <w:p w14:paraId="377210FD" w14:textId="77777777" w:rsidR="00A83B18" w:rsidRDefault="00A83B18" w:rsidP="0031268B">
      <w:pPr>
        <w:pStyle w:val="a4"/>
        <w:numPr>
          <w:ilvl w:val="0"/>
          <w:numId w:val="1"/>
        </w:numPr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Воронова Е. А. Воспитать патриота</w:t>
      </w:r>
      <w:r w:rsidRPr="003A377A">
        <w:rPr>
          <w:rFonts w:ascii="Times New Roman" w:eastAsia="Times New Roman" w:hAnsi="Times New Roman" w:cs="Times New Roman"/>
          <w:sz w:val="28"/>
          <w:szCs w:val="28"/>
        </w:rPr>
        <w:t>: программы,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роприятия, игры.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Дону</w:t>
      </w:r>
      <w:r w:rsidRPr="003A377A">
        <w:rPr>
          <w:rFonts w:ascii="Times New Roman" w:eastAsia="Times New Roman" w:hAnsi="Times New Roman" w:cs="Times New Roman"/>
          <w:sz w:val="28"/>
          <w:szCs w:val="28"/>
        </w:rPr>
        <w:t>: Феникс, 2008.</w:t>
      </w:r>
    </w:p>
    <w:p w14:paraId="2E027C26" w14:textId="77777777" w:rsidR="00A83B18" w:rsidRDefault="00A83B18" w:rsidP="0031268B">
      <w:pPr>
        <w:pStyle w:val="a4"/>
        <w:numPr>
          <w:ilvl w:val="0"/>
          <w:numId w:val="1"/>
        </w:numPr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Дмитриева</w:t>
      </w:r>
      <w:r w:rsidRPr="003A377A">
        <w:rPr>
          <w:rFonts w:ascii="Times New Roman" w:eastAsia="Times New Roman" w:hAnsi="Times New Roman" w:cs="Times New Roman"/>
          <w:sz w:val="28"/>
          <w:szCs w:val="28"/>
        </w:rPr>
        <w:t xml:space="preserve"> В.Г. Академия раннего развития.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 творческих способностей, или п</w:t>
      </w:r>
      <w:r w:rsidRPr="003A377A">
        <w:rPr>
          <w:rFonts w:ascii="Times New Roman" w:eastAsia="Times New Roman" w:hAnsi="Times New Roman" w:cs="Times New Roman"/>
          <w:sz w:val="28"/>
          <w:szCs w:val="28"/>
        </w:rPr>
        <w:t>рикоснемся к прекрасному</w:t>
      </w:r>
      <w:r>
        <w:rPr>
          <w:rFonts w:ascii="Times New Roman" w:eastAsia="Times New Roman" w:hAnsi="Times New Roman" w:cs="Times New Roman"/>
          <w:sz w:val="28"/>
          <w:szCs w:val="28"/>
        </w:rPr>
        <w:t>. - М.: Астрель,</w:t>
      </w:r>
      <w:r w:rsidRPr="003A377A">
        <w:rPr>
          <w:rFonts w:ascii="Times New Roman" w:eastAsia="Times New Roman" w:hAnsi="Times New Roman" w:cs="Times New Roman"/>
          <w:sz w:val="28"/>
          <w:szCs w:val="28"/>
        </w:rPr>
        <w:t xml:space="preserve"> 2016.</w:t>
      </w:r>
    </w:p>
    <w:p w14:paraId="30618729" w14:textId="77777777" w:rsidR="00A83B18" w:rsidRDefault="00A83B18" w:rsidP="0031268B">
      <w:pPr>
        <w:pStyle w:val="a4"/>
        <w:numPr>
          <w:ilvl w:val="0"/>
          <w:numId w:val="1"/>
        </w:numPr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B5">
        <w:rPr>
          <w:rFonts w:ascii="Times New Roman" w:eastAsia="Times New Roman" w:hAnsi="Times New Roman" w:cs="Times New Roman"/>
          <w:sz w:val="28"/>
          <w:szCs w:val="28"/>
        </w:rPr>
        <w:t xml:space="preserve">Козлова А. В., </w:t>
      </w:r>
      <w:proofErr w:type="spellStart"/>
      <w:r w:rsidRPr="004953B5">
        <w:rPr>
          <w:rFonts w:ascii="Times New Roman" w:eastAsia="Times New Roman" w:hAnsi="Times New Roman" w:cs="Times New Roman"/>
          <w:sz w:val="28"/>
          <w:szCs w:val="28"/>
        </w:rPr>
        <w:t>Дешеулина</w:t>
      </w:r>
      <w:proofErr w:type="spellEnd"/>
      <w:r w:rsidRPr="004953B5">
        <w:rPr>
          <w:rFonts w:ascii="Times New Roman" w:eastAsia="Times New Roman" w:hAnsi="Times New Roman" w:cs="Times New Roman"/>
          <w:sz w:val="28"/>
          <w:szCs w:val="28"/>
        </w:rPr>
        <w:t xml:space="preserve"> Р. П. Работа ДОУ с семьей. - М.: Сфера, 2004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B0311" w14:textId="77777777" w:rsidR="00A83B18" w:rsidRDefault="00A83B18" w:rsidP="0031268B">
      <w:pPr>
        <w:pStyle w:val="a4"/>
        <w:numPr>
          <w:ilvl w:val="0"/>
          <w:numId w:val="1"/>
        </w:numPr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377A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3A377A">
        <w:rPr>
          <w:rFonts w:ascii="Times New Roman" w:eastAsia="Times New Roman" w:hAnsi="Times New Roman" w:cs="Times New Roman"/>
          <w:sz w:val="28"/>
          <w:szCs w:val="28"/>
        </w:rPr>
        <w:t xml:space="preserve"> Н. В. Нравственно-патриотическое и духовное 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дошкольников. - М</w:t>
      </w:r>
      <w:r w:rsidRPr="003A377A">
        <w:rPr>
          <w:rFonts w:ascii="Times New Roman" w:eastAsia="Times New Roman" w:hAnsi="Times New Roman" w:cs="Times New Roman"/>
          <w:sz w:val="28"/>
          <w:szCs w:val="28"/>
        </w:rPr>
        <w:t>.: Сфера, 2013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016E7A" w14:textId="77777777" w:rsidR="00A83B18" w:rsidRPr="004953B5" w:rsidRDefault="00A83B18" w:rsidP="0031268B">
      <w:pPr>
        <w:pStyle w:val="a4"/>
        <w:numPr>
          <w:ilvl w:val="0"/>
          <w:numId w:val="1"/>
        </w:numPr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C2">
        <w:rPr>
          <w:rFonts w:ascii="Times New Roman" w:eastAsia="Times New Roman" w:hAnsi="Times New Roman" w:cs="Times New Roman"/>
          <w:sz w:val="28"/>
          <w:szCs w:val="28"/>
        </w:rPr>
        <w:t>Скворцова, В. О. Интеллект + креатив. Развитие творческих способностей дошкольников. - М.: Феникс, 2018.</w:t>
      </w:r>
    </w:p>
    <w:p w14:paraId="69F82D36" w14:textId="77777777" w:rsidR="00A83B18" w:rsidRPr="00244C71" w:rsidRDefault="00A83B18" w:rsidP="0031268B">
      <w:pPr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44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9460D" w14:textId="77777777" w:rsidR="00502D6F" w:rsidRDefault="00502D6F" w:rsidP="0031268B">
      <w:pPr>
        <w:ind w:firstLine="510"/>
      </w:pPr>
    </w:p>
    <w:sectPr w:rsidR="00502D6F" w:rsidSect="0031268B">
      <w:pgSz w:w="11906" w:h="16838"/>
      <w:pgMar w:top="993" w:right="991" w:bottom="851" w:left="993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FFA9" w14:textId="77777777" w:rsidR="00A52912" w:rsidRDefault="00A52912" w:rsidP="0031268B">
      <w:pPr>
        <w:spacing w:after="0" w:line="240" w:lineRule="auto"/>
      </w:pPr>
      <w:r>
        <w:separator/>
      </w:r>
    </w:p>
  </w:endnote>
  <w:endnote w:type="continuationSeparator" w:id="0">
    <w:p w14:paraId="5BA04AAA" w14:textId="77777777" w:rsidR="00A52912" w:rsidRDefault="00A52912" w:rsidP="0031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3DF5" w14:textId="77777777" w:rsidR="00A52912" w:rsidRDefault="00A52912" w:rsidP="0031268B">
      <w:pPr>
        <w:spacing w:after="0" w:line="240" w:lineRule="auto"/>
      </w:pPr>
      <w:r>
        <w:separator/>
      </w:r>
    </w:p>
  </w:footnote>
  <w:footnote w:type="continuationSeparator" w:id="0">
    <w:p w14:paraId="65E4A354" w14:textId="77777777" w:rsidR="00A52912" w:rsidRDefault="00A52912" w:rsidP="0031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E99"/>
    <w:multiLevelType w:val="hybridMultilevel"/>
    <w:tmpl w:val="D56A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18"/>
    <w:rsid w:val="000C4EFB"/>
    <w:rsid w:val="0031268B"/>
    <w:rsid w:val="00502D6F"/>
    <w:rsid w:val="00A52912"/>
    <w:rsid w:val="00A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D112"/>
  <w15:chartTrackingRefBased/>
  <w15:docId w15:val="{697B6340-DBA5-4F10-BBBC-94FE6FD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A83B1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83B18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c2">
    <w:name w:val="c2"/>
    <w:basedOn w:val="a"/>
    <w:rsid w:val="00A8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3B18"/>
  </w:style>
  <w:style w:type="character" w:customStyle="1" w:styleId="c0">
    <w:name w:val="c0"/>
    <w:basedOn w:val="a0"/>
    <w:rsid w:val="00A83B18"/>
  </w:style>
  <w:style w:type="paragraph" w:styleId="a5">
    <w:name w:val="header"/>
    <w:basedOn w:val="a"/>
    <w:link w:val="a6"/>
    <w:uiPriority w:val="99"/>
    <w:unhideWhenUsed/>
    <w:rsid w:val="0031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68B"/>
  </w:style>
  <w:style w:type="paragraph" w:styleId="a7">
    <w:name w:val="footer"/>
    <w:basedOn w:val="a"/>
    <w:link w:val="a8"/>
    <w:uiPriority w:val="99"/>
    <w:unhideWhenUsed/>
    <w:rsid w:val="0031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7789-A357-49B1-BD3C-83FB184A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Бэлэгма Жигжитова</dc:creator>
  <cp:keywords/>
  <dc:description/>
  <cp:lastModifiedBy>Бэлэгма Жигжитова</cp:lastModifiedBy>
  <cp:revision>1</cp:revision>
  <dcterms:created xsi:type="dcterms:W3CDTF">2022-12-01T13:22:00Z</dcterms:created>
  <dcterms:modified xsi:type="dcterms:W3CDTF">2022-12-01T13:47:00Z</dcterms:modified>
</cp:coreProperties>
</file>