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03" w:rsidRPr="007B3BCA" w:rsidRDefault="00021503" w:rsidP="0046544E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 по развитию представлений о геометрических ф</w:t>
      </w:r>
      <w:r w:rsidRPr="007B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B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гурах у детей среднего возраста.</w:t>
      </w:r>
    </w:p>
    <w:p w:rsidR="007B3BCA" w:rsidRPr="007B3BCA" w:rsidRDefault="007B3BCA" w:rsidP="0046544E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Автор: </w:t>
      </w:r>
      <w:proofErr w:type="spellStart"/>
      <w:r w:rsidRPr="007B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Пильницкая</w:t>
      </w:r>
      <w:proofErr w:type="spellEnd"/>
      <w:r w:rsidRPr="007B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Викторовна</w:t>
      </w:r>
    </w:p>
    <w:p w:rsidR="007B3BCA" w:rsidRPr="007B3BCA" w:rsidRDefault="007B3BCA" w:rsidP="0046544E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Организация: МБОУ ЦО №58 «Поколение будущего» </w:t>
      </w:r>
    </w:p>
    <w:p w:rsidR="007B3BCA" w:rsidRPr="007B3BCA" w:rsidRDefault="007B3BCA" w:rsidP="0046544E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Населенный пункт: г. Тула</w:t>
      </w:r>
    </w:p>
    <w:p w:rsidR="00BC394B" w:rsidRPr="00035F65" w:rsidRDefault="00BC394B" w:rsidP="00465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математических представлений в дошкольном</w:t>
      </w:r>
      <w:r w:rsidR="00EE0B18"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нельзя пер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оценить. У детей развивается мышление, что важно для</w:t>
      </w:r>
      <w:r w:rsidR="00EE0B18"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позн</w:t>
      </w:r>
      <w:r w:rsidR="00B414D0"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окружающего мира, познания 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отношений между предметами, установление соответствующих связей, знакомство с формой предметов, их величиной. Все это способствует развитию у</w:t>
      </w:r>
      <w:r w:rsidR="00B414D0"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дальнейшем логического мышления. Первые представления о форме, размерах и положении предметов в пр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странстве ребенок получает еще в дошкольном возрасте.</w:t>
      </w:r>
      <w:r w:rsidR="005518D3"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8D3" w:rsidRPr="00035F65">
        <w:rPr>
          <w:rFonts w:ascii="Times New Roman" w:hAnsi="Times New Roman" w:cs="Times New Roman"/>
          <w:sz w:val="24"/>
          <w:szCs w:val="24"/>
        </w:rPr>
        <w:t>Одним из самых сложных для познания я</w:t>
      </w:r>
      <w:r w:rsidR="005518D3" w:rsidRPr="00035F65">
        <w:rPr>
          <w:rFonts w:ascii="Times New Roman" w:hAnsi="Times New Roman" w:cs="Times New Roman"/>
          <w:sz w:val="24"/>
          <w:szCs w:val="24"/>
        </w:rPr>
        <w:t>в</w:t>
      </w:r>
      <w:r w:rsidR="005518D3" w:rsidRPr="00035F65">
        <w:rPr>
          <w:rFonts w:ascii="Times New Roman" w:hAnsi="Times New Roman" w:cs="Times New Roman"/>
          <w:sz w:val="24"/>
          <w:szCs w:val="24"/>
        </w:rPr>
        <w:t xml:space="preserve">ляется такой </w:t>
      </w:r>
      <w:r w:rsidR="005518D3" w:rsidRPr="00035F65">
        <w:rPr>
          <w:rStyle w:val="a3"/>
          <w:rFonts w:ascii="Times New Roman" w:hAnsi="Times New Roman" w:cs="Times New Roman"/>
          <w:b w:val="0"/>
          <w:sz w:val="24"/>
          <w:szCs w:val="24"/>
        </w:rPr>
        <w:t>признак</w:t>
      </w:r>
      <w:r w:rsidR="005518D3" w:rsidRPr="00035F65">
        <w:rPr>
          <w:rFonts w:ascii="Times New Roman" w:hAnsi="Times New Roman" w:cs="Times New Roman"/>
          <w:sz w:val="24"/>
          <w:szCs w:val="24"/>
        </w:rPr>
        <w:t>, как форма предмета. Чтобы его определить, надо познать эталоны формы. Т</w:t>
      </w:r>
      <w:r w:rsidR="005518D3" w:rsidRPr="00035F65">
        <w:rPr>
          <w:rFonts w:ascii="Times New Roman" w:hAnsi="Times New Roman" w:cs="Times New Roman"/>
          <w:sz w:val="24"/>
          <w:szCs w:val="24"/>
        </w:rPr>
        <w:t>а</w:t>
      </w:r>
      <w:r w:rsidR="005518D3" w:rsidRPr="00035F65">
        <w:rPr>
          <w:rFonts w:ascii="Times New Roman" w:hAnsi="Times New Roman" w:cs="Times New Roman"/>
          <w:sz w:val="24"/>
          <w:szCs w:val="24"/>
        </w:rPr>
        <w:t xml:space="preserve">кими эталонами являются </w:t>
      </w:r>
      <w:r w:rsidR="005518D3" w:rsidRPr="00035F65">
        <w:rPr>
          <w:rStyle w:val="a3"/>
          <w:rFonts w:ascii="Times New Roman" w:hAnsi="Times New Roman" w:cs="Times New Roman"/>
          <w:b w:val="0"/>
          <w:sz w:val="24"/>
          <w:szCs w:val="24"/>
        </w:rPr>
        <w:t>геометрические фигуры</w:t>
      </w:r>
      <w:r w:rsidR="005518D3" w:rsidRPr="00035F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518D3" w:rsidRPr="00035F65">
        <w:rPr>
          <w:rFonts w:ascii="Times New Roman" w:hAnsi="Times New Roman" w:cs="Times New Roman"/>
          <w:i/>
          <w:iCs/>
          <w:sz w:val="24"/>
          <w:szCs w:val="24"/>
        </w:rPr>
        <w:t>(объемные и плоскостные)</w:t>
      </w:r>
      <w:r w:rsidR="005518D3" w:rsidRPr="00035F65">
        <w:rPr>
          <w:rFonts w:ascii="Times New Roman" w:hAnsi="Times New Roman" w:cs="Times New Roman"/>
          <w:sz w:val="24"/>
          <w:szCs w:val="24"/>
        </w:rPr>
        <w:t>.</w:t>
      </w:r>
      <w:r w:rsidR="00B414D0" w:rsidRPr="00035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F9B" w:rsidRPr="006A5F9B" w:rsidRDefault="006A5F9B" w:rsidP="0046544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дошкольного возраста представлений о форме и геометрических фигурах п</w:t>
      </w: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зволяет:</w:t>
      </w:r>
    </w:p>
    <w:p w:rsidR="006A5F9B" w:rsidRPr="006A5F9B" w:rsidRDefault="006A5F9B" w:rsidP="0046544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расширять и углублять знания об окружающей действительности;</w:t>
      </w:r>
    </w:p>
    <w:p w:rsidR="006A5F9B" w:rsidRPr="006A5F9B" w:rsidRDefault="006A5F9B" w:rsidP="0046544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умственные операции: </w:t>
      </w:r>
    </w:p>
    <w:p w:rsidR="006A5F9B" w:rsidRPr="006A5F9B" w:rsidRDefault="006A5F9B" w:rsidP="004654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(«У квадрата 4 стороны и 4 угла»);</w:t>
      </w:r>
    </w:p>
    <w:p w:rsidR="006A5F9B" w:rsidRPr="006A5F9B" w:rsidRDefault="006A5F9B" w:rsidP="004654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 («Если соединить 2 треугольника, получится квадрат»);</w:t>
      </w:r>
    </w:p>
    <w:p w:rsidR="006A5F9B" w:rsidRPr="006A5F9B" w:rsidRDefault="006A5F9B" w:rsidP="004654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абстрагирование («Нарисуй машину из геометрических фигур»);</w:t>
      </w:r>
    </w:p>
    <w:p w:rsidR="006A5F9B" w:rsidRPr="006A5F9B" w:rsidRDefault="006A5F9B" w:rsidP="004654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(«Квадрат, прямоугольник, ромб - это четырехугольники»);</w:t>
      </w:r>
    </w:p>
    <w:p w:rsidR="006A5F9B" w:rsidRPr="006A5F9B" w:rsidRDefault="006A5F9B" w:rsidP="0046544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(«Раздели фигуры на группы по форме»); и др.</w:t>
      </w:r>
    </w:p>
    <w:p w:rsidR="006A5F9B" w:rsidRPr="006A5F9B" w:rsidRDefault="006A5F9B" w:rsidP="0046544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расширять и обогащать словарный запас;</w:t>
      </w:r>
    </w:p>
    <w:p w:rsidR="006A5F9B" w:rsidRPr="006A5F9B" w:rsidRDefault="006A5F9B" w:rsidP="0046544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развивает </w:t>
      </w:r>
      <w:proofErr w:type="spellStart"/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сенсорику</w:t>
      </w:r>
      <w:proofErr w:type="spellEnd"/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мелкую моторику;</w:t>
      </w:r>
    </w:p>
    <w:p w:rsidR="006A5F9B" w:rsidRPr="006A5F9B" w:rsidRDefault="006A5F9B" w:rsidP="0046544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способствует развитию изобразительной, трудовой, игровой, учебной деятельности;</w:t>
      </w:r>
    </w:p>
    <w:p w:rsidR="006A5F9B" w:rsidRPr="006A5F9B" w:rsidRDefault="006A5F9B" w:rsidP="0046544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подготавливает к успешному овладению в школе знаниями: математики, геометрии, физики, черчения и др.</w:t>
      </w:r>
    </w:p>
    <w:p w:rsidR="006A5F9B" w:rsidRPr="00035F65" w:rsidRDefault="006A5F9B" w:rsidP="0046544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развивает логическое мышление, познавательный интерес, расширяется кругозор.</w:t>
      </w:r>
    </w:p>
    <w:p w:rsidR="00BA24C3" w:rsidRPr="00035F65" w:rsidRDefault="00FE2CCC" w:rsidP="0046544E">
      <w:pPr>
        <w:pStyle w:val="a7"/>
        <w:spacing w:before="122" w:line="360" w:lineRule="auto"/>
        <w:ind w:left="0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комплексном подходе к воспитанию и обучению дошкольников в современной практике немаловажная роль принадлежит занимательным развивающим играм. Они интересны для детей, 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 захватывают их. А процесс решения, поиска ответа, основанный на интересе к зад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че, невозможен без  активной работы мысли. Этим положением и объясняется значение заним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задач в умственном и всестороннем развитии детей. В ходе игр и упражнений с заним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математическим материалом дети овладевают умением вести поиск решения самосто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тельно. Систематическое упражнение в решении задач таким способом развивает умственную а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тивность, самостоятельность мысли, творческое отношение к учебной задаче, инициативу. </w:t>
      </w:r>
    </w:p>
    <w:p w:rsidR="00FE2CCC" w:rsidRPr="00035F65" w:rsidRDefault="00FE2CCC" w:rsidP="0046544E">
      <w:pPr>
        <w:pStyle w:val="a7"/>
        <w:spacing w:before="122" w:line="360" w:lineRule="auto"/>
        <w:ind w:left="0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создано множество дидактических материалов. Однако их использование затруднено в связи с отсутствием методических рекомендаций, учитывающих возрастные возмо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детей, задачи воспитания. Необходимо ознакомление воспитателей и родителей с новыми м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териалами и методикой их использования.</w:t>
      </w:r>
    </w:p>
    <w:p w:rsidR="00BA24C3" w:rsidRPr="00035F65" w:rsidRDefault="00FE2CCC" w:rsidP="0046544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пособие будет полезно воспитателям детских садов. Оно позволяет обеспечить сист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матическую, рациональную и эффективную</w:t>
      </w:r>
      <w:r w:rsidR="00BA24C3"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группой, подгруппой детей или индивидуально. Поможет формированию у детей элементарных математических представлений, развитию логич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мышления, доставит радость от процесса познания. </w:t>
      </w:r>
    </w:p>
    <w:p w:rsidR="00FE2CCC" w:rsidRPr="00035F65" w:rsidRDefault="00FE2CCC" w:rsidP="0046544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использования занимательного материала - формирование представлений и з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уже имеющихся знаний.</w:t>
      </w:r>
    </w:p>
    <w:p w:rsidR="002703FF" w:rsidRPr="00035F65" w:rsidRDefault="00BA24C3" w:rsidP="0046544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картотеку подобраны дидактические игры для детей средней группы. </w:t>
      </w:r>
    </w:p>
    <w:p w:rsidR="004A722F" w:rsidRPr="00035F65" w:rsidRDefault="004A722F" w:rsidP="004A7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«Рассели жильцов»</w:t>
      </w:r>
      <w:r w:rsidRPr="00035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A722F" w:rsidRPr="00035F65" w:rsidRDefault="004A722F" w:rsidP="004A722F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35F65">
        <w:rPr>
          <w:rFonts w:ascii="Times New Roman" w:hAnsi="Times New Roman" w:cs="Times New Roman"/>
          <w:sz w:val="24"/>
          <w:szCs w:val="24"/>
        </w:rPr>
        <w:t>Развивать умение детей классифицировать и обобщать геометрические  фигуры. </w:t>
      </w:r>
    </w:p>
    <w:p w:rsidR="004A722F" w:rsidRPr="00035F65" w:rsidRDefault="004A722F" w:rsidP="004A722F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</w:p>
    <w:p w:rsidR="004A722F" w:rsidRPr="00035F65" w:rsidRDefault="004A722F" w:rsidP="004A72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кладет перед ребенком  карточку с изображением дома (таблица из 6 клеток с нарис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ванными в них  геометрическими фигурами и одна клетка пустая) и набор геометрических фигур. Например: в верхнем ряду все три круга разного цвета, а в нижнем только 2 квадрата разного цвета и одна клетка пустая. </w:t>
      </w:r>
      <w:r w:rsidRPr="00035F65">
        <w:rPr>
          <w:rFonts w:ascii="Times New Roman" w:hAnsi="Times New Roman" w:cs="Times New Roman"/>
          <w:sz w:val="24"/>
          <w:szCs w:val="24"/>
        </w:rPr>
        <w:t>Затем предлагает: «Рассмотри домики и фигуры. Фигуры – это жильцы, которые должны поселиться в домиках.</w:t>
      </w:r>
      <w:r w:rsidRPr="00035F65"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комнате живет геометрическая фигура. Назови их. А теперь посмотри, в одной комнате нет жильца, как ты думаешь, кто здесь живет и почему?» ( Ребенок выб</w:t>
      </w:r>
      <w:r w:rsidRPr="00035F6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35F65">
        <w:rPr>
          <w:rFonts w:ascii="Times New Roman" w:hAnsi="Times New Roman" w:cs="Times New Roman"/>
          <w:color w:val="000000"/>
          <w:sz w:val="24"/>
          <w:szCs w:val="24"/>
        </w:rPr>
        <w:t>рает нужную фигуру и кладет ее в пустую клетку).</w:t>
      </w:r>
    </w:p>
    <w:p w:rsidR="004A722F" w:rsidRPr="00035F65" w:rsidRDefault="004A722F" w:rsidP="004A72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F65">
        <w:rPr>
          <w:rFonts w:ascii="Times New Roman" w:hAnsi="Times New Roman" w:cs="Times New Roman"/>
          <w:color w:val="000000"/>
          <w:sz w:val="24"/>
          <w:szCs w:val="24"/>
        </w:rPr>
        <w:t>Рекомендации:</w:t>
      </w:r>
    </w:p>
    <w:p w:rsidR="004A722F" w:rsidRPr="00035F65" w:rsidRDefault="004A722F" w:rsidP="004A7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65">
        <w:rPr>
          <w:rFonts w:ascii="Times New Roman" w:hAnsi="Times New Roman" w:cs="Times New Roman"/>
          <w:color w:val="000000"/>
          <w:sz w:val="24"/>
          <w:szCs w:val="24"/>
        </w:rPr>
        <w:t xml:space="preserve">Всегда </w:t>
      </w:r>
      <w:r w:rsidRPr="00035F65">
        <w:rPr>
          <w:rFonts w:ascii="Times New Roman" w:hAnsi="Times New Roman" w:cs="Times New Roman"/>
          <w:sz w:val="24"/>
          <w:szCs w:val="24"/>
        </w:rPr>
        <w:t>выстраиваем с детьми цепочку рассуждений, используя анализ (разбираем на части) и синтез (обобщаем, делаем выводы). Чем похожи «жильцы» в комнатах, а чем различаются?  Кто должен жить в пустой клетке и почему?</w:t>
      </w:r>
      <w:r w:rsidRPr="00035F65">
        <w:rPr>
          <w:rFonts w:ascii="Times New Roman" w:hAnsi="Times New Roman" w:cs="Times New Roman"/>
          <w:sz w:val="24"/>
          <w:szCs w:val="24"/>
        </w:rPr>
        <w:br/>
        <w:t>Дети могут дать ответ, оставив размышления «в уме». Все же попросить их объяснить выбор «слов</w:t>
      </w:r>
      <w:r w:rsidRPr="00035F65">
        <w:rPr>
          <w:rFonts w:ascii="Times New Roman" w:hAnsi="Times New Roman" w:cs="Times New Roman"/>
          <w:sz w:val="24"/>
          <w:szCs w:val="24"/>
        </w:rPr>
        <w:t>а</w:t>
      </w:r>
      <w:r w:rsidRPr="00035F65">
        <w:rPr>
          <w:rFonts w:ascii="Times New Roman" w:hAnsi="Times New Roman" w:cs="Times New Roman"/>
          <w:sz w:val="24"/>
          <w:szCs w:val="24"/>
        </w:rPr>
        <w:t>ми». Это важно для того, чтобы алгоритм решения подобных логических задач закрепился в памяти детей.</w:t>
      </w:r>
    </w:p>
    <w:p w:rsidR="004A722F" w:rsidRPr="00035F65" w:rsidRDefault="004A722F" w:rsidP="004A722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35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F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F65">
        <w:rPr>
          <w:rFonts w:ascii="Times New Roman" w:hAnsi="Times New Roman" w:cs="Times New Roman"/>
          <w:b/>
          <w:sz w:val="24"/>
          <w:szCs w:val="24"/>
        </w:rPr>
        <w:t>2) «Продолжи узор»</w:t>
      </w:r>
      <w:r w:rsidRPr="00035F65">
        <w:rPr>
          <w:rFonts w:ascii="Times New Roman" w:hAnsi="Times New Roman" w:cs="Times New Roman"/>
          <w:sz w:val="24"/>
          <w:szCs w:val="24"/>
        </w:rPr>
        <w:br/>
      </w:r>
      <w:r w:rsidRPr="00035F65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035F65">
        <w:rPr>
          <w:rStyle w:val="markedcontent"/>
          <w:rFonts w:ascii="Times New Roman" w:hAnsi="Times New Roman" w:cs="Times New Roman"/>
          <w:sz w:val="24"/>
          <w:szCs w:val="24"/>
        </w:rPr>
        <w:t xml:space="preserve"> Формировать умение группировать геометрические фигуры по 1-2 свойствам: </w:t>
      </w:r>
      <w:r w:rsidRPr="00035F65">
        <w:rPr>
          <w:rFonts w:ascii="Times New Roman" w:hAnsi="Times New Roman" w:cs="Times New Roman"/>
          <w:sz w:val="24"/>
          <w:szCs w:val="24"/>
        </w:rPr>
        <w:br/>
      </w:r>
      <w:r w:rsidRPr="00035F65">
        <w:rPr>
          <w:rFonts w:ascii="Times New Roman" w:hAnsi="Times New Roman" w:cs="Times New Roman"/>
          <w:sz w:val="24"/>
          <w:szCs w:val="24"/>
        </w:rPr>
        <w:br/>
      </w:r>
      <w:r w:rsidRPr="00035F65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Ход игры</w:t>
      </w:r>
      <w:r w:rsidRPr="00035F65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:rsidR="004A722F" w:rsidRPr="00035F65" w:rsidRDefault="004A722F" w:rsidP="004A722F">
      <w:pPr>
        <w:spacing w:before="100" w:beforeAutospacing="1" w:after="100" w:afterAutospacing="1" w:line="240" w:lineRule="auto"/>
        <w:jc w:val="both"/>
        <w:outlineLvl w:val="1"/>
        <w:rPr>
          <w:rStyle w:val="markedcontent"/>
          <w:rFonts w:ascii="Times New Roman" w:hAnsi="Times New Roman" w:cs="Times New Roman"/>
          <w:sz w:val="24"/>
          <w:szCs w:val="24"/>
        </w:rPr>
      </w:pPr>
      <w:r w:rsidRPr="00035F65">
        <w:rPr>
          <w:rStyle w:val="markedcontent"/>
          <w:rFonts w:ascii="Times New Roman" w:hAnsi="Times New Roman" w:cs="Times New Roman"/>
          <w:sz w:val="24"/>
          <w:szCs w:val="24"/>
        </w:rPr>
        <w:t>Ребёнку предложены карточки с нарисованным «бусами» из геометрических</w:t>
      </w:r>
      <w:r w:rsidRPr="00035F65">
        <w:rPr>
          <w:rFonts w:ascii="Times New Roman" w:hAnsi="Times New Roman" w:cs="Times New Roman"/>
          <w:sz w:val="24"/>
          <w:szCs w:val="24"/>
        </w:rPr>
        <w:br/>
      </w:r>
      <w:r w:rsidRPr="00035F65">
        <w:rPr>
          <w:rStyle w:val="markedcontent"/>
          <w:rFonts w:ascii="Times New Roman" w:hAnsi="Times New Roman" w:cs="Times New Roman"/>
          <w:sz w:val="24"/>
          <w:szCs w:val="24"/>
        </w:rPr>
        <w:t>фигур, необходимо продолжить составлять «бусы», соблюдая последовательность со</w:t>
      </w:r>
      <w:r w:rsidRPr="00035F65">
        <w:rPr>
          <w:rStyle w:val="markedcontent"/>
          <w:rFonts w:ascii="Times New Roman" w:hAnsi="Times New Roman" w:cs="Times New Roman"/>
          <w:sz w:val="24"/>
          <w:szCs w:val="24"/>
        </w:rPr>
        <w:softHyphen/>
        <w:t>гласно образцу.</w:t>
      </w:r>
    </w:p>
    <w:p w:rsidR="004A722F" w:rsidRPr="00035F65" w:rsidRDefault="004A722F" w:rsidP="004A722F">
      <w:pPr>
        <w:pStyle w:val="a4"/>
        <w:jc w:val="both"/>
        <w:outlineLvl w:val="1"/>
        <w:rPr>
          <w:rStyle w:val="markedcontent"/>
        </w:rPr>
      </w:pPr>
      <w:r w:rsidRPr="00035F65">
        <w:rPr>
          <w:rStyle w:val="markedcontent"/>
        </w:rPr>
        <w:t>1 вариант - необходимо продолжить узор только по 1 свойству: цвет</w:t>
      </w:r>
    </w:p>
    <w:p w:rsidR="004A722F" w:rsidRPr="00035F65" w:rsidRDefault="004A722F" w:rsidP="004A722F">
      <w:pPr>
        <w:pStyle w:val="a4"/>
        <w:jc w:val="both"/>
        <w:outlineLvl w:val="1"/>
        <w:rPr>
          <w:rStyle w:val="markedcontent"/>
        </w:rPr>
      </w:pPr>
      <w:r w:rsidRPr="00035F65">
        <w:rPr>
          <w:rStyle w:val="markedcontent"/>
        </w:rPr>
        <w:t>2 вариант - (цвету и форме, величине и цвету, форме и величине).</w:t>
      </w:r>
    </w:p>
    <w:p w:rsidR="004A722F" w:rsidRPr="00035F65" w:rsidRDefault="004A722F" w:rsidP="004A722F">
      <w:pPr>
        <w:jc w:val="both"/>
        <w:rPr>
          <w:rFonts w:ascii="Times New Roman" w:hAnsi="Times New Roman" w:cs="Times New Roman"/>
          <w:sz w:val="24"/>
          <w:szCs w:val="24"/>
        </w:rPr>
      </w:pPr>
      <w:r w:rsidRPr="00035F65">
        <w:rPr>
          <w:rFonts w:ascii="Times New Roman" w:hAnsi="Times New Roman" w:cs="Times New Roman"/>
          <w:b/>
          <w:sz w:val="24"/>
          <w:szCs w:val="24"/>
        </w:rPr>
        <w:t>3) « Садовник».</w:t>
      </w:r>
    </w:p>
    <w:p w:rsidR="004A722F" w:rsidRPr="00035F65" w:rsidRDefault="004A722F" w:rsidP="004A722F">
      <w:pPr>
        <w:pStyle w:val="a4"/>
        <w:rPr>
          <w:rStyle w:val="markedcontent"/>
          <w:u w:val="single"/>
        </w:rPr>
      </w:pPr>
      <w:r w:rsidRPr="00035F65">
        <w:rPr>
          <w:rStyle w:val="markedcontent"/>
          <w:u w:val="single"/>
        </w:rPr>
        <w:t>Цель:</w:t>
      </w:r>
      <w:r w:rsidRPr="00035F65">
        <w:rPr>
          <w:rStyle w:val="markedcontent"/>
        </w:rPr>
        <w:t xml:space="preserve"> Учить детей располагать геометрические фигуры на плоскости по определённым</w:t>
      </w:r>
      <w:r w:rsidRPr="00035F65">
        <w:br/>
      </w:r>
      <w:r w:rsidRPr="00035F65">
        <w:rPr>
          <w:rStyle w:val="markedcontent"/>
        </w:rPr>
        <w:t xml:space="preserve">признакам (цвет, форма, размер). </w:t>
      </w:r>
      <w:r w:rsidRPr="00035F65">
        <w:br/>
      </w:r>
      <w:r w:rsidRPr="00035F65">
        <w:rPr>
          <w:rStyle w:val="markedcontent"/>
          <w:u w:val="single"/>
        </w:rPr>
        <w:t>Ход игры:</w:t>
      </w:r>
    </w:p>
    <w:p w:rsidR="004A722F" w:rsidRPr="00035F65" w:rsidRDefault="004A722F" w:rsidP="004A722F">
      <w:pPr>
        <w:pStyle w:val="a4"/>
        <w:jc w:val="both"/>
        <w:rPr>
          <w:rStyle w:val="markedcontent"/>
        </w:rPr>
      </w:pPr>
      <w:r w:rsidRPr="00035F65">
        <w:rPr>
          <w:rStyle w:val="markedcontent"/>
        </w:rPr>
        <w:t>Ребенку раздаются большие круги из картона (клумбы) и цветные геометрические фигуры (цветы). Воспитатель предлагает  садовникам-детям посадить на грядки-круги цветы (геометрические фиг</w:t>
      </w:r>
      <w:r w:rsidRPr="00035F65">
        <w:rPr>
          <w:rStyle w:val="markedcontent"/>
        </w:rPr>
        <w:t>у</w:t>
      </w:r>
      <w:r w:rsidRPr="00035F65">
        <w:rPr>
          <w:rStyle w:val="markedcontent"/>
        </w:rPr>
        <w:t>ры)</w:t>
      </w:r>
    </w:p>
    <w:p w:rsidR="004A722F" w:rsidRPr="00035F65" w:rsidRDefault="004A722F" w:rsidP="004A722F">
      <w:pPr>
        <w:pStyle w:val="a4"/>
        <w:rPr>
          <w:rStyle w:val="markedcontent"/>
        </w:rPr>
      </w:pPr>
      <w:r w:rsidRPr="00035F65">
        <w:rPr>
          <w:rStyle w:val="markedcontent"/>
        </w:rPr>
        <w:t>1вариан</w:t>
      </w:r>
      <w:proofErr w:type="gramStart"/>
      <w:r w:rsidRPr="00035F65">
        <w:rPr>
          <w:rStyle w:val="markedcontent"/>
        </w:rPr>
        <w:t>т-</w:t>
      </w:r>
      <w:proofErr w:type="gramEnd"/>
      <w:r w:rsidRPr="00035F65">
        <w:rPr>
          <w:rStyle w:val="markedcontent"/>
        </w:rPr>
        <w:t xml:space="preserve"> посадить цветы конкретной формы</w:t>
      </w:r>
      <w:r w:rsidRPr="00035F65">
        <w:br/>
      </w:r>
      <w:r w:rsidRPr="00035F65">
        <w:rPr>
          <w:rStyle w:val="markedcontent"/>
        </w:rPr>
        <w:t>(например, только круг или только квадрат и т. д.).</w:t>
      </w:r>
    </w:p>
    <w:p w:rsidR="004A722F" w:rsidRPr="00035F65" w:rsidRDefault="004A722F" w:rsidP="004A722F">
      <w:pPr>
        <w:pStyle w:val="a4"/>
        <w:jc w:val="both"/>
        <w:rPr>
          <w:rStyle w:val="markedcontent"/>
        </w:rPr>
      </w:pPr>
      <w:r w:rsidRPr="00035F65">
        <w:rPr>
          <w:rStyle w:val="markedcontent"/>
        </w:rPr>
        <w:t xml:space="preserve">2 вариант можно усложнить – посадить цветы конкретного цвета и размера </w:t>
      </w:r>
      <w:proofErr w:type="gramStart"/>
      <w:r w:rsidRPr="00035F65">
        <w:rPr>
          <w:rStyle w:val="markedcontent"/>
        </w:rPr>
        <w:t xml:space="preserve">( </w:t>
      </w:r>
      <w:proofErr w:type="gramEnd"/>
      <w:r w:rsidRPr="00035F65">
        <w:rPr>
          <w:rStyle w:val="markedcontent"/>
        </w:rPr>
        <w:t>только желтые и кру</w:t>
      </w:r>
      <w:r w:rsidRPr="00035F65">
        <w:rPr>
          <w:rStyle w:val="markedcontent"/>
        </w:rPr>
        <w:t>г</w:t>
      </w:r>
      <w:r w:rsidRPr="00035F65">
        <w:rPr>
          <w:rStyle w:val="markedcontent"/>
        </w:rPr>
        <w:t>лые, на другую клумбу только красные и треугольные, на следующую только синие и квадратные и на последнюю только зеленые и прямоугольные)</w:t>
      </w:r>
    </w:p>
    <w:p w:rsidR="004A722F" w:rsidRPr="00035F65" w:rsidRDefault="004A722F" w:rsidP="004A722F">
      <w:pPr>
        <w:pStyle w:val="a4"/>
        <w:jc w:val="both"/>
        <w:rPr>
          <w:rStyle w:val="markedcontent"/>
          <w:b/>
        </w:rPr>
      </w:pPr>
      <w:r w:rsidRPr="00035F65">
        <w:rPr>
          <w:rStyle w:val="markedcontent"/>
          <w:b/>
        </w:rPr>
        <w:t>4) «Угощение для куклы».</w:t>
      </w:r>
    </w:p>
    <w:p w:rsidR="004A722F" w:rsidRPr="00035F65" w:rsidRDefault="004A722F" w:rsidP="004A722F">
      <w:pPr>
        <w:pStyle w:val="a4"/>
        <w:jc w:val="both"/>
        <w:rPr>
          <w:rStyle w:val="markedcontent"/>
        </w:rPr>
      </w:pPr>
      <w:r w:rsidRPr="00035F65">
        <w:rPr>
          <w:rStyle w:val="markedcontent"/>
          <w:u w:val="single"/>
        </w:rPr>
        <w:t>Цель:</w:t>
      </w:r>
      <w:r w:rsidRPr="00035F65">
        <w:rPr>
          <w:rStyle w:val="markedcontent"/>
        </w:rPr>
        <w:t xml:space="preserve"> Развитие умения сравнивать предметы по 1-2 свойствам. Понимание слов: «разные», «один</w:t>
      </w:r>
      <w:r w:rsidRPr="00035F65">
        <w:rPr>
          <w:rStyle w:val="markedcontent"/>
        </w:rPr>
        <w:t>а</w:t>
      </w:r>
      <w:r w:rsidRPr="00035F65">
        <w:rPr>
          <w:rStyle w:val="markedcontent"/>
        </w:rPr>
        <w:t>ковые»</w:t>
      </w:r>
    </w:p>
    <w:p w:rsidR="004A722F" w:rsidRPr="00035F65" w:rsidRDefault="004A722F" w:rsidP="004A722F">
      <w:pPr>
        <w:pStyle w:val="a4"/>
        <w:ind w:left="-851" w:firstLine="851"/>
        <w:jc w:val="both"/>
        <w:rPr>
          <w:rStyle w:val="markedcontent"/>
          <w:u w:val="single"/>
        </w:rPr>
      </w:pPr>
      <w:r w:rsidRPr="00035F65">
        <w:rPr>
          <w:rStyle w:val="markedcontent"/>
          <w:u w:val="single"/>
        </w:rPr>
        <w:t>Ход игры.</w:t>
      </w:r>
    </w:p>
    <w:p w:rsidR="004A722F" w:rsidRPr="00035F65" w:rsidRDefault="004A722F" w:rsidP="004A722F">
      <w:pPr>
        <w:pStyle w:val="a4"/>
        <w:jc w:val="both"/>
        <w:rPr>
          <w:rStyle w:val="markedcontent"/>
        </w:rPr>
      </w:pPr>
      <w:r w:rsidRPr="00035F65">
        <w:rPr>
          <w:rStyle w:val="markedcontent"/>
        </w:rPr>
        <w:t>1 вариант: В гости к детям пришла кукла Катя. Спросить чем мы будем её угощать? Катя, как и все дети, любит конфеты. Конфетами будут геометрические фигуры. Задание угостить куклу конфетами, но конфеты в левой и правой руке должны отличаться только формой, далее только цветом.</w:t>
      </w:r>
    </w:p>
    <w:p w:rsidR="004A722F" w:rsidRPr="00035F65" w:rsidRDefault="004A722F" w:rsidP="004A722F">
      <w:pPr>
        <w:pStyle w:val="a4"/>
        <w:jc w:val="both"/>
        <w:rPr>
          <w:rStyle w:val="markedcontent"/>
        </w:rPr>
      </w:pPr>
      <w:r w:rsidRPr="00035F65">
        <w:rPr>
          <w:rStyle w:val="markedcontent"/>
        </w:rPr>
        <w:t>2 вариант: Отличие конфет по двум признакам: цвету и форме, форме и размеру и т.д.</w:t>
      </w:r>
    </w:p>
    <w:p w:rsidR="004A722F" w:rsidRPr="00035F65" w:rsidRDefault="004A722F" w:rsidP="004A722F">
      <w:pPr>
        <w:pStyle w:val="a4"/>
        <w:jc w:val="both"/>
        <w:rPr>
          <w:rStyle w:val="markedcontent"/>
          <w:b/>
        </w:rPr>
      </w:pPr>
      <w:r w:rsidRPr="00035F65">
        <w:rPr>
          <w:rStyle w:val="markedcontent"/>
          <w:b/>
        </w:rPr>
        <w:t>5) «Из каких фигур состоит предмет?»</w:t>
      </w:r>
    </w:p>
    <w:p w:rsidR="004A722F" w:rsidRPr="00035F65" w:rsidRDefault="004A722F" w:rsidP="004A722F">
      <w:pPr>
        <w:pStyle w:val="a4"/>
        <w:jc w:val="both"/>
      </w:pPr>
      <w:r w:rsidRPr="00035F65">
        <w:rPr>
          <w:rStyle w:val="markedcontent"/>
          <w:u w:val="single"/>
        </w:rPr>
        <w:t>Цель:</w:t>
      </w:r>
      <w:r w:rsidRPr="00035F65">
        <w:rPr>
          <w:rStyle w:val="markedcontent"/>
        </w:rPr>
        <w:t xml:space="preserve"> </w:t>
      </w:r>
      <w:r w:rsidRPr="00035F65">
        <w:t>формирование умения узнавать</w:t>
      </w:r>
      <w:r w:rsidRPr="00035F65">
        <w:rPr>
          <w:rStyle w:val="a3"/>
        </w:rPr>
        <w:t xml:space="preserve"> </w:t>
      </w:r>
      <w:r w:rsidRPr="00035F65">
        <w:rPr>
          <w:rStyle w:val="a3"/>
          <w:b w:val="0"/>
        </w:rPr>
        <w:t>геометрические фигуры</w:t>
      </w:r>
      <w:r w:rsidRPr="00035F65">
        <w:t xml:space="preserve"> на демонстрационных </w:t>
      </w:r>
      <w:r w:rsidRPr="00035F65">
        <w:rPr>
          <w:rStyle w:val="a3"/>
          <w:b w:val="0"/>
        </w:rPr>
        <w:t>рисунках</w:t>
      </w:r>
      <w:r w:rsidRPr="00035F65">
        <w:rPr>
          <w:b/>
        </w:rPr>
        <w:t>,</w:t>
      </w:r>
      <w:r w:rsidRPr="00035F65">
        <w:t xml:space="preserve"> наз</w:t>
      </w:r>
      <w:r w:rsidRPr="00035F65">
        <w:t>ы</w:t>
      </w:r>
      <w:r w:rsidRPr="00035F65">
        <w:t>вать их.</w:t>
      </w:r>
    </w:p>
    <w:p w:rsidR="004A722F" w:rsidRPr="00035F65" w:rsidRDefault="004A722F" w:rsidP="004A722F">
      <w:pPr>
        <w:pStyle w:val="a4"/>
        <w:ind w:left="-851" w:firstLine="851"/>
        <w:jc w:val="both"/>
        <w:rPr>
          <w:u w:val="single"/>
        </w:rPr>
      </w:pPr>
      <w:r w:rsidRPr="00035F65">
        <w:rPr>
          <w:u w:val="single"/>
        </w:rPr>
        <w:t>Ход игры:</w:t>
      </w:r>
    </w:p>
    <w:p w:rsidR="004A722F" w:rsidRPr="00035F65" w:rsidRDefault="004A722F" w:rsidP="004A722F">
      <w:pPr>
        <w:pStyle w:val="a4"/>
        <w:jc w:val="both"/>
      </w:pPr>
      <w:r w:rsidRPr="00035F65">
        <w:t>Предложить детям рассмотреть готовые рисунки из геометрических фигу</w:t>
      </w:r>
      <w:proofErr w:type="gramStart"/>
      <w:r w:rsidRPr="00035F65">
        <w:t>р(</w:t>
      </w:r>
      <w:proofErr w:type="gramEnd"/>
      <w:r w:rsidRPr="00035F65">
        <w:t>например поезд, дом, медвежонок и т.д.) Назвать из каких фигур состоит рисунок, назвать цвет и размер.</w:t>
      </w:r>
    </w:p>
    <w:p w:rsidR="004A722F" w:rsidRPr="00035F65" w:rsidRDefault="004A722F" w:rsidP="004A722F">
      <w:pPr>
        <w:pStyle w:val="a4"/>
        <w:jc w:val="both"/>
        <w:rPr>
          <w:b/>
        </w:rPr>
      </w:pPr>
      <w:r w:rsidRPr="00035F65">
        <w:rPr>
          <w:b/>
        </w:rPr>
        <w:t>6) Дидактическая игра «Составь предмет по образцу»</w:t>
      </w:r>
    </w:p>
    <w:p w:rsidR="004A722F" w:rsidRPr="00035F65" w:rsidRDefault="004A722F" w:rsidP="004A722F">
      <w:pPr>
        <w:pStyle w:val="a4"/>
        <w:jc w:val="both"/>
        <w:rPr>
          <w:rStyle w:val="c0"/>
        </w:rPr>
      </w:pPr>
      <w:r w:rsidRPr="00035F65">
        <w:rPr>
          <w:u w:val="single"/>
        </w:rPr>
        <w:lastRenderedPageBreak/>
        <w:t>Цель:</w:t>
      </w:r>
      <w:r w:rsidRPr="00035F65">
        <w:t xml:space="preserve"> </w:t>
      </w:r>
      <w:r w:rsidRPr="00035F65">
        <w:rPr>
          <w:rStyle w:val="c0"/>
        </w:rPr>
        <w:t>развивать умение различать геометрические фигуры и составлять предмет по образцу.</w:t>
      </w:r>
    </w:p>
    <w:p w:rsidR="004A722F" w:rsidRPr="00035F65" w:rsidRDefault="004A722F" w:rsidP="004A722F">
      <w:pPr>
        <w:pStyle w:val="a4"/>
        <w:ind w:left="-851" w:firstLine="851"/>
        <w:jc w:val="both"/>
        <w:rPr>
          <w:rStyle w:val="c0"/>
          <w:u w:val="single"/>
        </w:rPr>
      </w:pPr>
      <w:r w:rsidRPr="00035F65">
        <w:rPr>
          <w:rStyle w:val="c0"/>
          <w:u w:val="single"/>
        </w:rPr>
        <w:t>Ход игры:</w:t>
      </w:r>
    </w:p>
    <w:p w:rsidR="004A722F" w:rsidRPr="00035F65" w:rsidRDefault="004A722F" w:rsidP="004A722F">
      <w:pPr>
        <w:pStyle w:val="a4"/>
        <w:jc w:val="both"/>
        <w:rPr>
          <w:rStyle w:val="c0"/>
        </w:rPr>
      </w:pPr>
      <w:r w:rsidRPr="00035F65">
        <w:rPr>
          <w:rStyle w:val="c0"/>
        </w:rPr>
        <w:t>Воспитатель дает ребенку карточку, состоящую из двух частей, слева изображен готовый рисунок из геометрических фигур,  правая часть пустая и набор цветных геометрических фигур. Затем, дети о</w:t>
      </w:r>
      <w:r w:rsidRPr="00035F65">
        <w:rPr>
          <w:rStyle w:val="c0"/>
        </w:rPr>
        <w:t>п</w:t>
      </w:r>
      <w:r w:rsidRPr="00035F65">
        <w:rPr>
          <w:rStyle w:val="c0"/>
        </w:rPr>
        <w:t>ределяют, какого цвета фигуры и где они расположены. После этого ребенок выбирает нужные ге</w:t>
      </w:r>
      <w:r w:rsidRPr="00035F65">
        <w:rPr>
          <w:rStyle w:val="c0"/>
        </w:rPr>
        <w:t>о</w:t>
      </w:r>
      <w:r w:rsidRPr="00035F65">
        <w:rPr>
          <w:rStyle w:val="c0"/>
        </w:rPr>
        <w:t>метрические фигуры и выкладывает точно такой же предмет. (Если ребенку трудно выполнить зад</w:t>
      </w:r>
      <w:r w:rsidRPr="00035F65">
        <w:rPr>
          <w:rStyle w:val="c0"/>
        </w:rPr>
        <w:t>а</w:t>
      </w:r>
      <w:r w:rsidRPr="00035F65">
        <w:rPr>
          <w:rStyle w:val="c0"/>
        </w:rPr>
        <w:t>ние, то используем способ наложения фигур).</w:t>
      </w:r>
    </w:p>
    <w:p w:rsidR="004A722F" w:rsidRPr="00035F65" w:rsidRDefault="004A722F" w:rsidP="004A722F">
      <w:pPr>
        <w:pStyle w:val="a4"/>
        <w:jc w:val="both"/>
        <w:rPr>
          <w:rStyle w:val="c0"/>
        </w:rPr>
      </w:pPr>
      <w:r w:rsidRPr="00035F65">
        <w:rPr>
          <w:rStyle w:val="c0"/>
        </w:rPr>
        <w:t>2 вариант - Предложить выполнить аналогичный узор по памяти.</w:t>
      </w:r>
    </w:p>
    <w:p w:rsidR="004A722F" w:rsidRPr="00035F65" w:rsidRDefault="004A722F" w:rsidP="004A722F">
      <w:pPr>
        <w:pStyle w:val="a4"/>
        <w:jc w:val="both"/>
        <w:rPr>
          <w:rStyle w:val="c0"/>
          <w:b/>
        </w:rPr>
      </w:pPr>
      <w:r w:rsidRPr="00035F65">
        <w:rPr>
          <w:rStyle w:val="c0"/>
          <w:b/>
        </w:rPr>
        <w:t>7) «Посмотри и повтори»</w:t>
      </w:r>
    </w:p>
    <w:p w:rsidR="004A722F" w:rsidRPr="00035F65" w:rsidRDefault="004A722F" w:rsidP="004A722F">
      <w:pPr>
        <w:pStyle w:val="a4"/>
        <w:jc w:val="both"/>
        <w:rPr>
          <w:rStyle w:val="c0"/>
        </w:rPr>
      </w:pPr>
      <w:r w:rsidRPr="00035F65">
        <w:rPr>
          <w:rStyle w:val="c0"/>
          <w:u w:val="single"/>
        </w:rPr>
        <w:t>Цель:</w:t>
      </w:r>
      <w:r w:rsidRPr="00035F65">
        <w:rPr>
          <w:rStyle w:val="c0"/>
        </w:rPr>
        <w:t xml:space="preserve"> Закрепление знаний о геометрических фигурах, развитие внимания, зрительного восприятия.</w:t>
      </w:r>
    </w:p>
    <w:p w:rsidR="004A722F" w:rsidRPr="00035F65" w:rsidRDefault="004A722F" w:rsidP="004A722F">
      <w:pPr>
        <w:pStyle w:val="a4"/>
        <w:ind w:left="-851" w:firstLine="851"/>
        <w:jc w:val="both"/>
        <w:rPr>
          <w:rStyle w:val="c0"/>
          <w:u w:val="single"/>
        </w:rPr>
      </w:pPr>
      <w:r w:rsidRPr="00035F65">
        <w:rPr>
          <w:rStyle w:val="c0"/>
          <w:u w:val="single"/>
        </w:rPr>
        <w:t>Ход игры.</w:t>
      </w:r>
    </w:p>
    <w:p w:rsidR="004A722F" w:rsidRPr="00035F65" w:rsidRDefault="004A722F" w:rsidP="004A722F">
      <w:pPr>
        <w:pStyle w:val="a4"/>
        <w:jc w:val="both"/>
        <w:rPr>
          <w:rStyle w:val="c0"/>
        </w:rPr>
      </w:pPr>
      <w:r w:rsidRPr="00035F65">
        <w:rPr>
          <w:rStyle w:val="c0"/>
        </w:rPr>
        <w:t>Воспитатель дает ребенку карточку, на которой изображен контур геометрической фигуры (напр</w:t>
      </w:r>
      <w:r w:rsidRPr="00035F65">
        <w:rPr>
          <w:rStyle w:val="c0"/>
        </w:rPr>
        <w:t>и</w:t>
      </w:r>
      <w:r w:rsidRPr="00035F65">
        <w:rPr>
          <w:rStyle w:val="c0"/>
        </w:rPr>
        <w:t>мер, желтый квадрат) и предлагает из фасоли такого же цвета рядом выложить эту фигуру, предвар</w:t>
      </w:r>
      <w:r w:rsidRPr="00035F65">
        <w:rPr>
          <w:rStyle w:val="c0"/>
        </w:rPr>
        <w:t>и</w:t>
      </w:r>
      <w:r w:rsidRPr="00035F65">
        <w:rPr>
          <w:rStyle w:val="c0"/>
        </w:rPr>
        <w:t>тельно назвав её. ( Фасоль окрашивается в разные цвета). Если ребенку сложно выполнить задание, используется метод наложения.</w:t>
      </w:r>
    </w:p>
    <w:p w:rsidR="004A722F" w:rsidRPr="00035F65" w:rsidRDefault="004A722F" w:rsidP="004A722F">
      <w:pPr>
        <w:pStyle w:val="a4"/>
        <w:jc w:val="both"/>
        <w:rPr>
          <w:rStyle w:val="c0"/>
          <w:b/>
        </w:rPr>
      </w:pPr>
      <w:r w:rsidRPr="00035F65">
        <w:rPr>
          <w:rStyle w:val="c0"/>
          <w:b/>
        </w:rPr>
        <w:t>8) « Геометрические раскраски»</w:t>
      </w:r>
    </w:p>
    <w:p w:rsidR="004A722F" w:rsidRPr="00035F65" w:rsidRDefault="004A722F" w:rsidP="004A722F">
      <w:pPr>
        <w:pStyle w:val="a4"/>
        <w:ind w:left="-851" w:firstLine="851"/>
        <w:jc w:val="both"/>
        <w:rPr>
          <w:rStyle w:val="c0"/>
        </w:rPr>
      </w:pPr>
      <w:r w:rsidRPr="00035F65">
        <w:rPr>
          <w:rStyle w:val="c0"/>
          <w:u w:val="single"/>
        </w:rPr>
        <w:t>Цель:</w:t>
      </w:r>
      <w:r w:rsidRPr="00035F65">
        <w:rPr>
          <w:rStyle w:val="c0"/>
          <w:b/>
        </w:rPr>
        <w:t xml:space="preserve"> </w:t>
      </w:r>
      <w:r w:rsidRPr="00035F65">
        <w:rPr>
          <w:rStyle w:val="c0"/>
        </w:rPr>
        <w:t>Закрепление знаний о геометрических фигурах, развитие внимания</w:t>
      </w:r>
    </w:p>
    <w:p w:rsidR="004A722F" w:rsidRPr="00035F65" w:rsidRDefault="004A722F" w:rsidP="004A722F">
      <w:pPr>
        <w:pStyle w:val="a4"/>
        <w:ind w:left="-851" w:firstLine="851"/>
        <w:jc w:val="both"/>
        <w:rPr>
          <w:rStyle w:val="c0"/>
          <w:u w:val="single"/>
        </w:rPr>
      </w:pPr>
      <w:r w:rsidRPr="00035F65">
        <w:rPr>
          <w:rStyle w:val="c0"/>
          <w:u w:val="single"/>
        </w:rPr>
        <w:t>Ход игры.</w:t>
      </w:r>
    </w:p>
    <w:p w:rsidR="004A722F" w:rsidRPr="00035F65" w:rsidRDefault="004A722F" w:rsidP="004A722F">
      <w:pPr>
        <w:pStyle w:val="a4"/>
        <w:jc w:val="both"/>
      </w:pPr>
      <w:r w:rsidRPr="00035F65">
        <w:rPr>
          <w:rStyle w:val="c0"/>
        </w:rPr>
        <w:t>Воспитатель предлагает выбрать карточку, на которой изображен  контур предмета из геометрич</w:t>
      </w:r>
      <w:r w:rsidRPr="00035F65">
        <w:rPr>
          <w:rStyle w:val="c0"/>
        </w:rPr>
        <w:t>е</w:t>
      </w:r>
      <w:r w:rsidRPr="00035F65">
        <w:rPr>
          <w:rStyle w:val="c0"/>
        </w:rPr>
        <w:t xml:space="preserve">ских фигур. Задание: необходимо назвать, что изображено. </w:t>
      </w:r>
      <w:r w:rsidRPr="00035F65">
        <w:t>Перечислить изображенные геометрич</w:t>
      </w:r>
      <w:r w:rsidRPr="00035F65">
        <w:t>е</w:t>
      </w:r>
      <w:r w:rsidRPr="00035F65">
        <w:t xml:space="preserve">ские фигуры. Раскрасить геометрические фигуры по заданию воспитателя (например, круги в черный цвет, квадраты </w:t>
      </w:r>
      <w:proofErr w:type="gramStart"/>
      <w:r w:rsidRPr="00035F65">
        <w:t>в</w:t>
      </w:r>
      <w:proofErr w:type="gramEnd"/>
      <w:r w:rsidRPr="00035F65">
        <w:t xml:space="preserve"> красный и т.д.)</w:t>
      </w:r>
      <w:r>
        <w:t xml:space="preserve"> А остальной рисунок по желанию</w:t>
      </w:r>
    </w:p>
    <w:p w:rsidR="004A722F" w:rsidRPr="00035F65" w:rsidRDefault="004A722F" w:rsidP="004A722F">
      <w:pPr>
        <w:pStyle w:val="a4"/>
        <w:jc w:val="both"/>
        <w:rPr>
          <w:b/>
        </w:rPr>
      </w:pPr>
      <w:r w:rsidRPr="00035F65">
        <w:rPr>
          <w:b/>
        </w:rPr>
        <w:t>9)</w:t>
      </w:r>
      <w:r w:rsidRPr="00035F65">
        <w:t xml:space="preserve"> </w:t>
      </w:r>
      <w:r w:rsidRPr="00035F65">
        <w:rPr>
          <w:b/>
        </w:rPr>
        <w:t>« Угадай, чего не стало?»</w:t>
      </w:r>
    </w:p>
    <w:p w:rsidR="004A722F" w:rsidRPr="00035F65" w:rsidRDefault="004A722F" w:rsidP="004A722F">
      <w:pPr>
        <w:pStyle w:val="a4"/>
        <w:jc w:val="both"/>
      </w:pPr>
      <w:r w:rsidRPr="00035F65">
        <w:rPr>
          <w:u w:val="single"/>
        </w:rPr>
        <w:t>Цель</w:t>
      </w:r>
      <w:r w:rsidRPr="00035F65">
        <w:t>: формировать осмысленное восприятие формы геометрических фигур, умение находить недо</w:t>
      </w:r>
      <w:r w:rsidRPr="00035F65">
        <w:t>с</w:t>
      </w:r>
      <w:r w:rsidRPr="00035F65">
        <w:t>тающую геометрическую фигуру, развивать внимание, зрительное восприятие, сообразительность.</w:t>
      </w:r>
    </w:p>
    <w:p w:rsidR="004A722F" w:rsidRPr="00035F65" w:rsidRDefault="004A722F" w:rsidP="004A722F">
      <w:pPr>
        <w:pStyle w:val="a4"/>
        <w:jc w:val="both"/>
        <w:rPr>
          <w:u w:val="single"/>
        </w:rPr>
      </w:pPr>
      <w:r w:rsidRPr="00035F65">
        <w:rPr>
          <w:u w:val="single"/>
        </w:rPr>
        <w:t>Ход игры:</w:t>
      </w:r>
    </w:p>
    <w:p w:rsidR="004A722F" w:rsidRPr="00035F65" w:rsidRDefault="004A722F" w:rsidP="004A722F">
      <w:pPr>
        <w:pStyle w:val="a4"/>
        <w:jc w:val="both"/>
      </w:pPr>
      <w:r w:rsidRPr="00035F65">
        <w:t>Воспитатель выкладывает несколько геометрических фигур и просит их назвать и запомнить. Потом предлагает ребенку закрыть глаза и убирает одну фигуру, а ребенок называет ту фигуру, которую у</w:t>
      </w:r>
      <w:r w:rsidRPr="00035F65">
        <w:t>б</w:t>
      </w:r>
      <w:r w:rsidRPr="00035F65">
        <w:t>рал воспитатель. Ребенок называет геометрическую фигуру и цвет.</w:t>
      </w:r>
    </w:p>
    <w:p w:rsidR="004A722F" w:rsidRPr="00035F65" w:rsidRDefault="004A722F" w:rsidP="004A722F">
      <w:pPr>
        <w:pStyle w:val="a4"/>
        <w:jc w:val="both"/>
        <w:rPr>
          <w:b/>
        </w:rPr>
      </w:pPr>
      <w:r w:rsidRPr="00035F65">
        <w:rPr>
          <w:b/>
        </w:rPr>
        <w:t>10)</w:t>
      </w:r>
      <w:r w:rsidRPr="00035F65">
        <w:t xml:space="preserve"> </w:t>
      </w:r>
      <w:r w:rsidRPr="00035F65">
        <w:rPr>
          <w:b/>
        </w:rPr>
        <w:t>« Что лишнее?»</w:t>
      </w:r>
    </w:p>
    <w:p w:rsidR="004A722F" w:rsidRPr="00035F65" w:rsidRDefault="004A722F" w:rsidP="004A722F">
      <w:pPr>
        <w:pStyle w:val="a4"/>
        <w:jc w:val="both"/>
      </w:pPr>
      <w:r w:rsidRPr="00035F65">
        <w:rPr>
          <w:b/>
        </w:rPr>
        <w:t xml:space="preserve">Цель: </w:t>
      </w:r>
      <w:r w:rsidRPr="00035F65">
        <w:t xml:space="preserve">формировать у </w:t>
      </w:r>
      <w:r w:rsidRPr="00035F65">
        <w:rPr>
          <w:bCs/>
        </w:rPr>
        <w:t>детей</w:t>
      </w:r>
      <w:r w:rsidRPr="00035F65">
        <w:t xml:space="preserve"> умение применять знания о геометрических </w:t>
      </w:r>
      <w:r w:rsidRPr="00035F65">
        <w:rPr>
          <w:bCs/>
        </w:rPr>
        <w:t>фигурах</w:t>
      </w:r>
      <w:r w:rsidRPr="00035F65">
        <w:t xml:space="preserve"> при решении лог</w:t>
      </w:r>
      <w:r w:rsidRPr="00035F65">
        <w:t>и</w:t>
      </w:r>
      <w:r w:rsidRPr="00035F65">
        <w:t>ческих задач.</w:t>
      </w:r>
    </w:p>
    <w:p w:rsidR="004A722F" w:rsidRPr="00035F65" w:rsidRDefault="004A722F" w:rsidP="004A722F">
      <w:pPr>
        <w:pStyle w:val="a4"/>
        <w:jc w:val="both"/>
        <w:rPr>
          <w:u w:val="single"/>
        </w:rPr>
      </w:pPr>
      <w:r w:rsidRPr="00035F65">
        <w:rPr>
          <w:u w:val="single"/>
        </w:rPr>
        <w:t>Ход игры:</w:t>
      </w:r>
    </w:p>
    <w:p w:rsidR="004A722F" w:rsidRPr="00035F65" w:rsidRDefault="004A722F" w:rsidP="004A722F">
      <w:pPr>
        <w:pStyle w:val="a4"/>
        <w:jc w:val="both"/>
      </w:pPr>
      <w:r w:rsidRPr="00035F65">
        <w:lastRenderedPageBreak/>
        <w:t xml:space="preserve">Воспитатель выкладывает в ряд несколько фигур (например, три квадрата и один прямоугольник). Задание: какая фигура лишняя. Дети показывают и называют геометрические </w:t>
      </w:r>
      <w:r w:rsidRPr="00035F65">
        <w:rPr>
          <w:bCs/>
        </w:rPr>
        <w:t>фигуры,</w:t>
      </w:r>
      <w:r w:rsidRPr="00035F65">
        <w:t xml:space="preserve"> находят «</w:t>
      </w:r>
      <w:r w:rsidRPr="00035F65">
        <w:rPr>
          <w:bCs/>
        </w:rPr>
        <w:t>лишнюю</w:t>
      </w:r>
      <w:r w:rsidRPr="00035F65">
        <w:t xml:space="preserve">» </w:t>
      </w:r>
      <w:r w:rsidRPr="00035F65">
        <w:rPr>
          <w:bCs/>
        </w:rPr>
        <w:t>фигуру и объясняют</w:t>
      </w:r>
      <w:r w:rsidRPr="00035F65">
        <w:t>, почему она «</w:t>
      </w:r>
      <w:r w:rsidRPr="00035F65">
        <w:rPr>
          <w:bCs/>
        </w:rPr>
        <w:t>лишняя</w:t>
      </w:r>
      <w:r w:rsidRPr="00035F65">
        <w:t>».</w:t>
      </w:r>
    </w:p>
    <w:p w:rsidR="004A722F" w:rsidRDefault="004A722F" w:rsidP="004A722F">
      <w:pPr>
        <w:pStyle w:val="a4"/>
        <w:jc w:val="both"/>
      </w:pPr>
    </w:p>
    <w:p w:rsidR="004A722F" w:rsidRDefault="004A722F" w:rsidP="004A722F">
      <w:pPr>
        <w:pStyle w:val="a4"/>
        <w:jc w:val="both"/>
      </w:pPr>
    </w:p>
    <w:p w:rsidR="004A722F" w:rsidRDefault="004A722F" w:rsidP="004A722F">
      <w:pPr>
        <w:pStyle w:val="a4"/>
        <w:jc w:val="both"/>
      </w:pPr>
      <w:r>
        <w:t>Список использованной литературы:</w:t>
      </w:r>
    </w:p>
    <w:p w:rsidR="004A722F" w:rsidRDefault="004A722F" w:rsidP="004A722F">
      <w:pPr>
        <w:pStyle w:val="a4"/>
        <w:jc w:val="both"/>
        <w:rPr>
          <w:sz w:val="21"/>
          <w:szCs w:val="21"/>
        </w:rPr>
      </w:pPr>
      <w:r>
        <w:rPr>
          <w:sz w:val="21"/>
          <w:szCs w:val="21"/>
        </w:rPr>
        <w:t>1.Пилюгина Э.Г. «Сенсорные способности малыша. Игры на развитие восприятия цвета, формы и величины у детей раннего возраста». М., 1996.</w:t>
      </w:r>
    </w:p>
    <w:p w:rsidR="004A722F" w:rsidRDefault="004A722F" w:rsidP="004A722F">
      <w:pPr>
        <w:pStyle w:val="a4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</w:rPr>
        <w:t xml:space="preserve">2. </w:t>
      </w:r>
      <w:r>
        <w:rPr>
          <w:sz w:val="21"/>
          <w:szCs w:val="21"/>
          <w:shd w:val="clear" w:color="auto" w:fill="FFFFFF"/>
        </w:rPr>
        <w:t xml:space="preserve">Н. Я. </w:t>
      </w:r>
      <w:proofErr w:type="spellStart"/>
      <w:r>
        <w:rPr>
          <w:sz w:val="21"/>
          <w:szCs w:val="21"/>
          <w:shd w:val="clear" w:color="auto" w:fill="FFFFFF"/>
        </w:rPr>
        <w:t>Михайленко</w:t>
      </w:r>
      <w:proofErr w:type="spellEnd"/>
      <w:r>
        <w:rPr>
          <w:sz w:val="21"/>
          <w:szCs w:val="21"/>
          <w:shd w:val="clear" w:color="auto" w:fill="FFFFFF"/>
        </w:rPr>
        <w:t>, Н. А. Короткова. Как играть с ребёнком. – М.: Обруч, 2012г</w:t>
      </w:r>
    </w:p>
    <w:p w:rsidR="004A722F" w:rsidRDefault="004A722F" w:rsidP="004A722F">
      <w:pPr>
        <w:pStyle w:val="a4"/>
        <w:jc w:val="both"/>
      </w:pPr>
      <w:r>
        <w:rPr>
          <w:sz w:val="21"/>
          <w:szCs w:val="21"/>
          <w:shd w:val="clear" w:color="auto" w:fill="FFFFFF"/>
        </w:rPr>
        <w:t xml:space="preserve">3. </w:t>
      </w:r>
      <w:r>
        <w:t>Ерофеева Т. Использование игровых проблемных ситуаций в обучении дошкольников элемента</w:t>
      </w:r>
      <w:r>
        <w:t>р</w:t>
      </w:r>
      <w:r>
        <w:t>ной математике // Дошкольное воспитание, 1996</w:t>
      </w:r>
    </w:p>
    <w:p w:rsidR="004A722F" w:rsidRDefault="004A722F" w:rsidP="004A722F">
      <w:pPr>
        <w:pStyle w:val="a4"/>
        <w:jc w:val="both"/>
      </w:pPr>
      <w:r>
        <w:t>4.</w:t>
      </w:r>
      <w:r w:rsidRPr="00BA6AC2">
        <w:t xml:space="preserve"> </w:t>
      </w:r>
      <w:r>
        <w:t>Корнеева Г., Родина Е. Современные подходы к обучению дошкольников математике // Дошкол</w:t>
      </w:r>
      <w:r>
        <w:t>ь</w:t>
      </w:r>
      <w:r>
        <w:t>ное воспитание, 2000, № 3</w:t>
      </w:r>
    </w:p>
    <w:p w:rsidR="004A722F" w:rsidRDefault="004A722F" w:rsidP="004A722F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BA6A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5. Михайловская С.Н., </w:t>
      </w:r>
      <w:proofErr w:type="spellStart"/>
      <w:r w:rsidRPr="00BA6A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Пупина</w:t>
      </w:r>
      <w:proofErr w:type="spellEnd"/>
      <w:r w:rsidRPr="00BA6A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И.П. Развитие мыслительных и творческих способностей дошкольн</w:t>
      </w:r>
      <w:r w:rsidRPr="00BA6A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и</w:t>
      </w:r>
      <w:r w:rsidRPr="00BA6AC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ков в продуктивных видах деятельности (аппликация, конструирование)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,2019</w:t>
      </w:r>
    </w:p>
    <w:p w:rsidR="004A722F" w:rsidRDefault="004A722F" w:rsidP="004A722F">
      <w:pPr>
        <w:pStyle w:val="a4"/>
        <w:jc w:val="both"/>
      </w:pPr>
      <w:r w:rsidRPr="004A722F">
        <w:t xml:space="preserve">6. </w:t>
      </w:r>
      <w:proofErr w:type="spellStart"/>
      <w:r w:rsidRPr="004A722F">
        <w:t>В.В.Воскобовича</w:t>
      </w:r>
      <w:proofErr w:type="spellEnd"/>
      <w:r w:rsidRPr="004A722F">
        <w:t xml:space="preserve">, Л.С.Вакуленко, </w:t>
      </w:r>
      <w:proofErr w:type="spellStart"/>
      <w:r w:rsidRPr="004A722F">
        <w:t>О.М.Вотиновой</w:t>
      </w:r>
      <w:proofErr w:type="spellEnd"/>
      <w:r w:rsidRPr="004A722F">
        <w:t xml:space="preserve">. Играем в математику, 2018 </w:t>
      </w:r>
    </w:p>
    <w:p w:rsidR="004A722F" w:rsidRPr="004A722F" w:rsidRDefault="004A722F" w:rsidP="004A722F">
      <w:pPr>
        <w:pStyle w:val="a4"/>
        <w:jc w:val="both"/>
      </w:pPr>
      <w:r w:rsidRPr="004A722F">
        <w:t xml:space="preserve">7. Новикова В.П. Математика в детском саду. Младший дошкольный </w:t>
      </w:r>
      <w:proofErr w:type="spellStart"/>
      <w:r w:rsidRPr="004A722F">
        <w:t>возраст</w:t>
      </w:r>
      <w:proofErr w:type="gramStart"/>
      <w:r w:rsidRPr="004A722F">
        <w:t>.М</w:t>
      </w:r>
      <w:proofErr w:type="spellEnd"/>
      <w:proofErr w:type="gramEnd"/>
      <w:r w:rsidRPr="004A722F">
        <w:t>.: Мозаика - Синтез, 2000.</w:t>
      </w:r>
    </w:p>
    <w:p w:rsidR="004A722F" w:rsidRDefault="004A722F" w:rsidP="004A722F">
      <w:pPr>
        <w:pStyle w:val="a4"/>
        <w:jc w:val="both"/>
      </w:pPr>
      <w:r>
        <w:t xml:space="preserve">8. </w:t>
      </w:r>
      <w:proofErr w:type="spellStart"/>
      <w:r>
        <w:t>Овчинникова</w:t>
      </w:r>
      <w:proofErr w:type="spellEnd"/>
      <w:r>
        <w:t xml:space="preserve"> Е. О совершенствовании элементарных математических представлений // Дошкол</w:t>
      </w:r>
      <w:r>
        <w:t>ь</w:t>
      </w:r>
      <w:r>
        <w:t>ное воспитание, 2005. № 8.</w:t>
      </w:r>
    </w:p>
    <w:p w:rsidR="004A722F" w:rsidRDefault="004A722F" w:rsidP="004A722F">
      <w:pPr>
        <w:pStyle w:val="a4"/>
        <w:jc w:val="both"/>
      </w:pPr>
      <w:r>
        <w:t>9.</w:t>
      </w:r>
      <w:r w:rsidRPr="004A722F">
        <w:t xml:space="preserve"> </w:t>
      </w:r>
      <w:proofErr w:type="spellStart"/>
      <w:r>
        <w:t>Стожарова</w:t>
      </w:r>
      <w:proofErr w:type="spellEnd"/>
      <w:r>
        <w:t xml:space="preserve"> М.Ю. Математика - </w:t>
      </w:r>
      <w:proofErr w:type="gramStart"/>
      <w:r>
        <w:t>учимся</w:t>
      </w:r>
      <w:proofErr w:type="gramEnd"/>
      <w:r>
        <w:t xml:space="preserve"> играя/ М.Ю. </w:t>
      </w:r>
      <w:proofErr w:type="spellStart"/>
      <w:r>
        <w:t>Стожарова</w:t>
      </w:r>
      <w:proofErr w:type="spellEnd"/>
      <w:r>
        <w:t>. Ростов</w:t>
      </w:r>
      <w:proofErr w:type="gramStart"/>
      <w:r>
        <w:t>/ Д</w:t>
      </w:r>
      <w:proofErr w:type="gramEnd"/>
      <w:r>
        <w:t>: Феникс, 2008</w:t>
      </w:r>
    </w:p>
    <w:p w:rsidR="004A722F" w:rsidRPr="00BA6AC2" w:rsidRDefault="004A722F" w:rsidP="004A722F">
      <w:pPr>
        <w:pStyle w:val="a4"/>
        <w:jc w:val="both"/>
      </w:pPr>
      <w:r>
        <w:t xml:space="preserve">10. </w:t>
      </w:r>
      <w:proofErr w:type="spellStart"/>
      <w:r>
        <w:t>Позина</w:t>
      </w:r>
      <w:proofErr w:type="spellEnd"/>
      <w:r>
        <w:t xml:space="preserve"> В. А., </w:t>
      </w:r>
      <w:proofErr w:type="spellStart"/>
      <w:r>
        <w:t>Помораева</w:t>
      </w:r>
      <w:proofErr w:type="spellEnd"/>
      <w:r>
        <w:t xml:space="preserve"> И. А. ФГОС Формирование элементарных математических представл</w:t>
      </w:r>
      <w:r>
        <w:t>е</w:t>
      </w:r>
      <w:r>
        <w:t xml:space="preserve">ний. </w:t>
      </w:r>
      <w:r w:rsidRPr="004A722F">
        <w:t>(4-5 л.)2015</w:t>
      </w:r>
    </w:p>
    <w:p w:rsidR="004A722F" w:rsidRDefault="004A722F" w:rsidP="004A722F">
      <w:pPr>
        <w:pStyle w:val="a4"/>
        <w:jc w:val="both"/>
      </w:pPr>
    </w:p>
    <w:p w:rsidR="004A722F" w:rsidRPr="00035F65" w:rsidRDefault="004A722F" w:rsidP="004A722F">
      <w:pPr>
        <w:pStyle w:val="a4"/>
        <w:jc w:val="both"/>
      </w:pPr>
    </w:p>
    <w:p w:rsidR="004A722F" w:rsidRPr="00035F65" w:rsidRDefault="004A722F" w:rsidP="004A722F">
      <w:pPr>
        <w:pStyle w:val="a7"/>
        <w:spacing w:before="1" w:line="338" w:lineRule="auto"/>
        <w:ind w:left="0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722F" w:rsidRPr="00035F65">
          <w:pgSz w:w="11910" w:h="16840"/>
          <w:pgMar w:top="960" w:right="700" w:bottom="920" w:left="720" w:header="751" w:footer="715" w:gutter="0"/>
          <w:cols w:space="720"/>
        </w:sectPr>
      </w:pPr>
    </w:p>
    <w:p w:rsidR="00BA6AC2" w:rsidRPr="00035F65" w:rsidRDefault="00BA6AC2" w:rsidP="004A72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AC2" w:rsidRPr="00035F65" w:rsidSect="004F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420"/>
    <w:multiLevelType w:val="hybridMultilevel"/>
    <w:tmpl w:val="87FA04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98658B"/>
    <w:multiLevelType w:val="hybridMultilevel"/>
    <w:tmpl w:val="91DE7F90"/>
    <w:lvl w:ilvl="0" w:tplc="8D70A2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728AD"/>
    <w:multiLevelType w:val="hybridMultilevel"/>
    <w:tmpl w:val="40EAD7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CC7CA7"/>
    <w:multiLevelType w:val="hybridMultilevel"/>
    <w:tmpl w:val="DFFC51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475BC9"/>
    <w:multiLevelType w:val="hybridMultilevel"/>
    <w:tmpl w:val="49FA57F6"/>
    <w:lvl w:ilvl="0" w:tplc="EAB0E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6575"/>
    <w:multiLevelType w:val="hybridMultilevel"/>
    <w:tmpl w:val="F67C89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8951BE"/>
    <w:multiLevelType w:val="hybridMultilevel"/>
    <w:tmpl w:val="454A75C8"/>
    <w:lvl w:ilvl="0" w:tplc="DB363114">
      <w:numFmt w:val="bullet"/>
      <w:lvlText w:val=""/>
      <w:lvlJc w:val="left"/>
      <w:pPr>
        <w:ind w:left="1620" w:hanging="54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2122E1"/>
    <w:multiLevelType w:val="multilevel"/>
    <w:tmpl w:val="89CC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B623C2"/>
    <w:multiLevelType w:val="hybridMultilevel"/>
    <w:tmpl w:val="DEC83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21503"/>
    <w:rsid w:val="00021503"/>
    <w:rsid w:val="00035F65"/>
    <w:rsid w:val="000445CD"/>
    <w:rsid w:val="00071E27"/>
    <w:rsid w:val="000A2EFD"/>
    <w:rsid w:val="00103B41"/>
    <w:rsid w:val="0011705E"/>
    <w:rsid w:val="00180674"/>
    <w:rsid w:val="001B3A85"/>
    <w:rsid w:val="001C2D82"/>
    <w:rsid w:val="00206765"/>
    <w:rsid w:val="00241B03"/>
    <w:rsid w:val="002703FF"/>
    <w:rsid w:val="00282B6B"/>
    <w:rsid w:val="002A1E29"/>
    <w:rsid w:val="00336717"/>
    <w:rsid w:val="00373786"/>
    <w:rsid w:val="00397C38"/>
    <w:rsid w:val="004517AF"/>
    <w:rsid w:val="0046544E"/>
    <w:rsid w:val="0046735D"/>
    <w:rsid w:val="004A722F"/>
    <w:rsid w:val="004F10EE"/>
    <w:rsid w:val="00516EA4"/>
    <w:rsid w:val="005518D3"/>
    <w:rsid w:val="006A2EBF"/>
    <w:rsid w:val="006A5F9B"/>
    <w:rsid w:val="006C3E59"/>
    <w:rsid w:val="00727D0D"/>
    <w:rsid w:val="00752FBB"/>
    <w:rsid w:val="00760810"/>
    <w:rsid w:val="00771F42"/>
    <w:rsid w:val="007B3BCA"/>
    <w:rsid w:val="00852DE8"/>
    <w:rsid w:val="008C7392"/>
    <w:rsid w:val="0096619B"/>
    <w:rsid w:val="00A12213"/>
    <w:rsid w:val="00A23463"/>
    <w:rsid w:val="00A914CE"/>
    <w:rsid w:val="00AC6E02"/>
    <w:rsid w:val="00AE34C9"/>
    <w:rsid w:val="00AE5F55"/>
    <w:rsid w:val="00B414D0"/>
    <w:rsid w:val="00BA24C3"/>
    <w:rsid w:val="00BA6AC2"/>
    <w:rsid w:val="00BC394B"/>
    <w:rsid w:val="00C05683"/>
    <w:rsid w:val="00CD789F"/>
    <w:rsid w:val="00CE5B4E"/>
    <w:rsid w:val="00D36F86"/>
    <w:rsid w:val="00D76A59"/>
    <w:rsid w:val="00DE17FF"/>
    <w:rsid w:val="00E044A9"/>
    <w:rsid w:val="00E5374B"/>
    <w:rsid w:val="00E72277"/>
    <w:rsid w:val="00E723C0"/>
    <w:rsid w:val="00EA13EC"/>
    <w:rsid w:val="00EA3C63"/>
    <w:rsid w:val="00EE0B18"/>
    <w:rsid w:val="00F52D25"/>
    <w:rsid w:val="00F749DF"/>
    <w:rsid w:val="00FA4996"/>
    <w:rsid w:val="00FE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EE"/>
  </w:style>
  <w:style w:type="paragraph" w:styleId="1">
    <w:name w:val="heading 1"/>
    <w:basedOn w:val="a"/>
    <w:next w:val="a"/>
    <w:link w:val="10"/>
    <w:uiPriority w:val="9"/>
    <w:qFormat/>
    <w:rsid w:val="00BA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1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BC394B"/>
  </w:style>
  <w:style w:type="character" w:styleId="a3">
    <w:name w:val="Strong"/>
    <w:basedOn w:val="a0"/>
    <w:uiPriority w:val="22"/>
    <w:qFormat/>
    <w:rsid w:val="005518D3"/>
    <w:rPr>
      <w:b/>
      <w:bCs/>
    </w:rPr>
  </w:style>
  <w:style w:type="paragraph" w:styleId="a4">
    <w:name w:val="List Paragraph"/>
    <w:basedOn w:val="a"/>
    <w:uiPriority w:val="34"/>
    <w:qFormat/>
    <w:rsid w:val="006A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378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852DE8"/>
    <w:pPr>
      <w:widowControl w:val="0"/>
      <w:autoSpaceDE w:val="0"/>
      <w:autoSpaceDN w:val="0"/>
      <w:spacing w:after="0" w:line="240" w:lineRule="auto"/>
      <w:ind w:left="132"/>
    </w:pPr>
    <w:rPr>
      <w:rFonts w:ascii="Calibri" w:eastAsia="Calibri" w:hAnsi="Calibri" w:cs="Calibri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52DE8"/>
    <w:rPr>
      <w:rFonts w:ascii="Calibri" w:eastAsia="Calibri" w:hAnsi="Calibri" w:cs="Calibri"/>
      <w:sz w:val="28"/>
      <w:szCs w:val="28"/>
    </w:rPr>
  </w:style>
  <w:style w:type="character" w:customStyle="1" w:styleId="c0">
    <w:name w:val="c0"/>
    <w:basedOn w:val="a0"/>
    <w:rsid w:val="008C7392"/>
  </w:style>
  <w:style w:type="character" w:customStyle="1" w:styleId="10">
    <w:name w:val="Заголовок 1 Знак"/>
    <w:basedOn w:val="a0"/>
    <w:link w:val="1"/>
    <w:uiPriority w:val="9"/>
    <w:rsid w:val="00BA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dcterms:created xsi:type="dcterms:W3CDTF">2022-10-23T11:14:00Z</dcterms:created>
  <dcterms:modified xsi:type="dcterms:W3CDTF">2022-11-07T17:17:00Z</dcterms:modified>
</cp:coreProperties>
</file>