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532" w:rsidRPr="002018E7" w:rsidRDefault="00180CC9" w:rsidP="00EB2662">
      <w:pPr>
        <w:spacing w:after="0"/>
        <w:ind w:firstLine="709"/>
        <w:jc w:val="both"/>
        <w:rPr>
          <w:rFonts w:ascii="Times New Roman" w:hAnsi="Times New Roman" w:cs="Times New Roman"/>
          <w:b/>
          <w:sz w:val="24"/>
          <w:szCs w:val="24"/>
        </w:rPr>
      </w:pPr>
      <w:r w:rsidRPr="002018E7">
        <w:rPr>
          <w:rFonts w:ascii="Times New Roman" w:hAnsi="Times New Roman" w:cs="Times New Roman"/>
          <w:b/>
          <w:sz w:val="24"/>
          <w:szCs w:val="24"/>
        </w:rPr>
        <w:t>Использование проектно-исследовательской деятельности на внеурочных занятиях</w:t>
      </w:r>
      <w:r w:rsidR="007604D5" w:rsidRPr="002018E7">
        <w:rPr>
          <w:rFonts w:ascii="Times New Roman" w:hAnsi="Times New Roman" w:cs="Times New Roman"/>
          <w:b/>
          <w:sz w:val="24"/>
          <w:szCs w:val="24"/>
        </w:rPr>
        <w:t xml:space="preserve"> по физике как средства развития познавательной активности и способа формирования образовательных компетенций.</w:t>
      </w:r>
    </w:p>
    <w:p w:rsidR="00B36E74" w:rsidRDefault="00B36E74" w:rsidP="00D72973">
      <w:pPr>
        <w:spacing w:after="0"/>
        <w:rPr>
          <w:rFonts w:ascii="Times New Roman" w:hAnsi="Times New Roman" w:cs="Times New Roman"/>
          <w:sz w:val="24"/>
          <w:szCs w:val="24"/>
        </w:rPr>
      </w:pPr>
    </w:p>
    <w:p w:rsidR="00B36E74" w:rsidRDefault="00B36E74" w:rsidP="00D72973">
      <w:pPr>
        <w:spacing w:after="0"/>
        <w:rPr>
          <w:rFonts w:ascii="Times New Roman" w:hAnsi="Times New Roman" w:cs="Times New Roman"/>
          <w:sz w:val="24"/>
          <w:szCs w:val="24"/>
        </w:rPr>
      </w:pPr>
      <w:r>
        <w:rPr>
          <w:rFonts w:ascii="Times New Roman" w:hAnsi="Times New Roman" w:cs="Times New Roman"/>
          <w:sz w:val="24"/>
          <w:szCs w:val="24"/>
        </w:rPr>
        <w:t xml:space="preserve">Автор: </w:t>
      </w:r>
      <w:proofErr w:type="spellStart"/>
      <w:r>
        <w:rPr>
          <w:rFonts w:ascii="Times New Roman" w:hAnsi="Times New Roman" w:cs="Times New Roman"/>
          <w:sz w:val="24"/>
          <w:szCs w:val="24"/>
        </w:rPr>
        <w:t>Шорикова</w:t>
      </w:r>
      <w:proofErr w:type="spellEnd"/>
      <w:r>
        <w:rPr>
          <w:rFonts w:ascii="Times New Roman" w:hAnsi="Times New Roman" w:cs="Times New Roman"/>
          <w:sz w:val="24"/>
          <w:szCs w:val="24"/>
        </w:rPr>
        <w:t xml:space="preserve"> Татьяна Викторовна</w:t>
      </w:r>
    </w:p>
    <w:p w:rsidR="00B36E74" w:rsidRDefault="00B36E74" w:rsidP="00D72973">
      <w:pPr>
        <w:spacing w:after="0"/>
        <w:rPr>
          <w:rFonts w:ascii="Times New Roman" w:hAnsi="Times New Roman" w:cs="Times New Roman"/>
          <w:sz w:val="24"/>
          <w:szCs w:val="24"/>
        </w:rPr>
      </w:pPr>
      <w:r>
        <w:rPr>
          <w:rFonts w:ascii="Times New Roman" w:hAnsi="Times New Roman" w:cs="Times New Roman"/>
          <w:sz w:val="24"/>
          <w:szCs w:val="24"/>
        </w:rPr>
        <w:t xml:space="preserve">Организация: ГБОУ Школа №-1793 </w:t>
      </w:r>
      <w:r w:rsidR="005841F6">
        <w:rPr>
          <w:rFonts w:ascii="Times New Roman" w:hAnsi="Times New Roman" w:cs="Times New Roman"/>
          <w:sz w:val="24"/>
          <w:szCs w:val="24"/>
        </w:rPr>
        <w:t>имени Героя Советского Союза А.К.Новикова</w:t>
      </w:r>
    </w:p>
    <w:p w:rsidR="00B36E74" w:rsidRDefault="00B36E74" w:rsidP="00D72973">
      <w:pPr>
        <w:spacing w:after="0"/>
        <w:rPr>
          <w:rFonts w:ascii="Times New Roman" w:hAnsi="Times New Roman" w:cs="Times New Roman"/>
          <w:sz w:val="24"/>
          <w:szCs w:val="24"/>
        </w:rPr>
      </w:pPr>
      <w:r>
        <w:rPr>
          <w:rFonts w:ascii="Times New Roman" w:hAnsi="Times New Roman" w:cs="Times New Roman"/>
          <w:sz w:val="24"/>
          <w:szCs w:val="24"/>
        </w:rPr>
        <w:t>Населенный пункт: город Москва</w:t>
      </w:r>
    </w:p>
    <w:p w:rsidR="007604D5" w:rsidRDefault="007604D5" w:rsidP="00D72973">
      <w:pPr>
        <w:spacing w:after="0"/>
        <w:rPr>
          <w:rFonts w:ascii="Times New Roman" w:hAnsi="Times New Roman" w:cs="Times New Roman"/>
          <w:sz w:val="24"/>
          <w:szCs w:val="24"/>
        </w:rPr>
      </w:pPr>
    </w:p>
    <w:p w:rsidR="007604D5" w:rsidRDefault="007604D5" w:rsidP="00F529D9">
      <w:pPr>
        <w:spacing w:after="0"/>
        <w:ind w:firstLine="709"/>
        <w:jc w:val="both"/>
        <w:rPr>
          <w:rFonts w:ascii="Times New Roman" w:hAnsi="Times New Roman" w:cs="Times New Roman"/>
          <w:sz w:val="24"/>
          <w:szCs w:val="24"/>
        </w:rPr>
      </w:pPr>
      <w:r w:rsidRPr="0028036F">
        <w:rPr>
          <w:rFonts w:ascii="Times New Roman" w:hAnsi="Times New Roman" w:cs="Times New Roman"/>
          <w:b/>
          <w:sz w:val="24"/>
          <w:szCs w:val="24"/>
        </w:rPr>
        <w:t>Аннотация.</w:t>
      </w:r>
      <w:r w:rsidRPr="00EC33EF">
        <w:rPr>
          <w:rFonts w:ascii="Times New Roman" w:hAnsi="Times New Roman" w:cs="Times New Roman"/>
          <w:sz w:val="24"/>
          <w:szCs w:val="24"/>
        </w:rPr>
        <w:t xml:space="preserve"> В настоящее время интенсивно развиваются всевозможные школьные педагогические технологии, которые </w:t>
      </w:r>
      <w:r w:rsidRPr="00EC33EF">
        <w:rPr>
          <w:rFonts w:ascii="Times New Roman" w:hAnsi="Times New Roman" w:cs="Times New Roman"/>
          <w:bCs/>
          <w:sz w:val="24"/>
          <w:szCs w:val="24"/>
        </w:rPr>
        <w:t xml:space="preserve">помогают усвоению учебного материала до уровня компетенции. </w:t>
      </w:r>
      <w:r w:rsidRPr="00EC33EF">
        <w:rPr>
          <w:rFonts w:ascii="Times New Roman" w:hAnsi="Times New Roman" w:cs="Times New Roman"/>
          <w:sz w:val="24"/>
          <w:szCs w:val="24"/>
        </w:rPr>
        <w:t xml:space="preserve">Субъектом образования являются учащиеся, сегодня это дети, родившиеся в 2000-х, являющиеся представителями поколения </w:t>
      </w:r>
      <w:r w:rsidRPr="00EC33EF">
        <w:rPr>
          <w:rFonts w:ascii="Times New Roman" w:hAnsi="Times New Roman" w:cs="Times New Roman"/>
          <w:sz w:val="24"/>
          <w:szCs w:val="24"/>
          <w:lang w:val="en-US"/>
        </w:rPr>
        <w:t>Z</w:t>
      </w:r>
      <w:r w:rsidRPr="00EC33EF">
        <w:rPr>
          <w:rFonts w:ascii="Times New Roman" w:hAnsi="Times New Roman" w:cs="Times New Roman"/>
          <w:sz w:val="24"/>
          <w:szCs w:val="24"/>
        </w:rPr>
        <w:t>.</w:t>
      </w:r>
      <w:r>
        <w:rPr>
          <w:rFonts w:ascii="Times New Roman" w:hAnsi="Times New Roman" w:cs="Times New Roman"/>
          <w:sz w:val="24"/>
          <w:szCs w:val="24"/>
        </w:rPr>
        <w:t xml:space="preserve"> </w:t>
      </w:r>
      <w:r w:rsidRPr="00EC33EF">
        <w:rPr>
          <w:rFonts w:ascii="Times New Roman" w:hAnsi="Times New Roman" w:cs="Times New Roman"/>
          <w:sz w:val="24"/>
          <w:szCs w:val="24"/>
        </w:rPr>
        <w:t xml:space="preserve">В статье предлагается обобщенный опыт работы по применению метода проектов на </w:t>
      </w:r>
      <w:r w:rsidR="00884283">
        <w:rPr>
          <w:rFonts w:ascii="Times New Roman" w:hAnsi="Times New Roman" w:cs="Times New Roman"/>
          <w:sz w:val="24"/>
          <w:szCs w:val="24"/>
        </w:rPr>
        <w:t>внеурочных занятиях по</w:t>
      </w:r>
      <w:r w:rsidRPr="00EC33EF">
        <w:rPr>
          <w:rFonts w:ascii="Times New Roman" w:hAnsi="Times New Roman" w:cs="Times New Roman"/>
          <w:sz w:val="24"/>
          <w:szCs w:val="24"/>
        </w:rPr>
        <w:t xml:space="preserve"> физик</w:t>
      </w:r>
      <w:r w:rsidR="00884283">
        <w:rPr>
          <w:rFonts w:ascii="Times New Roman" w:hAnsi="Times New Roman" w:cs="Times New Roman"/>
          <w:sz w:val="24"/>
          <w:szCs w:val="24"/>
        </w:rPr>
        <w:t>е</w:t>
      </w:r>
      <w:r w:rsidRPr="00EC33EF">
        <w:rPr>
          <w:rFonts w:ascii="Times New Roman" w:hAnsi="Times New Roman" w:cs="Times New Roman"/>
          <w:sz w:val="24"/>
          <w:szCs w:val="24"/>
        </w:rPr>
        <w:t xml:space="preserve"> для развития </w:t>
      </w:r>
      <w:r w:rsidR="00F529D9">
        <w:rPr>
          <w:rFonts w:ascii="Times New Roman" w:hAnsi="Times New Roman" w:cs="Times New Roman"/>
          <w:sz w:val="24"/>
          <w:szCs w:val="24"/>
        </w:rPr>
        <w:t xml:space="preserve">познавательной активности </w:t>
      </w:r>
      <w:r w:rsidRPr="00EC33EF">
        <w:rPr>
          <w:rFonts w:ascii="Times New Roman" w:hAnsi="Times New Roman" w:cs="Times New Roman"/>
          <w:sz w:val="24"/>
          <w:szCs w:val="24"/>
        </w:rPr>
        <w:t>шко</w:t>
      </w:r>
      <w:r>
        <w:rPr>
          <w:rFonts w:ascii="Times New Roman" w:hAnsi="Times New Roman" w:cs="Times New Roman"/>
          <w:sz w:val="24"/>
          <w:szCs w:val="24"/>
        </w:rPr>
        <w:t>ль</w:t>
      </w:r>
      <w:r w:rsidRPr="00EC33EF">
        <w:rPr>
          <w:rFonts w:ascii="Times New Roman" w:hAnsi="Times New Roman" w:cs="Times New Roman"/>
          <w:sz w:val="24"/>
          <w:szCs w:val="24"/>
        </w:rPr>
        <w:t>ни</w:t>
      </w:r>
      <w:r>
        <w:rPr>
          <w:rFonts w:ascii="Times New Roman" w:hAnsi="Times New Roman" w:cs="Times New Roman"/>
          <w:sz w:val="24"/>
          <w:szCs w:val="24"/>
        </w:rPr>
        <w:t>к</w:t>
      </w:r>
      <w:r w:rsidRPr="00EC33EF">
        <w:rPr>
          <w:rFonts w:ascii="Times New Roman" w:hAnsi="Times New Roman" w:cs="Times New Roman"/>
          <w:sz w:val="24"/>
          <w:szCs w:val="24"/>
        </w:rPr>
        <w:t xml:space="preserve">ов и </w:t>
      </w:r>
      <w:r w:rsidR="00F529D9">
        <w:rPr>
          <w:rFonts w:ascii="Times New Roman" w:hAnsi="Times New Roman" w:cs="Times New Roman"/>
          <w:sz w:val="24"/>
          <w:szCs w:val="24"/>
        </w:rPr>
        <w:t>формирования образовательных компетенций.</w:t>
      </w:r>
    </w:p>
    <w:p w:rsidR="00D72973" w:rsidRPr="00A87027" w:rsidRDefault="00D72973" w:rsidP="00D72973">
      <w:pPr>
        <w:spacing w:after="0"/>
        <w:jc w:val="right"/>
        <w:rPr>
          <w:rFonts w:ascii="Times New Roman" w:hAnsi="Times New Roman" w:cs="Times New Roman"/>
          <w:sz w:val="24"/>
          <w:szCs w:val="24"/>
        </w:rPr>
      </w:pPr>
      <w:r w:rsidRPr="00A87027">
        <w:rPr>
          <w:rFonts w:ascii="Times New Roman" w:hAnsi="Times New Roman" w:cs="Times New Roman"/>
          <w:sz w:val="24"/>
          <w:szCs w:val="24"/>
        </w:rPr>
        <w:t xml:space="preserve">«Знания устаревают весьма быстро, </w:t>
      </w:r>
    </w:p>
    <w:p w:rsidR="00D72973" w:rsidRPr="00A87027" w:rsidRDefault="00D72973" w:rsidP="00D72973">
      <w:pPr>
        <w:spacing w:after="0"/>
        <w:jc w:val="right"/>
        <w:rPr>
          <w:rFonts w:ascii="Times New Roman" w:hAnsi="Times New Roman" w:cs="Times New Roman"/>
          <w:sz w:val="24"/>
          <w:szCs w:val="24"/>
        </w:rPr>
      </w:pPr>
      <w:r w:rsidRPr="00A87027">
        <w:rPr>
          <w:rFonts w:ascii="Times New Roman" w:hAnsi="Times New Roman" w:cs="Times New Roman"/>
          <w:sz w:val="24"/>
          <w:szCs w:val="24"/>
        </w:rPr>
        <w:t>тогда как способы деятельности значительно медленнее».</w:t>
      </w:r>
    </w:p>
    <w:p w:rsidR="00D72973" w:rsidRPr="00A87027" w:rsidRDefault="00D72973" w:rsidP="00D72973">
      <w:pPr>
        <w:spacing w:after="0"/>
        <w:jc w:val="right"/>
        <w:rPr>
          <w:rFonts w:ascii="Times New Roman" w:hAnsi="Times New Roman" w:cs="Times New Roman"/>
          <w:sz w:val="24"/>
          <w:szCs w:val="24"/>
        </w:rPr>
      </w:pPr>
      <w:r w:rsidRPr="00A87027">
        <w:rPr>
          <w:rFonts w:ascii="Times New Roman" w:hAnsi="Times New Roman" w:cs="Times New Roman"/>
          <w:sz w:val="24"/>
          <w:szCs w:val="24"/>
        </w:rPr>
        <w:t>(Т.И.Шамова)</w:t>
      </w:r>
    </w:p>
    <w:p w:rsidR="00940052" w:rsidRPr="00940052" w:rsidRDefault="00940052" w:rsidP="00BC5E82">
      <w:pPr>
        <w:spacing w:after="0"/>
        <w:ind w:right="-5" w:firstLine="709"/>
        <w:jc w:val="both"/>
        <w:rPr>
          <w:rFonts w:ascii="Times New Roman" w:hAnsi="Times New Roman" w:cs="Times New Roman"/>
          <w:sz w:val="24"/>
          <w:szCs w:val="24"/>
        </w:rPr>
      </w:pPr>
      <w:r w:rsidRPr="00940052">
        <w:rPr>
          <w:rFonts w:ascii="Times New Roman" w:hAnsi="Times New Roman" w:cs="Times New Roman"/>
          <w:sz w:val="24"/>
          <w:szCs w:val="24"/>
        </w:rPr>
        <w:t xml:space="preserve">Наше будущее характеризуется крупными научными изменениями в мире, мобильностью знаний и скоростью внедрения новых технологий, </w:t>
      </w:r>
      <w:r w:rsidR="00C34EB1">
        <w:rPr>
          <w:rFonts w:ascii="Times New Roman" w:hAnsi="Times New Roman" w:cs="Times New Roman"/>
          <w:sz w:val="24"/>
          <w:szCs w:val="24"/>
        </w:rPr>
        <w:t xml:space="preserve">поэтому </w:t>
      </w:r>
      <w:r w:rsidRPr="00940052">
        <w:rPr>
          <w:rFonts w:ascii="Times New Roman" w:hAnsi="Times New Roman" w:cs="Times New Roman"/>
          <w:sz w:val="24"/>
          <w:szCs w:val="24"/>
        </w:rPr>
        <w:t xml:space="preserve">решающее значение приобретает создание условий для </w:t>
      </w:r>
      <w:r w:rsidR="00C34EB1" w:rsidRPr="00EC33EF">
        <w:rPr>
          <w:rFonts w:ascii="Times New Roman" w:hAnsi="Times New Roman" w:cs="Times New Roman"/>
          <w:sz w:val="24"/>
          <w:szCs w:val="24"/>
        </w:rPr>
        <w:t xml:space="preserve">развития </w:t>
      </w:r>
      <w:r w:rsidR="00C34EB1">
        <w:rPr>
          <w:rFonts w:ascii="Times New Roman" w:hAnsi="Times New Roman" w:cs="Times New Roman"/>
          <w:sz w:val="24"/>
          <w:szCs w:val="24"/>
        </w:rPr>
        <w:t xml:space="preserve">познавательной активности </w:t>
      </w:r>
      <w:r w:rsidR="00C34EB1" w:rsidRPr="00EC33EF">
        <w:rPr>
          <w:rFonts w:ascii="Times New Roman" w:hAnsi="Times New Roman" w:cs="Times New Roman"/>
          <w:sz w:val="24"/>
          <w:szCs w:val="24"/>
        </w:rPr>
        <w:t>шко</w:t>
      </w:r>
      <w:r w:rsidR="00C34EB1">
        <w:rPr>
          <w:rFonts w:ascii="Times New Roman" w:hAnsi="Times New Roman" w:cs="Times New Roman"/>
          <w:sz w:val="24"/>
          <w:szCs w:val="24"/>
        </w:rPr>
        <w:t>ль</w:t>
      </w:r>
      <w:r w:rsidR="00C34EB1" w:rsidRPr="00EC33EF">
        <w:rPr>
          <w:rFonts w:ascii="Times New Roman" w:hAnsi="Times New Roman" w:cs="Times New Roman"/>
          <w:sz w:val="24"/>
          <w:szCs w:val="24"/>
        </w:rPr>
        <w:t>ни</w:t>
      </w:r>
      <w:r w:rsidR="00C34EB1">
        <w:rPr>
          <w:rFonts w:ascii="Times New Roman" w:hAnsi="Times New Roman" w:cs="Times New Roman"/>
          <w:sz w:val="24"/>
          <w:szCs w:val="24"/>
        </w:rPr>
        <w:t>к</w:t>
      </w:r>
      <w:r w:rsidR="00C34EB1" w:rsidRPr="00EC33EF">
        <w:rPr>
          <w:rFonts w:ascii="Times New Roman" w:hAnsi="Times New Roman" w:cs="Times New Roman"/>
          <w:sz w:val="24"/>
          <w:szCs w:val="24"/>
        </w:rPr>
        <w:t xml:space="preserve">ов и </w:t>
      </w:r>
      <w:r w:rsidR="00C34EB1">
        <w:rPr>
          <w:rFonts w:ascii="Times New Roman" w:hAnsi="Times New Roman" w:cs="Times New Roman"/>
          <w:sz w:val="24"/>
          <w:szCs w:val="24"/>
        </w:rPr>
        <w:t>формирования образовательных компетенций.</w:t>
      </w:r>
    </w:p>
    <w:p w:rsidR="00C51F9A" w:rsidRPr="000A4125" w:rsidRDefault="00BC5E82" w:rsidP="000A4125">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Наверняка среди ваших знакомых есть те, кто говорил, что не понимал и не любил физику в школе. </w:t>
      </w:r>
      <w:r w:rsidR="00A5398E">
        <w:rPr>
          <w:rFonts w:ascii="Times New Roman" w:hAnsi="Times New Roman" w:cs="Times New Roman"/>
          <w:sz w:val="24"/>
          <w:szCs w:val="24"/>
        </w:rPr>
        <w:t>И это несмотря на то, что физика занимается решением многих задач, о которых задумывается любой человек.</w:t>
      </w:r>
      <w:r w:rsidR="00224B0D">
        <w:rPr>
          <w:rFonts w:ascii="Times New Roman" w:hAnsi="Times New Roman" w:cs="Times New Roman"/>
          <w:sz w:val="24"/>
          <w:szCs w:val="24"/>
        </w:rPr>
        <w:t xml:space="preserve"> </w:t>
      </w:r>
      <w:r w:rsidR="00C51F9A" w:rsidRPr="00215035">
        <w:rPr>
          <w:rFonts w:ascii="Times New Roman" w:hAnsi="Times New Roman" w:cs="Times New Roman"/>
          <w:sz w:val="24"/>
          <w:szCs w:val="24"/>
        </w:rPr>
        <w:t xml:space="preserve">Возникает вопрос: «Как же дать детям не только содержание, но и помочь </w:t>
      </w:r>
      <w:r w:rsidR="00C51F9A">
        <w:rPr>
          <w:rFonts w:ascii="Times New Roman" w:hAnsi="Times New Roman" w:cs="Times New Roman"/>
          <w:sz w:val="24"/>
          <w:szCs w:val="24"/>
        </w:rPr>
        <w:t xml:space="preserve">ощутить </w:t>
      </w:r>
      <w:r w:rsidR="00C51F9A" w:rsidRPr="00215035">
        <w:rPr>
          <w:rFonts w:ascii="Times New Roman" w:hAnsi="Times New Roman" w:cs="Times New Roman"/>
          <w:sz w:val="24"/>
          <w:szCs w:val="24"/>
        </w:rPr>
        <w:t>вкус физики, не вызывая страха? Как дать понять, что физика – это такая же творческая интеллектуальная деятельность человека, как искусство и музыка?»</w:t>
      </w:r>
      <w:r w:rsidR="00C51F9A">
        <w:rPr>
          <w:rFonts w:ascii="Times New Roman" w:hAnsi="Times New Roman" w:cs="Times New Roman"/>
          <w:sz w:val="24"/>
          <w:szCs w:val="24"/>
        </w:rPr>
        <w:t xml:space="preserve"> </w:t>
      </w:r>
      <w:r w:rsidR="00C51F9A" w:rsidRPr="00026AD0">
        <w:rPr>
          <w:rFonts w:ascii="Times New Roman" w:hAnsi="Times New Roman" w:cs="Times New Roman"/>
        </w:rPr>
        <w:t>[5]</w:t>
      </w:r>
    </w:p>
    <w:p w:rsidR="00482228" w:rsidRPr="00026AD0" w:rsidRDefault="00482228" w:rsidP="001D141E">
      <w:pPr>
        <w:spacing w:after="0"/>
        <w:ind w:firstLine="709"/>
        <w:contextualSpacing/>
        <w:jc w:val="both"/>
        <w:rPr>
          <w:rFonts w:ascii="Times New Roman" w:hAnsi="Times New Roman" w:cs="Times New Roman"/>
          <w:sz w:val="24"/>
          <w:szCs w:val="24"/>
        </w:rPr>
      </w:pPr>
      <w:r w:rsidRPr="00215035">
        <w:rPr>
          <w:rFonts w:ascii="Times New Roman" w:hAnsi="Times New Roman" w:cs="Times New Roman"/>
          <w:sz w:val="24"/>
          <w:szCs w:val="24"/>
        </w:rPr>
        <w:t xml:space="preserve">Воспитание и обучение всегда было сложной задачей. В настоящее время интенсивно развиваются всевозможные школьные педагогические технологии, которые </w:t>
      </w:r>
      <w:r w:rsidRPr="00215035">
        <w:rPr>
          <w:rFonts w:ascii="Times New Roman" w:hAnsi="Times New Roman" w:cs="Times New Roman"/>
          <w:bCs/>
          <w:sz w:val="24"/>
          <w:szCs w:val="24"/>
        </w:rPr>
        <w:t xml:space="preserve">помогают усвоению учебного материала до уровня компетенции. Метод проектов является одним из способов организации процесса учебно-познавательной деятельности, способствующий формированию учебно-познавательных и информационных компетенций. Он </w:t>
      </w:r>
      <w:r w:rsidRPr="00215035">
        <w:rPr>
          <w:rFonts w:ascii="Times New Roman" w:hAnsi="Times New Roman" w:cs="Times New Roman"/>
          <w:sz w:val="24"/>
          <w:szCs w:val="24"/>
        </w:rPr>
        <w:t xml:space="preserve">относится к личностно ориентированному обучению, которое входит в состав </w:t>
      </w:r>
      <w:proofErr w:type="spellStart"/>
      <w:r w:rsidRPr="00215035">
        <w:rPr>
          <w:rFonts w:ascii="Times New Roman" w:hAnsi="Times New Roman" w:cs="Times New Roman"/>
          <w:sz w:val="24"/>
          <w:szCs w:val="24"/>
        </w:rPr>
        <w:t>здоровьесберегающих</w:t>
      </w:r>
      <w:proofErr w:type="spellEnd"/>
      <w:r w:rsidRPr="00215035">
        <w:rPr>
          <w:rFonts w:ascii="Times New Roman" w:hAnsi="Times New Roman" w:cs="Times New Roman"/>
          <w:sz w:val="24"/>
          <w:szCs w:val="24"/>
        </w:rPr>
        <w:t xml:space="preserve"> технологий.</w:t>
      </w:r>
    </w:p>
    <w:p w:rsidR="00D11F01" w:rsidRPr="00D11F01" w:rsidRDefault="001D141E" w:rsidP="00D11F01">
      <w:pPr>
        <w:spacing w:after="0"/>
        <w:ind w:firstLine="709"/>
        <w:contextualSpacing/>
        <w:jc w:val="both"/>
        <w:rPr>
          <w:rFonts w:ascii="Times New Roman" w:hAnsi="Times New Roman" w:cs="Times New Roman"/>
          <w:sz w:val="24"/>
          <w:szCs w:val="24"/>
        </w:rPr>
      </w:pPr>
      <w:r w:rsidRPr="00215035">
        <w:rPr>
          <w:rFonts w:ascii="Times New Roman" w:hAnsi="Times New Roman" w:cs="Times New Roman"/>
          <w:sz w:val="24"/>
          <w:szCs w:val="24"/>
        </w:rPr>
        <w:t xml:space="preserve">В.В.Краевский писал: «Чтобы овладеть способом </w:t>
      </w:r>
      <w:r w:rsidRPr="00215035">
        <w:rPr>
          <w:rFonts w:ascii="Times New Roman" w:eastAsia="Calibri" w:hAnsi="Times New Roman" w:cs="Times New Roman"/>
          <w:sz w:val="24"/>
          <w:szCs w:val="24"/>
        </w:rPr>
        <w:t>деятельности, необходимо, чтобы знание превратилось в навык и умение.</w:t>
      </w:r>
      <w:r w:rsidRPr="00215035">
        <w:rPr>
          <w:rFonts w:ascii="Times New Roman" w:hAnsi="Times New Roman" w:cs="Times New Roman"/>
          <w:sz w:val="24"/>
          <w:szCs w:val="24"/>
        </w:rPr>
        <w:t xml:space="preserve"> Знать еще не значит уметь</w:t>
      </w:r>
      <w:r w:rsidRPr="00215035">
        <w:rPr>
          <w:rFonts w:ascii="Times New Roman" w:eastAsia="Calibri" w:hAnsi="Times New Roman" w:cs="Times New Roman"/>
          <w:sz w:val="24"/>
          <w:szCs w:val="24"/>
        </w:rPr>
        <w:t>».</w:t>
      </w:r>
      <w:r w:rsidR="00D11F01">
        <w:rPr>
          <w:rFonts w:ascii="Times New Roman" w:hAnsi="Times New Roman" w:cs="Times New Roman"/>
          <w:bCs/>
          <w:i/>
          <w:sz w:val="24"/>
          <w:szCs w:val="24"/>
        </w:rPr>
        <w:t xml:space="preserve"> </w:t>
      </w:r>
      <w:r w:rsidR="00D11F01">
        <w:rPr>
          <w:rFonts w:ascii="Times New Roman" w:hAnsi="Times New Roman" w:cs="Times New Roman"/>
          <w:sz w:val="24"/>
          <w:szCs w:val="24"/>
        </w:rPr>
        <w:t>П</w:t>
      </w:r>
      <w:r w:rsidR="00D11F01" w:rsidRPr="00215035">
        <w:rPr>
          <w:rFonts w:ascii="Times New Roman" w:hAnsi="Times New Roman" w:cs="Times New Roman"/>
          <w:sz w:val="24"/>
          <w:szCs w:val="24"/>
        </w:rPr>
        <w:t xml:space="preserve">рименение </w:t>
      </w:r>
      <w:r w:rsidR="00D11F01" w:rsidRPr="00B36E74">
        <w:rPr>
          <w:rFonts w:ascii="Times New Roman" w:hAnsi="Times New Roman" w:cs="Times New Roman"/>
          <w:sz w:val="24"/>
          <w:szCs w:val="24"/>
        </w:rPr>
        <w:t>проектно-исследовательской деятельности на внеурочных занятиях</w:t>
      </w:r>
      <w:r w:rsidR="00D11F01">
        <w:rPr>
          <w:rFonts w:ascii="Times New Roman" w:hAnsi="Times New Roman" w:cs="Times New Roman"/>
          <w:sz w:val="24"/>
          <w:szCs w:val="24"/>
        </w:rPr>
        <w:t xml:space="preserve"> по физике</w:t>
      </w:r>
      <w:r w:rsidR="00D11F01" w:rsidRPr="00215035">
        <w:rPr>
          <w:rFonts w:ascii="Times New Roman" w:hAnsi="Times New Roman" w:cs="Times New Roman"/>
          <w:sz w:val="24"/>
          <w:szCs w:val="24"/>
        </w:rPr>
        <w:t xml:space="preserve"> помогает стимулировать природную любознательность учащегося, мотивирует его к </w:t>
      </w:r>
      <w:r w:rsidR="00D11F01" w:rsidRPr="00D11F01">
        <w:rPr>
          <w:rFonts w:ascii="Times New Roman" w:hAnsi="Times New Roman" w:cs="Times New Roman"/>
          <w:sz w:val="24"/>
          <w:szCs w:val="24"/>
        </w:rPr>
        <w:t>самостоятельному приобретению новых знаний.</w:t>
      </w:r>
    </w:p>
    <w:p w:rsidR="00D11F01" w:rsidRPr="00E10043" w:rsidRDefault="0025356B" w:rsidP="00E10043">
      <w:pPr>
        <w:spacing w:after="0"/>
        <w:ind w:firstLine="709"/>
        <w:contextualSpacing/>
        <w:jc w:val="both"/>
        <w:rPr>
          <w:rStyle w:val="c2"/>
          <w:rFonts w:ascii="Times New Roman" w:hAnsi="Times New Roman" w:cs="Times New Roman"/>
          <w:sz w:val="24"/>
          <w:szCs w:val="24"/>
          <w:shd w:val="clear" w:color="auto" w:fill="FFFFFF"/>
        </w:rPr>
      </w:pPr>
      <w:hyperlink r:id="rId8" w:history="1">
        <w:r w:rsidR="00D11F01" w:rsidRPr="00D11F01">
          <w:rPr>
            <w:rStyle w:val="a3"/>
            <w:rFonts w:ascii="Times New Roman" w:hAnsi="Times New Roman" w:cs="Times New Roman"/>
            <w:bCs/>
            <w:color w:val="auto"/>
            <w:sz w:val="24"/>
            <w:szCs w:val="24"/>
            <w:u w:val="none"/>
            <w:shd w:val="clear" w:color="auto" w:fill="FFFFFF"/>
          </w:rPr>
          <w:t>Мотивация</w:t>
        </w:r>
      </w:hyperlink>
      <w:r w:rsidR="00D11F01" w:rsidRPr="00D11F01">
        <w:rPr>
          <w:rStyle w:val="c2"/>
          <w:rFonts w:ascii="Times New Roman" w:hAnsi="Times New Roman" w:cs="Times New Roman"/>
          <w:sz w:val="24"/>
          <w:szCs w:val="24"/>
          <w:shd w:val="clear" w:color="auto" w:fill="FFFFFF"/>
        </w:rPr>
        <w:t xml:space="preserve"> - это внутренняя психологическая характеристика личности, которая находит выражение во внешних проявлениях, в отношении человека к окружающему </w:t>
      </w:r>
      <w:r w:rsidR="00D11F01" w:rsidRPr="00E10043">
        <w:rPr>
          <w:rStyle w:val="c2"/>
          <w:rFonts w:ascii="Times New Roman" w:hAnsi="Times New Roman" w:cs="Times New Roman"/>
          <w:sz w:val="24"/>
          <w:szCs w:val="24"/>
          <w:shd w:val="clear" w:color="auto" w:fill="FFFFFF"/>
        </w:rPr>
        <w:t>миру, различным видам деятельности. [1]</w:t>
      </w:r>
    </w:p>
    <w:p w:rsidR="00E10043" w:rsidRDefault="00E10043" w:rsidP="00E10043">
      <w:pPr>
        <w:spacing w:after="0"/>
        <w:ind w:firstLine="709"/>
        <w:contextualSpacing/>
        <w:jc w:val="both"/>
        <w:rPr>
          <w:rFonts w:ascii="Times New Roman" w:hAnsi="Times New Roman" w:cs="Times New Roman"/>
          <w:sz w:val="24"/>
          <w:szCs w:val="24"/>
        </w:rPr>
      </w:pPr>
      <w:r w:rsidRPr="00E10043">
        <w:rPr>
          <w:rFonts w:ascii="Times New Roman" w:hAnsi="Times New Roman" w:cs="Times New Roman"/>
          <w:sz w:val="24"/>
          <w:szCs w:val="24"/>
        </w:rPr>
        <w:t xml:space="preserve">Субъектом образования являются учащиеся, сегодня это дети, родившиеся в 2000-х, являющиеся представителями поколения </w:t>
      </w:r>
      <w:r w:rsidRPr="00E10043">
        <w:rPr>
          <w:rFonts w:ascii="Times New Roman" w:hAnsi="Times New Roman" w:cs="Times New Roman"/>
          <w:sz w:val="24"/>
          <w:szCs w:val="24"/>
          <w:lang w:val="en-US"/>
        </w:rPr>
        <w:t>Z</w:t>
      </w:r>
      <w:r w:rsidRPr="00E10043">
        <w:rPr>
          <w:rFonts w:ascii="Times New Roman" w:hAnsi="Times New Roman" w:cs="Times New Roman"/>
          <w:sz w:val="24"/>
          <w:szCs w:val="24"/>
        </w:rPr>
        <w:t xml:space="preserve">. Они те, кто родился с «кнопкой на пальце» </w:t>
      </w:r>
      <w:r w:rsidRPr="00E10043">
        <w:rPr>
          <w:rFonts w:ascii="Times New Roman" w:hAnsi="Times New Roman" w:cs="Times New Roman"/>
          <w:sz w:val="24"/>
          <w:szCs w:val="24"/>
        </w:rPr>
        <w:lastRenderedPageBreak/>
        <w:t>- цифровое поколение, дети высоких технологий, живущие в виртуальном пространстве, как рыба в воде.</w:t>
      </w:r>
    </w:p>
    <w:p w:rsidR="00E10043" w:rsidRPr="00215035" w:rsidRDefault="00E10043" w:rsidP="00E10043">
      <w:pPr>
        <w:spacing w:after="0"/>
        <w:ind w:firstLine="709"/>
        <w:contextualSpacing/>
        <w:jc w:val="both"/>
        <w:rPr>
          <w:rFonts w:ascii="Times New Roman" w:hAnsi="Times New Roman" w:cs="Times New Roman"/>
          <w:sz w:val="24"/>
          <w:szCs w:val="24"/>
        </w:rPr>
      </w:pPr>
      <w:r w:rsidRPr="00215035">
        <w:rPr>
          <w:rFonts w:ascii="Times New Roman" w:hAnsi="Times New Roman" w:cs="Times New Roman"/>
          <w:sz w:val="24"/>
          <w:szCs w:val="24"/>
        </w:rPr>
        <w:t xml:space="preserve">Самые яркие черты поколения </w:t>
      </w:r>
      <w:r w:rsidRPr="00215035">
        <w:rPr>
          <w:rFonts w:ascii="Times New Roman" w:hAnsi="Times New Roman" w:cs="Times New Roman"/>
          <w:sz w:val="24"/>
          <w:szCs w:val="24"/>
          <w:lang w:val="en-US"/>
        </w:rPr>
        <w:t>Z</w:t>
      </w:r>
      <w:r w:rsidRPr="00215035">
        <w:rPr>
          <w:rFonts w:ascii="Times New Roman" w:hAnsi="Times New Roman" w:cs="Times New Roman"/>
          <w:sz w:val="24"/>
          <w:szCs w:val="24"/>
        </w:rPr>
        <w:t xml:space="preserve">: </w:t>
      </w:r>
    </w:p>
    <w:p w:rsidR="00E10043" w:rsidRPr="00215035" w:rsidRDefault="00E10043" w:rsidP="00E10043">
      <w:pPr>
        <w:spacing w:after="0"/>
        <w:ind w:firstLine="709"/>
        <w:contextualSpacing/>
        <w:jc w:val="both"/>
        <w:rPr>
          <w:rFonts w:ascii="Times New Roman" w:hAnsi="Times New Roman" w:cs="Times New Roman"/>
          <w:sz w:val="24"/>
          <w:szCs w:val="24"/>
        </w:rPr>
      </w:pPr>
      <w:r w:rsidRPr="00215035">
        <w:rPr>
          <w:rFonts w:ascii="Times New Roman" w:hAnsi="Times New Roman" w:cs="Times New Roman"/>
          <w:sz w:val="24"/>
          <w:szCs w:val="24"/>
        </w:rPr>
        <w:t>- могут делать одновременно  несколько дел;</w:t>
      </w:r>
    </w:p>
    <w:p w:rsidR="00E10043" w:rsidRPr="00215035" w:rsidRDefault="00E10043" w:rsidP="00E10043">
      <w:pPr>
        <w:spacing w:after="0"/>
        <w:ind w:firstLine="709"/>
        <w:contextualSpacing/>
        <w:jc w:val="both"/>
        <w:rPr>
          <w:rFonts w:ascii="Times New Roman" w:hAnsi="Times New Roman" w:cs="Times New Roman"/>
          <w:sz w:val="24"/>
          <w:szCs w:val="24"/>
        </w:rPr>
      </w:pPr>
      <w:r w:rsidRPr="00215035">
        <w:rPr>
          <w:rFonts w:ascii="Times New Roman" w:hAnsi="Times New Roman" w:cs="Times New Roman"/>
          <w:sz w:val="24"/>
          <w:szCs w:val="24"/>
        </w:rPr>
        <w:t>-имеют «клиповое мышление»;</w:t>
      </w:r>
    </w:p>
    <w:p w:rsidR="00E10043" w:rsidRPr="00215035" w:rsidRDefault="00E10043" w:rsidP="00E10043">
      <w:pPr>
        <w:spacing w:after="0"/>
        <w:ind w:firstLine="709"/>
        <w:contextualSpacing/>
        <w:jc w:val="both"/>
        <w:rPr>
          <w:rFonts w:ascii="Times New Roman" w:hAnsi="Times New Roman" w:cs="Times New Roman"/>
          <w:sz w:val="24"/>
          <w:szCs w:val="24"/>
        </w:rPr>
      </w:pPr>
      <w:r w:rsidRPr="00215035">
        <w:rPr>
          <w:rFonts w:ascii="Times New Roman" w:hAnsi="Times New Roman" w:cs="Times New Roman"/>
          <w:sz w:val="24"/>
          <w:szCs w:val="24"/>
        </w:rPr>
        <w:t>-плохо запоминают  (всю информацию  при случае можно посмотреть в сети).</w:t>
      </w:r>
    </w:p>
    <w:p w:rsidR="00E10043" w:rsidRDefault="00E10043" w:rsidP="00E10043">
      <w:pPr>
        <w:spacing w:after="0"/>
        <w:ind w:firstLine="709"/>
        <w:contextualSpacing/>
        <w:jc w:val="both"/>
        <w:rPr>
          <w:rFonts w:ascii="Times New Roman" w:hAnsi="Times New Roman" w:cs="Times New Roman"/>
          <w:sz w:val="24"/>
          <w:szCs w:val="24"/>
        </w:rPr>
      </w:pPr>
      <w:r w:rsidRPr="00215035">
        <w:rPr>
          <w:rFonts w:ascii="Times New Roman" w:hAnsi="Times New Roman" w:cs="Times New Roman"/>
          <w:sz w:val="24"/>
          <w:szCs w:val="24"/>
        </w:rPr>
        <w:t>Учитывая специфику современного поколения обучающихся для решения поставленной задачи в рамках преподавания предмета Физика, целесообразно использовать такой вид познавательной деятельности как проектирование собственной траектории решения научно-познавательных задач, включающее формулирование проблемы, цели работы, представление результатов индивидуальной научно - познавательной деятельности.</w:t>
      </w:r>
    </w:p>
    <w:p w:rsidR="00E10043" w:rsidRPr="00215035" w:rsidRDefault="00E10043" w:rsidP="00E10043">
      <w:pPr>
        <w:spacing w:after="0"/>
        <w:ind w:firstLine="709"/>
        <w:contextualSpacing/>
        <w:jc w:val="both"/>
        <w:rPr>
          <w:rFonts w:ascii="Times New Roman" w:hAnsi="Times New Roman" w:cs="Times New Roman"/>
          <w:sz w:val="24"/>
          <w:szCs w:val="24"/>
        </w:rPr>
      </w:pPr>
      <w:r w:rsidRPr="00215035">
        <w:rPr>
          <w:rFonts w:ascii="Times New Roman" w:hAnsi="Times New Roman" w:cs="Times New Roman"/>
          <w:sz w:val="24"/>
          <w:szCs w:val="24"/>
        </w:rPr>
        <w:t xml:space="preserve">Задачами проектной </w:t>
      </w:r>
      <w:r>
        <w:rPr>
          <w:rFonts w:ascii="Times New Roman" w:hAnsi="Times New Roman" w:cs="Times New Roman"/>
          <w:sz w:val="24"/>
          <w:szCs w:val="24"/>
        </w:rPr>
        <w:t xml:space="preserve">научно-познавательной </w:t>
      </w:r>
      <w:r w:rsidRPr="00215035">
        <w:rPr>
          <w:rFonts w:ascii="Times New Roman" w:hAnsi="Times New Roman" w:cs="Times New Roman"/>
          <w:sz w:val="24"/>
          <w:szCs w:val="24"/>
        </w:rPr>
        <w:t xml:space="preserve">деятельности является: </w:t>
      </w:r>
    </w:p>
    <w:p w:rsidR="00E10043" w:rsidRPr="00215035" w:rsidRDefault="00E10043" w:rsidP="00E10043">
      <w:pPr>
        <w:pStyle w:val="a8"/>
        <w:spacing w:after="0"/>
        <w:ind w:left="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 </w:t>
      </w:r>
      <w:r w:rsidRPr="00215035">
        <w:rPr>
          <w:rFonts w:ascii="Times New Roman" w:eastAsia="Calibri" w:hAnsi="Times New Roman" w:cs="Times New Roman"/>
          <w:sz w:val="24"/>
          <w:szCs w:val="24"/>
        </w:rPr>
        <w:t xml:space="preserve">Развитие умений и навыков в приобретении знаний самостоятельно. </w:t>
      </w:r>
    </w:p>
    <w:p w:rsidR="00E10043" w:rsidRPr="00215035" w:rsidRDefault="00E10043" w:rsidP="0092011F">
      <w:pPr>
        <w:pStyle w:val="a8"/>
        <w:spacing w:after="0"/>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 </w:t>
      </w:r>
      <w:r w:rsidRPr="00215035">
        <w:rPr>
          <w:rFonts w:ascii="Times New Roman" w:eastAsia="Calibri" w:hAnsi="Times New Roman" w:cs="Times New Roman"/>
          <w:sz w:val="24"/>
          <w:szCs w:val="24"/>
        </w:rPr>
        <w:t xml:space="preserve">Научить пользоваться приобретенными знаниями для решения познавательных задач. </w:t>
      </w:r>
    </w:p>
    <w:p w:rsidR="00E10043" w:rsidRPr="00215035" w:rsidRDefault="00E10043" w:rsidP="0092011F">
      <w:pPr>
        <w:pStyle w:val="a8"/>
        <w:spacing w:after="0"/>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 </w:t>
      </w:r>
      <w:r w:rsidRPr="00215035">
        <w:rPr>
          <w:rFonts w:ascii="Times New Roman" w:eastAsia="Calibri" w:hAnsi="Times New Roman" w:cs="Times New Roman"/>
          <w:sz w:val="24"/>
          <w:szCs w:val="24"/>
        </w:rPr>
        <w:t xml:space="preserve">Актуализировать приобретение коммуникативных навыков и умений, т.е. умений работать в группах и исполнять различные социальные роли (лидера, исполнителя, посредника). </w:t>
      </w:r>
    </w:p>
    <w:p w:rsidR="00E10043" w:rsidRPr="00215035" w:rsidRDefault="00E10043" w:rsidP="0092011F">
      <w:pPr>
        <w:pStyle w:val="a8"/>
        <w:spacing w:after="0"/>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4. </w:t>
      </w:r>
      <w:r w:rsidRPr="00215035">
        <w:rPr>
          <w:rFonts w:ascii="Times New Roman" w:eastAsia="Calibri" w:hAnsi="Times New Roman" w:cs="Times New Roman"/>
          <w:sz w:val="24"/>
          <w:szCs w:val="24"/>
        </w:rPr>
        <w:t>Научить пользоваться исследовательскими методами: собирать информацию, факты, уметь их анализировать с разных точек зрения, выдвигать гипотезы, делать выводы и заключения.</w:t>
      </w:r>
    </w:p>
    <w:p w:rsidR="00E10043" w:rsidRPr="00E10043" w:rsidRDefault="00E10043" w:rsidP="00F805CC">
      <w:pPr>
        <w:spacing w:after="0"/>
        <w:ind w:firstLine="709"/>
        <w:contextualSpacing/>
        <w:jc w:val="both"/>
        <w:rPr>
          <w:rStyle w:val="c2"/>
          <w:rFonts w:ascii="Times New Roman" w:hAnsi="Times New Roman" w:cs="Times New Roman"/>
          <w:sz w:val="24"/>
          <w:szCs w:val="24"/>
          <w:shd w:val="clear" w:color="auto" w:fill="FFFFFF"/>
        </w:rPr>
      </w:pPr>
      <w:r w:rsidRPr="00215035">
        <w:rPr>
          <w:rFonts w:ascii="Times New Roman" w:hAnsi="Times New Roman" w:cs="Times New Roman"/>
          <w:sz w:val="24"/>
          <w:szCs w:val="24"/>
        </w:rPr>
        <w:t>Метод проектов не является принципиально новым в п</w:t>
      </w:r>
      <w:r w:rsidR="00950C02">
        <w:rPr>
          <w:rFonts w:ascii="Times New Roman" w:hAnsi="Times New Roman" w:cs="Times New Roman"/>
          <w:sz w:val="24"/>
          <w:szCs w:val="24"/>
        </w:rPr>
        <w:t xml:space="preserve">едагогике. Он возник еще в 1920 </w:t>
      </w:r>
      <w:r w:rsidRPr="00215035">
        <w:rPr>
          <w:rFonts w:ascii="Times New Roman" w:hAnsi="Times New Roman" w:cs="Times New Roman"/>
          <w:sz w:val="24"/>
          <w:szCs w:val="24"/>
        </w:rPr>
        <w:t>г</w:t>
      </w:r>
      <w:r w:rsidR="00A84F41">
        <w:rPr>
          <w:rFonts w:ascii="Times New Roman" w:hAnsi="Times New Roman" w:cs="Times New Roman"/>
          <w:sz w:val="24"/>
          <w:szCs w:val="24"/>
        </w:rPr>
        <w:t>оду</w:t>
      </w:r>
      <w:r w:rsidRPr="00215035">
        <w:rPr>
          <w:rFonts w:ascii="Times New Roman" w:hAnsi="Times New Roman" w:cs="Times New Roman"/>
          <w:sz w:val="24"/>
          <w:szCs w:val="24"/>
        </w:rPr>
        <w:t xml:space="preserve"> </w:t>
      </w:r>
      <w:r w:rsidR="00A84F41">
        <w:rPr>
          <w:rFonts w:ascii="Times New Roman" w:hAnsi="Times New Roman" w:cs="Times New Roman"/>
          <w:sz w:val="24"/>
          <w:szCs w:val="24"/>
        </w:rPr>
        <w:t xml:space="preserve">и </w:t>
      </w:r>
      <w:r w:rsidR="00EE7F40">
        <w:rPr>
          <w:rFonts w:ascii="Times New Roman" w:hAnsi="Times New Roman" w:cs="Times New Roman"/>
          <w:sz w:val="24"/>
          <w:szCs w:val="24"/>
        </w:rPr>
        <w:t>как педагогическая технология</w:t>
      </w:r>
      <w:r w:rsidRPr="00215035">
        <w:rPr>
          <w:rFonts w:ascii="Times New Roman" w:hAnsi="Times New Roman" w:cs="Times New Roman"/>
          <w:sz w:val="24"/>
          <w:szCs w:val="24"/>
        </w:rPr>
        <w:t xml:space="preserve"> включает в себя совокупность исследовательских, поисковых, проблемных методов, творческих по своей сути. Его называют методом проблем, он предполагает определенную совокупность учебно-познавательных приемов, которые позволяют решить ту или иную проблему в результате самостоятельных действий учащихся с обязательной презентацией этих результатов. [</w:t>
      </w:r>
      <w:r w:rsidRPr="00D13262">
        <w:rPr>
          <w:rFonts w:ascii="Times New Roman" w:hAnsi="Times New Roman" w:cs="Times New Roman"/>
          <w:sz w:val="24"/>
          <w:szCs w:val="24"/>
        </w:rPr>
        <w:t>2]</w:t>
      </w:r>
    </w:p>
    <w:p w:rsidR="00F805CC" w:rsidRPr="00215035" w:rsidRDefault="00F805CC" w:rsidP="00F805CC">
      <w:pPr>
        <w:spacing w:after="0"/>
        <w:ind w:firstLine="709"/>
        <w:contextualSpacing/>
        <w:jc w:val="both"/>
        <w:rPr>
          <w:rFonts w:ascii="Times New Roman" w:hAnsi="Times New Roman" w:cs="Times New Roman"/>
          <w:sz w:val="24"/>
          <w:szCs w:val="24"/>
        </w:rPr>
      </w:pPr>
      <w:r w:rsidRPr="00215035">
        <w:rPr>
          <w:rFonts w:ascii="Times New Roman" w:hAnsi="Times New Roman" w:cs="Times New Roman"/>
          <w:sz w:val="24"/>
          <w:szCs w:val="24"/>
        </w:rPr>
        <w:t xml:space="preserve">Метод проектов основан на принципе </w:t>
      </w:r>
      <w:proofErr w:type="spellStart"/>
      <w:r w:rsidRPr="00215035">
        <w:rPr>
          <w:rFonts w:ascii="Times New Roman" w:hAnsi="Times New Roman" w:cs="Times New Roman"/>
          <w:sz w:val="24"/>
          <w:szCs w:val="24"/>
        </w:rPr>
        <w:t>поэтапности</w:t>
      </w:r>
      <w:proofErr w:type="spellEnd"/>
      <w:r w:rsidRPr="00215035">
        <w:rPr>
          <w:rFonts w:ascii="Times New Roman" w:hAnsi="Times New Roman" w:cs="Times New Roman"/>
          <w:sz w:val="24"/>
          <w:szCs w:val="24"/>
        </w:rPr>
        <w:t xml:space="preserve">: каждый последующий этап вытекает из предыдущего, благодаря чему обучающийся постепенно углубляется в осознании себя, своих возможностей, осмысливает необходимость творческой самореализации, что необходимо современному поколению обучающихся, поколению </w:t>
      </w:r>
      <w:r w:rsidRPr="00215035">
        <w:rPr>
          <w:rFonts w:ascii="Times New Roman" w:hAnsi="Times New Roman" w:cs="Times New Roman"/>
          <w:sz w:val="24"/>
          <w:szCs w:val="24"/>
          <w:lang w:val="en-US"/>
        </w:rPr>
        <w:t>Z</w:t>
      </w:r>
      <w:r w:rsidRPr="00215035">
        <w:rPr>
          <w:rFonts w:ascii="Times New Roman" w:hAnsi="Times New Roman" w:cs="Times New Roman"/>
          <w:sz w:val="24"/>
          <w:szCs w:val="24"/>
        </w:rPr>
        <w:t>, с учетом их основных черт и ценностей.</w:t>
      </w:r>
    </w:p>
    <w:p w:rsidR="003A23EC" w:rsidRPr="00215035" w:rsidRDefault="003A23EC" w:rsidP="003A23E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215035">
        <w:rPr>
          <w:rFonts w:ascii="Times New Roman" w:eastAsia="Times New Roman" w:hAnsi="Times New Roman" w:cs="Times New Roman"/>
          <w:color w:val="000000"/>
          <w:sz w:val="24"/>
          <w:szCs w:val="24"/>
          <w:lang w:eastAsia="ru-RU"/>
        </w:rPr>
        <w:t>Последовательность работы над проектом строится по традиционным этапам:</w:t>
      </w:r>
    </w:p>
    <w:tbl>
      <w:tblPr>
        <w:tblW w:w="9412" w:type="dxa"/>
        <w:shd w:val="clear" w:color="auto" w:fill="FFFFFF"/>
        <w:tblLayout w:type="fixed"/>
        <w:tblCellMar>
          <w:top w:w="15" w:type="dxa"/>
          <w:left w:w="15" w:type="dxa"/>
          <w:bottom w:w="15" w:type="dxa"/>
          <w:right w:w="15" w:type="dxa"/>
        </w:tblCellMar>
        <w:tblLook w:val="04A0"/>
      </w:tblPr>
      <w:tblGrid>
        <w:gridCol w:w="2551"/>
        <w:gridCol w:w="3601"/>
        <w:gridCol w:w="3260"/>
      </w:tblGrid>
      <w:tr w:rsidR="003A23EC" w:rsidRPr="008E6A19" w:rsidTr="003A23EC">
        <w:trPr>
          <w:trHeight w:val="762"/>
          <w:tblHeader/>
        </w:trPr>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vAlign w:val="center"/>
            <w:hideMark/>
          </w:tcPr>
          <w:p w:rsidR="003A23EC" w:rsidRPr="008E6A19" w:rsidRDefault="003A23EC" w:rsidP="00F40402">
            <w:pPr>
              <w:spacing w:after="0" w:line="240" w:lineRule="auto"/>
              <w:contextualSpacing/>
              <w:jc w:val="center"/>
              <w:rPr>
                <w:rFonts w:ascii="Times New Roman" w:eastAsia="Times New Roman" w:hAnsi="Times New Roman" w:cs="Times New Roman"/>
                <w:color w:val="000000"/>
                <w:sz w:val="24"/>
                <w:szCs w:val="24"/>
                <w:lang w:eastAsia="ru-RU"/>
              </w:rPr>
            </w:pPr>
            <w:r w:rsidRPr="008E6A19">
              <w:rPr>
                <w:rFonts w:ascii="Times New Roman" w:eastAsia="Times New Roman" w:hAnsi="Times New Roman" w:cs="Times New Roman"/>
                <w:color w:val="000000"/>
                <w:sz w:val="24"/>
                <w:szCs w:val="24"/>
                <w:lang w:eastAsia="ru-RU"/>
              </w:rPr>
              <w:t>Задачи</w:t>
            </w:r>
          </w:p>
        </w:tc>
        <w:tc>
          <w:tcPr>
            <w:tcW w:w="360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vAlign w:val="center"/>
            <w:hideMark/>
          </w:tcPr>
          <w:p w:rsidR="003A23EC" w:rsidRPr="008E6A19" w:rsidRDefault="003A23EC" w:rsidP="00F40402">
            <w:pPr>
              <w:spacing w:after="0" w:line="240" w:lineRule="auto"/>
              <w:contextualSpacing/>
              <w:jc w:val="center"/>
              <w:rPr>
                <w:rFonts w:ascii="Times New Roman" w:eastAsia="Times New Roman" w:hAnsi="Times New Roman" w:cs="Times New Roman"/>
                <w:color w:val="000000"/>
                <w:sz w:val="24"/>
                <w:szCs w:val="24"/>
                <w:lang w:eastAsia="ru-RU"/>
              </w:rPr>
            </w:pPr>
            <w:r w:rsidRPr="008E6A19">
              <w:rPr>
                <w:rFonts w:ascii="Times New Roman" w:eastAsia="Times New Roman" w:hAnsi="Times New Roman" w:cs="Times New Roman"/>
                <w:color w:val="000000"/>
                <w:sz w:val="24"/>
                <w:szCs w:val="24"/>
                <w:lang w:eastAsia="ru-RU"/>
              </w:rPr>
              <w:t>Деятельность</w:t>
            </w:r>
          </w:p>
          <w:p w:rsidR="003A23EC" w:rsidRPr="008E6A19" w:rsidRDefault="003A23EC" w:rsidP="00F40402">
            <w:pPr>
              <w:spacing w:after="0" w:line="240" w:lineRule="auto"/>
              <w:ind w:left="143" w:firstLine="143"/>
              <w:contextualSpacing/>
              <w:jc w:val="center"/>
              <w:rPr>
                <w:rFonts w:ascii="Times New Roman" w:eastAsia="Times New Roman" w:hAnsi="Times New Roman" w:cs="Times New Roman"/>
                <w:color w:val="000000"/>
                <w:sz w:val="24"/>
                <w:szCs w:val="24"/>
                <w:lang w:eastAsia="ru-RU"/>
              </w:rPr>
            </w:pPr>
            <w:r w:rsidRPr="008E6A19">
              <w:rPr>
                <w:rFonts w:ascii="Times New Roman" w:eastAsia="Times New Roman" w:hAnsi="Times New Roman" w:cs="Times New Roman"/>
                <w:color w:val="000000"/>
                <w:sz w:val="24"/>
                <w:szCs w:val="24"/>
                <w:lang w:eastAsia="ru-RU"/>
              </w:rPr>
              <w:t>учащихся</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vAlign w:val="center"/>
            <w:hideMark/>
          </w:tcPr>
          <w:p w:rsidR="003A23EC" w:rsidRPr="008E6A19" w:rsidRDefault="003A23EC" w:rsidP="00F40402">
            <w:pPr>
              <w:spacing w:after="0" w:line="240" w:lineRule="auto"/>
              <w:ind w:left="-56"/>
              <w:contextualSpacing/>
              <w:jc w:val="center"/>
              <w:rPr>
                <w:rFonts w:ascii="Times New Roman" w:eastAsia="Times New Roman" w:hAnsi="Times New Roman" w:cs="Times New Roman"/>
                <w:color w:val="000000"/>
                <w:sz w:val="24"/>
                <w:szCs w:val="24"/>
                <w:lang w:eastAsia="ru-RU"/>
              </w:rPr>
            </w:pPr>
            <w:r w:rsidRPr="008E6A19">
              <w:rPr>
                <w:rFonts w:ascii="Times New Roman" w:eastAsia="Times New Roman" w:hAnsi="Times New Roman" w:cs="Times New Roman"/>
                <w:color w:val="000000"/>
                <w:sz w:val="24"/>
                <w:szCs w:val="24"/>
                <w:lang w:eastAsia="ru-RU"/>
              </w:rPr>
              <w:t>Деятельность</w:t>
            </w:r>
          </w:p>
          <w:p w:rsidR="003A23EC" w:rsidRPr="008E6A19" w:rsidRDefault="003A23EC" w:rsidP="00F40402">
            <w:pPr>
              <w:spacing w:after="0" w:line="240" w:lineRule="auto"/>
              <w:ind w:left="85" w:firstLine="142"/>
              <w:contextualSpacing/>
              <w:jc w:val="center"/>
              <w:rPr>
                <w:rFonts w:ascii="Times New Roman" w:eastAsia="Times New Roman" w:hAnsi="Times New Roman" w:cs="Times New Roman"/>
                <w:color w:val="000000"/>
                <w:sz w:val="24"/>
                <w:szCs w:val="24"/>
                <w:lang w:eastAsia="ru-RU"/>
              </w:rPr>
            </w:pPr>
            <w:r w:rsidRPr="008E6A19">
              <w:rPr>
                <w:rFonts w:ascii="Times New Roman" w:eastAsia="Times New Roman" w:hAnsi="Times New Roman" w:cs="Times New Roman"/>
                <w:color w:val="000000"/>
                <w:sz w:val="24"/>
                <w:szCs w:val="24"/>
                <w:lang w:eastAsia="ru-RU"/>
              </w:rPr>
              <w:t>учителя</w:t>
            </w:r>
          </w:p>
        </w:tc>
      </w:tr>
      <w:tr w:rsidR="003A23EC" w:rsidRPr="008E6A19" w:rsidTr="003A23EC">
        <w:tc>
          <w:tcPr>
            <w:tcW w:w="9412" w:type="dxa"/>
            <w:gridSpan w:val="3"/>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vAlign w:val="center"/>
            <w:hideMark/>
          </w:tcPr>
          <w:p w:rsidR="003A23EC" w:rsidRPr="008E6A19" w:rsidRDefault="003A23EC" w:rsidP="002A66D5">
            <w:pPr>
              <w:spacing w:after="0" w:line="240" w:lineRule="auto"/>
              <w:ind w:left="85" w:firstLine="142"/>
              <w:contextualSpacing/>
              <w:jc w:val="center"/>
              <w:rPr>
                <w:rFonts w:ascii="Times New Roman" w:eastAsia="Times New Roman" w:hAnsi="Times New Roman" w:cs="Times New Roman"/>
                <w:color w:val="000000"/>
                <w:sz w:val="24"/>
                <w:szCs w:val="24"/>
                <w:lang w:eastAsia="ru-RU"/>
              </w:rPr>
            </w:pPr>
            <w:r w:rsidRPr="008E6A19">
              <w:rPr>
                <w:rFonts w:ascii="Times New Roman" w:eastAsia="Times New Roman" w:hAnsi="Times New Roman" w:cs="Times New Roman"/>
                <w:color w:val="000000"/>
                <w:sz w:val="24"/>
                <w:szCs w:val="24"/>
                <w:lang w:eastAsia="ru-RU"/>
              </w:rPr>
              <w:t>Организационный этап</w:t>
            </w:r>
          </w:p>
        </w:tc>
      </w:tr>
      <w:tr w:rsidR="003A23EC" w:rsidRPr="008E6A19" w:rsidTr="003A23E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vAlign w:val="center"/>
            <w:hideMark/>
          </w:tcPr>
          <w:p w:rsidR="003A23EC" w:rsidRPr="008E6A19" w:rsidRDefault="003A23EC" w:rsidP="008F176E">
            <w:pPr>
              <w:spacing w:after="0" w:line="240" w:lineRule="auto"/>
              <w:ind w:left="142"/>
              <w:contextualSpacing/>
              <w:rPr>
                <w:rFonts w:ascii="Times New Roman" w:eastAsia="Times New Roman" w:hAnsi="Times New Roman" w:cs="Times New Roman"/>
                <w:color w:val="000000"/>
                <w:sz w:val="24"/>
                <w:szCs w:val="24"/>
                <w:lang w:eastAsia="ru-RU"/>
              </w:rPr>
            </w:pPr>
            <w:r w:rsidRPr="008E6A19">
              <w:rPr>
                <w:rFonts w:ascii="Times New Roman" w:eastAsia="Times New Roman" w:hAnsi="Times New Roman" w:cs="Times New Roman"/>
                <w:color w:val="000000"/>
                <w:sz w:val="24"/>
                <w:szCs w:val="24"/>
                <w:lang w:eastAsia="ru-RU"/>
              </w:rPr>
              <w:t>Определение темы и целей проекта. Формирование рабочих групп.</w:t>
            </w:r>
          </w:p>
        </w:tc>
        <w:tc>
          <w:tcPr>
            <w:tcW w:w="360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vAlign w:val="center"/>
            <w:hideMark/>
          </w:tcPr>
          <w:p w:rsidR="003A23EC" w:rsidRPr="008E6A19" w:rsidRDefault="003A23EC" w:rsidP="008F176E">
            <w:pPr>
              <w:spacing w:after="0" w:line="240" w:lineRule="auto"/>
              <w:ind w:left="143"/>
              <w:contextualSpacing/>
              <w:rPr>
                <w:rFonts w:ascii="Times New Roman" w:eastAsia="Times New Roman" w:hAnsi="Times New Roman" w:cs="Times New Roman"/>
                <w:color w:val="000000"/>
                <w:sz w:val="24"/>
                <w:szCs w:val="24"/>
                <w:lang w:eastAsia="ru-RU"/>
              </w:rPr>
            </w:pPr>
            <w:r w:rsidRPr="008E6A19">
              <w:rPr>
                <w:rFonts w:ascii="Times New Roman" w:eastAsia="Times New Roman" w:hAnsi="Times New Roman" w:cs="Times New Roman"/>
                <w:color w:val="000000"/>
                <w:sz w:val="24"/>
                <w:szCs w:val="24"/>
                <w:lang w:eastAsia="ru-RU"/>
              </w:rPr>
              <w:t>Обсуждают задание. Уточняют информацию. Обсуждают цели проекта. Распределяют функциональные обязанности среди участников группы.</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vAlign w:val="center"/>
            <w:hideMark/>
          </w:tcPr>
          <w:p w:rsidR="003A23EC" w:rsidRPr="008E6A19" w:rsidRDefault="003A23EC" w:rsidP="008F176E">
            <w:pPr>
              <w:spacing w:after="0" w:line="240" w:lineRule="auto"/>
              <w:contextualSpacing/>
              <w:rPr>
                <w:rFonts w:ascii="Times New Roman" w:eastAsia="Times New Roman" w:hAnsi="Times New Roman" w:cs="Times New Roman"/>
                <w:color w:val="000000"/>
                <w:sz w:val="24"/>
                <w:szCs w:val="24"/>
                <w:lang w:eastAsia="ru-RU"/>
              </w:rPr>
            </w:pPr>
            <w:r w:rsidRPr="008E6A19">
              <w:rPr>
                <w:rFonts w:ascii="Times New Roman" w:eastAsia="Times New Roman" w:hAnsi="Times New Roman" w:cs="Times New Roman"/>
                <w:color w:val="000000"/>
                <w:sz w:val="24"/>
                <w:szCs w:val="24"/>
                <w:lang w:eastAsia="ru-RU"/>
              </w:rPr>
              <w:t>Мотивирует уч-ся.</w:t>
            </w:r>
          </w:p>
          <w:p w:rsidR="003A23EC" w:rsidRPr="008E6A19" w:rsidRDefault="003A23EC" w:rsidP="008F176E">
            <w:pPr>
              <w:spacing w:after="0" w:line="240" w:lineRule="auto"/>
              <w:contextualSpacing/>
              <w:rPr>
                <w:rFonts w:ascii="Times New Roman" w:eastAsia="Times New Roman" w:hAnsi="Times New Roman" w:cs="Times New Roman"/>
                <w:color w:val="000000"/>
                <w:sz w:val="24"/>
                <w:szCs w:val="24"/>
                <w:lang w:eastAsia="ru-RU"/>
              </w:rPr>
            </w:pPr>
            <w:r w:rsidRPr="008E6A19">
              <w:rPr>
                <w:rFonts w:ascii="Times New Roman" w:eastAsia="Times New Roman" w:hAnsi="Times New Roman" w:cs="Times New Roman"/>
                <w:color w:val="000000"/>
                <w:sz w:val="24"/>
                <w:szCs w:val="24"/>
                <w:lang w:eastAsia="ru-RU"/>
              </w:rPr>
              <w:t>Организует обсуждение целей проекта. Способствует продуктивному распределению обязанностей среди участников. Наблюдает за уч-ся.</w:t>
            </w:r>
          </w:p>
        </w:tc>
      </w:tr>
      <w:tr w:rsidR="003A23EC" w:rsidRPr="008E6A19" w:rsidTr="00026AD0">
        <w:trPr>
          <w:trHeight w:val="316"/>
        </w:trPr>
        <w:tc>
          <w:tcPr>
            <w:tcW w:w="9412" w:type="dxa"/>
            <w:gridSpan w:val="3"/>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vAlign w:val="center"/>
            <w:hideMark/>
          </w:tcPr>
          <w:p w:rsidR="003A23EC" w:rsidRPr="008E6A19" w:rsidRDefault="003A23EC" w:rsidP="002A66D5">
            <w:pPr>
              <w:spacing w:after="0" w:line="240" w:lineRule="auto"/>
              <w:ind w:left="85" w:firstLine="142"/>
              <w:contextualSpacing/>
              <w:jc w:val="center"/>
              <w:rPr>
                <w:rFonts w:ascii="Times New Roman" w:eastAsia="Times New Roman" w:hAnsi="Times New Roman" w:cs="Times New Roman"/>
                <w:color w:val="000000"/>
                <w:sz w:val="24"/>
                <w:szCs w:val="24"/>
                <w:lang w:eastAsia="ru-RU"/>
              </w:rPr>
            </w:pPr>
            <w:r w:rsidRPr="008E6A19">
              <w:rPr>
                <w:rFonts w:ascii="Times New Roman" w:eastAsia="Times New Roman" w:hAnsi="Times New Roman" w:cs="Times New Roman"/>
                <w:color w:val="000000"/>
                <w:sz w:val="24"/>
                <w:szCs w:val="24"/>
                <w:lang w:eastAsia="ru-RU"/>
              </w:rPr>
              <w:lastRenderedPageBreak/>
              <w:t>Прогностический этап</w:t>
            </w:r>
          </w:p>
        </w:tc>
      </w:tr>
      <w:tr w:rsidR="003A23EC" w:rsidRPr="008E6A19" w:rsidTr="003A23E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vAlign w:val="center"/>
            <w:hideMark/>
          </w:tcPr>
          <w:p w:rsidR="003A23EC" w:rsidRPr="008E6A19" w:rsidRDefault="003A23EC" w:rsidP="008F176E">
            <w:pPr>
              <w:spacing w:after="0" w:line="240" w:lineRule="auto"/>
              <w:ind w:left="142"/>
              <w:contextualSpacing/>
              <w:rPr>
                <w:rFonts w:ascii="Times New Roman" w:eastAsia="Times New Roman" w:hAnsi="Times New Roman" w:cs="Times New Roman"/>
                <w:color w:val="000000"/>
                <w:sz w:val="24"/>
                <w:szCs w:val="24"/>
                <w:lang w:eastAsia="ru-RU"/>
              </w:rPr>
            </w:pPr>
            <w:r w:rsidRPr="008E6A19">
              <w:rPr>
                <w:rFonts w:ascii="Times New Roman" w:eastAsia="Times New Roman" w:hAnsi="Times New Roman" w:cs="Times New Roman"/>
                <w:color w:val="000000"/>
                <w:sz w:val="24"/>
                <w:szCs w:val="24"/>
                <w:lang w:eastAsia="ru-RU"/>
              </w:rPr>
              <w:t>Анализ проблемы. Планирование выполнения проекта.</w:t>
            </w:r>
          </w:p>
        </w:tc>
        <w:tc>
          <w:tcPr>
            <w:tcW w:w="360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vAlign w:val="center"/>
            <w:hideMark/>
          </w:tcPr>
          <w:p w:rsidR="003A23EC" w:rsidRPr="008E6A19" w:rsidRDefault="003A23EC" w:rsidP="008F176E">
            <w:pPr>
              <w:spacing w:after="0" w:line="240" w:lineRule="auto"/>
              <w:ind w:left="143"/>
              <w:contextualSpacing/>
              <w:rPr>
                <w:rFonts w:ascii="Times New Roman" w:eastAsia="Times New Roman" w:hAnsi="Times New Roman" w:cs="Times New Roman"/>
                <w:color w:val="000000"/>
                <w:sz w:val="24"/>
                <w:szCs w:val="24"/>
                <w:lang w:eastAsia="ru-RU"/>
              </w:rPr>
            </w:pPr>
            <w:r w:rsidRPr="008E6A19">
              <w:rPr>
                <w:rFonts w:ascii="Times New Roman" w:eastAsia="Times New Roman" w:hAnsi="Times New Roman" w:cs="Times New Roman"/>
                <w:color w:val="000000"/>
                <w:sz w:val="24"/>
                <w:szCs w:val="24"/>
                <w:lang w:eastAsia="ru-RU"/>
              </w:rPr>
              <w:t>Выявляют проблемы. Уточняют информацию. Формируют задачи этапов выполнения проекта.</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vAlign w:val="center"/>
            <w:hideMark/>
          </w:tcPr>
          <w:p w:rsidR="003A23EC" w:rsidRPr="008E6A19" w:rsidRDefault="003A23EC" w:rsidP="008F176E">
            <w:pPr>
              <w:spacing w:after="0" w:line="240" w:lineRule="auto"/>
              <w:ind w:left="85"/>
              <w:contextualSpacing/>
              <w:rPr>
                <w:rFonts w:ascii="Times New Roman" w:eastAsia="Times New Roman" w:hAnsi="Times New Roman" w:cs="Times New Roman"/>
                <w:color w:val="000000"/>
                <w:sz w:val="24"/>
                <w:szCs w:val="24"/>
                <w:lang w:eastAsia="ru-RU"/>
              </w:rPr>
            </w:pPr>
            <w:r w:rsidRPr="008E6A19">
              <w:rPr>
                <w:rFonts w:ascii="Times New Roman" w:eastAsia="Times New Roman" w:hAnsi="Times New Roman" w:cs="Times New Roman"/>
                <w:color w:val="000000"/>
                <w:sz w:val="24"/>
                <w:szCs w:val="24"/>
                <w:lang w:eastAsia="ru-RU"/>
              </w:rPr>
              <w:t>Помогает в формировании проблем, планировании выполнения этапов проекта. Наблюдает за уч-ся.</w:t>
            </w:r>
          </w:p>
        </w:tc>
      </w:tr>
      <w:tr w:rsidR="003A23EC" w:rsidRPr="008E6A19" w:rsidTr="003A23EC">
        <w:tc>
          <w:tcPr>
            <w:tcW w:w="9412" w:type="dxa"/>
            <w:gridSpan w:val="3"/>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vAlign w:val="center"/>
            <w:hideMark/>
          </w:tcPr>
          <w:p w:rsidR="003A23EC" w:rsidRPr="008E6A19" w:rsidRDefault="003A23EC" w:rsidP="002A66D5">
            <w:pPr>
              <w:spacing w:after="0" w:line="240" w:lineRule="auto"/>
              <w:ind w:left="85" w:firstLine="142"/>
              <w:contextualSpacing/>
              <w:jc w:val="center"/>
              <w:rPr>
                <w:rFonts w:ascii="Times New Roman" w:eastAsia="Times New Roman" w:hAnsi="Times New Roman" w:cs="Times New Roman"/>
                <w:color w:val="000000"/>
                <w:sz w:val="24"/>
                <w:szCs w:val="24"/>
                <w:lang w:eastAsia="ru-RU"/>
              </w:rPr>
            </w:pPr>
            <w:r w:rsidRPr="008E6A19">
              <w:rPr>
                <w:rFonts w:ascii="Times New Roman" w:eastAsia="Times New Roman" w:hAnsi="Times New Roman" w:cs="Times New Roman"/>
                <w:color w:val="000000"/>
                <w:sz w:val="24"/>
                <w:szCs w:val="24"/>
                <w:lang w:eastAsia="ru-RU"/>
              </w:rPr>
              <w:t>Практический этап</w:t>
            </w:r>
          </w:p>
        </w:tc>
      </w:tr>
      <w:tr w:rsidR="003A23EC" w:rsidRPr="008E6A19" w:rsidTr="003A23E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vAlign w:val="center"/>
            <w:hideMark/>
          </w:tcPr>
          <w:p w:rsidR="003A23EC" w:rsidRPr="008E6A19" w:rsidRDefault="003A23EC" w:rsidP="008F176E">
            <w:pPr>
              <w:spacing w:after="0" w:line="240" w:lineRule="auto"/>
              <w:ind w:left="142"/>
              <w:contextualSpacing/>
              <w:rPr>
                <w:rFonts w:ascii="Times New Roman" w:eastAsia="Times New Roman" w:hAnsi="Times New Roman" w:cs="Times New Roman"/>
                <w:color w:val="000000"/>
                <w:sz w:val="24"/>
                <w:szCs w:val="24"/>
                <w:lang w:eastAsia="ru-RU"/>
              </w:rPr>
            </w:pPr>
            <w:r w:rsidRPr="008E6A19">
              <w:rPr>
                <w:rFonts w:ascii="Times New Roman" w:eastAsia="Times New Roman" w:hAnsi="Times New Roman" w:cs="Times New Roman"/>
                <w:color w:val="000000"/>
                <w:sz w:val="24"/>
                <w:szCs w:val="24"/>
                <w:lang w:eastAsia="ru-RU"/>
              </w:rPr>
              <w:t>Определение возможных источников информации. Поиск необходимой информации.</w:t>
            </w:r>
          </w:p>
        </w:tc>
        <w:tc>
          <w:tcPr>
            <w:tcW w:w="360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vAlign w:val="center"/>
            <w:hideMark/>
          </w:tcPr>
          <w:p w:rsidR="003A23EC" w:rsidRPr="008E6A19" w:rsidRDefault="003A23EC" w:rsidP="008F176E">
            <w:pPr>
              <w:spacing w:after="0" w:line="240" w:lineRule="auto"/>
              <w:ind w:left="143"/>
              <w:contextualSpacing/>
              <w:rPr>
                <w:rFonts w:ascii="Times New Roman" w:eastAsia="Times New Roman" w:hAnsi="Times New Roman" w:cs="Times New Roman"/>
                <w:color w:val="000000"/>
                <w:sz w:val="24"/>
                <w:szCs w:val="24"/>
                <w:lang w:eastAsia="ru-RU"/>
              </w:rPr>
            </w:pPr>
            <w:r w:rsidRPr="008E6A19">
              <w:rPr>
                <w:rFonts w:ascii="Times New Roman" w:eastAsia="Times New Roman" w:hAnsi="Times New Roman" w:cs="Times New Roman"/>
                <w:color w:val="000000"/>
                <w:sz w:val="24"/>
                <w:szCs w:val="24"/>
                <w:lang w:eastAsia="ru-RU"/>
              </w:rPr>
              <w:t>Определяют источники информации. Работают с информацией.</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vAlign w:val="center"/>
            <w:hideMark/>
          </w:tcPr>
          <w:p w:rsidR="003A23EC" w:rsidRPr="008E6A19" w:rsidRDefault="003A23EC" w:rsidP="008F176E">
            <w:pPr>
              <w:spacing w:after="0" w:line="240" w:lineRule="auto"/>
              <w:ind w:left="85"/>
              <w:contextualSpacing/>
              <w:rPr>
                <w:rFonts w:ascii="Times New Roman" w:eastAsia="Times New Roman" w:hAnsi="Times New Roman" w:cs="Times New Roman"/>
                <w:color w:val="000000"/>
                <w:sz w:val="24"/>
                <w:szCs w:val="24"/>
                <w:lang w:eastAsia="ru-RU"/>
              </w:rPr>
            </w:pPr>
            <w:r w:rsidRPr="008E6A19">
              <w:rPr>
                <w:rFonts w:ascii="Times New Roman" w:eastAsia="Times New Roman" w:hAnsi="Times New Roman" w:cs="Times New Roman"/>
                <w:color w:val="000000"/>
                <w:sz w:val="24"/>
                <w:szCs w:val="24"/>
                <w:lang w:eastAsia="ru-RU"/>
              </w:rPr>
              <w:t>Обеспечивает консультирование уч-ся. Предлагает продуктивные методы работы с различными источниками информации. Наблюдает за уч-ся.</w:t>
            </w:r>
          </w:p>
        </w:tc>
      </w:tr>
      <w:tr w:rsidR="003A23EC" w:rsidRPr="008E6A19" w:rsidTr="003A23EC">
        <w:tc>
          <w:tcPr>
            <w:tcW w:w="9412" w:type="dxa"/>
            <w:gridSpan w:val="3"/>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vAlign w:val="center"/>
            <w:hideMark/>
          </w:tcPr>
          <w:p w:rsidR="003A23EC" w:rsidRPr="008E6A19" w:rsidRDefault="003A23EC" w:rsidP="002A66D5">
            <w:pPr>
              <w:spacing w:after="0" w:line="240" w:lineRule="auto"/>
              <w:ind w:left="85" w:firstLine="142"/>
              <w:contextualSpacing/>
              <w:jc w:val="center"/>
              <w:rPr>
                <w:rFonts w:ascii="Times New Roman" w:eastAsia="Times New Roman" w:hAnsi="Times New Roman" w:cs="Times New Roman"/>
                <w:color w:val="000000"/>
                <w:sz w:val="24"/>
                <w:szCs w:val="24"/>
                <w:lang w:eastAsia="ru-RU"/>
              </w:rPr>
            </w:pPr>
            <w:r w:rsidRPr="008E6A19">
              <w:rPr>
                <w:rFonts w:ascii="Times New Roman" w:eastAsia="Times New Roman" w:hAnsi="Times New Roman" w:cs="Times New Roman"/>
                <w:color w:val="000000"/>
                <w:sz w:val="24"/>
                <w:szCs w:val="24"/>
                <w:lang w:eastAsia="ru-RU"/>
              </w:rPr>
              <w:t>Обобщающий этап</w:t>
            </w:r>
          </w:p>
        </w:tc>
      </w:tr>
      <w:tr w:rsidR="003A23EC" w:rsidRPr="008E6A19" w:rsidTr="003A23E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vAlign w:val="center"/>
            <w:hideMark/>
          </w:tcPr>
          <w:p w:rsidR="003A23EC" w:rsidRPr="008E6A19" w:rsidRDefault="003A23EC" w:rsidP="008F176E">
            <w:pPr>
              <w:spacing w:after="0" w:line="240" w:lineRule="auto"/>
              <w:ind w:left="142"/>
              <w:contextualSpacing/>
              <w:rPr>
                <w:rFonts w:ascii="Times New Roman" w:eastAsia="Times New Roman" w:hAnsi="Times New Roman" w:cs="Times New Roman"/>
                <w:color w:val="000000"/>
                <w:sz w:val="24"/>
                <w:szCs w:val="24"/>
                <w:lang w:eastAsia="ru-RU"/>
              </w:rPr>
            </w:pPr>
            <w:r w:rsidRPr="008E6A19">
              <w:rPr>
                <w:rFonts w:ascii="Times New Roman" w:eastAsia="Times New Roman" w:hAnsi="Times New Roman" w:cs="Times New Roman"/>
                <w:color w:val="000000"/>
                <w:sz w:val="24"/>
                <w:szCs w:val="24"/>
                <w:lang w:eastAsia="ru-RU"/>
              </w:rPr>
              <w:t>Обобщение процесса и результатов реализации проекта.</w:t>
            </w:r>
          </w:p>
        </w:tc>
        <w:tc>
          <w:tcPr>
            <w:tcW w:w="360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vAlign w:val="center"/>
            <w:hideMark/>
          </w:tcPr>
          <w:p w:rsidR="003A23EC" w:rsidRPr="008E6A19" w:rsidRDefault="003A23EC" w:rsidP="008F176E">
            <w:pPr>
              <w:spacing w:after="0" w:line="240" w:lineRule="auto"/>
              <w:ind w:left="143"/>
              <w:contextualSpacing/>
              <w:rPr>
                <w:rFonts w:ascii="Times New Roman" w:eastAsia="Times New Roman" w:hAnsi="Times New Roman" w:cs="Times New Roman"/>
                <w:color w:val="000000"/>
                <w:sz w:val="24"/>
                <w:szCs w:val="24"/>
                <w:lang w:eastAsia="ru-RU"/>
              </w:rPr>
            </w:pPr>
            <w:r w:rsidRPr="008E6A19">
              <w:rPr>
                <w:rFonts w:ascii="Times New Roman" w:eastAsia="Times New Roman" w:hAnsi="Times New Roman" w:cs="Times New Roman"/>
                <w:color w:val="000000"/>
                <w:sz w:val="24"/>
                <w:szCs w:val="24"/>
                <w:lang w:eastAsia="ru-RU"/>
              </w:rPr>
              <w:t xml:space="preserve">Анализируют и оценивают процесс, промежуточные и итоговые </w:t>
            </w:r>
            <w:proofErr w:type="spellStart"/>
            <w:r w:rsidRPr="008E6A19">
              <w:rPr>
                <w:rFonts w:ascii="Times New Roman" w:eastAsia="Times New Roman" w:hAnsi="Times New Roman" w:cs="Times New Roman"/>
                <w:color w:val="000000"/>
                <w:sz w:val="24"/>
                <w:szCs w:val="24"/>
                <w:lang w:eastAsia="ru-RU"/>
              </w:rPr>
              <w:t>результыты</w:t>
            </w:r>
            <w:proofErr w:type="spellEnd"/>
            <w:r w:rsidRPr="008E6A19">
              <w:rPr>
                <w:rFonts w:ascii="Times New Roman" w:eastAsia="Times New Roman" w:hAnsi="Times New Roman" w:cs="Times New Roman"/>
                <w:color w:val="000000"/>
                <w:sz w:val="24"/>
                <w:szCs w:val="24"/>
                <w:lang w:eastAsia="ru-RU"/>
              </w:rPr>
              <w:t xml:space="preserve"> реализации проекта. Оформляют проект.</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vAlign w:val="center"/>
            <w:hideMark/>
          </w:tcPr>
          <w:p w:rsidR="003A23EC" w:rsidRPr="008E6A19" w:rsidRDefault="003A23EC" w:rsidP="008F176E">
            <w:pPr>
              <w:spacing w:after="0" w:line="240" w:lineRule="auto"/>
              <w:ind w:left="85"/>
              <w:contextualSpacing/>
              <w:rPr>
                <w:rFonts w:ascii="Times New Roman" w:eastAsia="Times New Roman" w:hAnsi="Times New Roman" w:cs="Times New Roman"/>
                <w:color w:val="000000"/>
                <w:sz w:val="24"/>
                <w:szCs w:val="24"/>
                <w:lang w:eastAsia="ru-RU"/>
              </w:rPr>
            </w:pPr>
            <w:r w:rsidRPr="008E6A19">
              <w:rPr>
                <w:rFonts w:ascii="Times New Roman" w:eastAsia="Times New Roman" w:hAnsi="Times New Roman" w:cs="Times New Roman"/>
                <w:color w:val="000000"/>
                <w:sz w:val="24"/>
                <w:szCs w:val="24"/>
                <w:lang w:eastAsia="ru-RU"/>
              </w:rPr>
              <w:t>Организует аналитико-обобщающую деятельность уч-ся. Наблюдает за уч-ся.</w:t>
            </w:r>
          </w:p>
        </w:tc>
      </w:tr>
      <w:tr w:rsidR="003A23EC" w:rsidRPr="008E6A19" w:rsidTr="003A23EC">
        <w:tc>
          <w:tcPr>
            <w:tcW w:w="9412" w:type="dxa"/>
            <w:gridSpan w:val="3"/>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vAlign w:val="center"/>
            <w:hideMark/>
          </w:tcPr>
          <w:p w:rsidR="003A23EC" w:rsidRPr="008E6A19" w:rsidRDefault="003A23EC" w:rsidP="002A66D5">
            <w:pPr>
              <w:spacing w:after="0" w:line="240" w:lineRule="auto"/>
              <w:ind w:left="85" w:firstLine="142"/>
              <w:contextualSpacing/>
              <w:jc w:val="center"/>
              <w:rPr>
                <w:rFonts w:ascii="Times New Roman" w:eastAsia="Times New Roman" w:hAnsi="Times New Roman" w:cs="Times New Roman"/>
                <w:color w:val="000000"/>
                <w:sz w:val="24"/>
                <w:szCs w:val="24"/>
                <w:lang w:eastAsia="ru-RU"/>
              </w:rPr>
            </w:pPr>
            <w:r w:rsidRPr="008E6A19">
              <w:rPr>
                <w:rFonts w:ascii="Times New Roman" w:eastAsia="Times New Roman" w:hAnsi="Times New Roman" w:cs="Times New Roman"/>
                <w:color w:val="000000"/>
                <w:sz w:val="24"/>
                <w:szCs w:val="24"/>
                <w:lang w:eastAsia="ru-RU"/>
              </w:rPr>
              <w:t>Презентационный этап</w:t>
            </w:r>
          </w:p>
        </w:tc>
      </w:tr>
      <w:tr w:rsidR="003A23EC" w:rsidRPr="008E6A19" w:rsidTr="003A23E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vAlign w:val="center"/>
            <w:hideMark/>
          </w:tcPr>
          <w:p w:rsidR="003A23EC" w:rsidRPr="008E6A19" w:rsidRDefault="003A23EC" w:rsidP="008F176E">
            <w:pPr>
              <w:spacing w:after="0" w:line="240" w:lineRule="auto"/>
              <w:ind w:left="142"/>
              <w:contextualSpacing/>
              <w:rPr>
                <w:rFonts w:ascii="Times New Roman" w:eastAsia="Times New Roman" w:hAnsi="Times New Roman" w:cs="Times New Roman"/>
                <w:color w:val="000000"/>
                <w:sz w:val="24"/>
                <w:szCs w:val="24"/>
                <w:lang w:eastAsia="ru-RU"/>
              </w:rPr>
            </w:pPr>
            <w:r w:rsidRPr="008E6A19">
              <w:rPr>
                <w:rFonts w:ascii="Times New Roman" w:eastAsia="Times New Roman" w:hAnsi="Times New Roman" w:cs="Times New Roman"/>
                <w:color w:val="000000"/>
                <w:sz w:val="24"/>
                <w:szCs w:val="24"/>
                <w:lang w:eastAsia="ru-RU"/>
              </w:rPr>
              <w:t>Представление результатов проектирования. Итоговая оценка результатов реализации проекта</w:t>
            </w:r>
          </w:p>
        </w:tc>
        <w:tc>
          <w:tcPr>
            <w:tcW w:w="360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vAlign w:val="center"/>
            <w:hideMark/>
          </w:tcPr>
          <w:p w:rsidR="003A23EC" w:rsidRPr="008E6A19" w:rsidRDefault="003A23EC" w:rsidP="008F176E">
            <w:pPr>
              <w:spacing w:after="0" w:line="240" w:lineRule="auto"/>
              <w:ind w:left="143"/>
              <w:contextualSpacing/>
              <w:rPr>
                <w:rFonts w:ascii="Times New Roman" w:eastAsia="Times New Roman" w:hAnsi="Times New Roman" w:cs="Times New Roman"/>
                <w:color w:val="000000"/>
                <w:sz w:val="24"/>
                <w:szCs w:val="24"/>
                <w:lang w:eastAsia="ru-RU"/>
              </w:rPr>
            </w:pPr>
            <w:r w:rsidRPr="008E6A19">
              <w:rPr>
                <w:rFonts w:ascii="Times New Roman" w:eastAsia="Times New Roman" w:hAnsi="Times New Roman" w:cs="Times New Roman"/>
                <w:color w:val="000000"/>
                <w:sz w:val="24"/>
                <w:szCs w:val="24"/>
                <w:lang w:eastAsia="ru-RU"/>
              </w:rPr>
              <w:t>Готовят презентацию проекта. Защищают проект. Участвуют в коллективной оценке результатов деятельности.</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vAlign w:val="center"/>
            <w:hideMark/>
          </w:tcPr>
          <w:p w:rsidR="003A23EC" w:rsidRPr="008E6A19" w:rsidRDefault="003A23EC" w:rsidP="008F176E">
            <w:pPr>
              <w:spacing w:after="0" w:line="240" w:lineRule="auto"/>
              <w:ind w:left="85"/>
              <w:contextualSpacing/>
              <w:rPr>
                <w:rFonts w:ascii="Times New Roman" w:eastAsia="Times New Roman" w:hAnsi="Times New Roman" w:cs="Times New Roman"/>
                <w:color w:val="000000"/>
                <w:sz w:val="24"/>
                <w:szCs w:val="24"/>
                <w:lang w:eastAsia="ru-RU"/>
              </w:rPr>
            </w:pPr>
            <w:r w:rsidRPr="008E6A19">
              <w:rPr>
                <w:rFonts w:ascii="Times New Roman" w:eastAsia="Times New Roman" w:hAnsi="Times New Roman" w:cs="Times New Roman"/>
                <w:color w:val="000000"/>
                <w:sz w:val="24"/>
                <w:szCs w:val="24"/>
                <w:lang w:eastAsia="ru-RU"/>
              </w:rPr>
              <w:t>Предлагает формы представления результатов проекта. Участвуют в коллективном анализе и итоговой оценке результатов проектирования. Наблюдает за уч-ся.</w:t>
            </w:r>
          </w:p>
        </w:tc>
      </w:tr>
    </w:tbl>
    <w:p w:rsidR="00507615" w:rsidRDefault="00507615" w:rsidP="00507615">
      <w:pPr>
        <w:spacing w:after="0"/>
        <w:ind w:firstLine="709"/>
        <w:contextualSpacing/>
        <w:jc w:val="both"/>
        <w:rPr>
          <w:rFonts w:ascii="Times New Roman" w:hAnsi="Times New Roman" w:cs="Times New Roman"/>
          <w:color w:val="000000"/>
          <w:sz w:val="24"/>
          <w:szCs w:val="24"/>
          <w:shd w:val="clear" w:color="auto" w:fill="FFFFFF"/>
        </w:rPr>
      </w:pPr>
    </w:p>
    <w:p w:rsidR="00507615" w:rsidRDefault="00507615" w:rsidP="00507615">
      <w:pPr>
        <w:spacing w:after="0"/>
        <w:ind w:firstLine="709"/>
        <w:contextualSpacing/>
        <w:jc w:val="both"/>
        <w:rPr>
          <w:rFonts w:ascii="Times New Roman" w:hAnsi="Times New Roman" w:cs="Times New Roman"/>
          <w:color w:val="000000"/>
          <w:shd w:val="clear" w:color="auto" w:fill="FFFFFF"/>
        </w:rPr>
      </w:pPr>
      <w:r w:rsidRPr="00215035">
        <w:rPr>
          <w:rFonts w:ascii="Times New Roman" w:hAnsi="Times New Roman" w:cs="Times New Roman"/>
          <w:color w:val="000000"/>
          <w:sz w:val="24"/>
          <w:szCs w:val="24"/>
          <w:shd w:val="clear" w:color="auto" w:fill="FFFFFF"/>
        </w:rPr>
        <w:t>В проектной деятельности принципиально отличается и характер взаимодействия ученика - учителя в сравнении с традиционным обучением, что напрямую способствует выполнению поставленной задачи.</w:t>
      </w:r>
      <w:r>
        <w:rPr>
          <w:rFonts w:ascii="Times New Roman" w:hAnsi="Times New Roman" w:cs="Times New Roman"/>
          <w:color w:val="000000"/>
          <w:sz w:val="24"/>
          <w:szCs w:val="24"/>
          <w:shd w:val="clear" w:color="auto" w:fill="FFFFFF"/>
        </w:rPr>
        <w:t xml:space="preserve"> </w:t>
      </w:r>
      <w:r w:rsidRPr="00507615">
        <w:rPr>
          <w:rFonts w:ascii="Times New Roman" w:hAnsi="Times New Roman" w:cs="Times New Roman"/>
          <w:color w:val="000000"/>
          <w:shd w:val="clear" w:color="auto" w:fill="FFFFFF"/>
          <w:lang w:val="en-US"/>
        </w:rPr>
        <w:t>[3]</w:t>
      </w:r>
    </w:p>
    <w:p w:rsidR="00611A08" w:rsidRPr="00611A08" w:rsidRDefault="00611A08" w:rsidP="00507615">
      <w:pPr>
        <w:spacing w:after="0"/>
        <w:ind w:firstLine="709"/>
        <w:contextualSpacing/>
        <w:jc w:val="both"/>
        <w:rPr>
          <w:rFonts w:ascii="Times New Roman" w:hAnsi="Times New Roman" w:cs="Times New Roman"/>
          <w:color w:val="000000"/>
          <w:sz w:val="24"/>
          <w:szCs w:val="24"/>
          <w:shd w:val="clear" w:color="auto" w:fill="FFFFFF"/>
        </w:rPr>
      </w:pPr>
    </w:p>
    <w:tbl>
      <w:tblPr>
        <w:tblW w:w="9366" w:type="dxa"/>
        <w:shd w:val="clear" w:color="auto" w:fill="FFFFFF"/>
        <w:tblCellMar>
          <w:top w:w="15" w:type="dxa"/>
          <w:left w:w="15" w:type="dxa"/>
          <w:bottom w:w="15" w:type="dxa"/>
          <w:right w:w="15" w:type="dxa"/>
        </w:tblCellMar>
        <w:tblLook w:val="04A0"/>
      </w:tblPr>
      <w:tblGrid>
        <w:gridCol w:w="4405"/>
        <w:gridCol w:w="4961"/>
      </w:tblGrid>
      <w:tr w:rsidR="00611A08" w:rsidRPr="008E6A19" w:rsidTr="00D80687">
        <w:trPr>
          <w:trHeight w:val="493"/>
        </w:trPr>
        <w:tc>
          <w:tcPr>
            <w:tcW w:w="440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11A08" w:rsidRPr="008E6A19" w:rsidRDefault="00611A08" w:rsidP="002A66D5">
            <w:pPr>
              <w:spacing w:after="0" w:line="240" w:lineRule="auto"/>
              <w:ind w:firstLine="10"/>
              <w:contextualSpacing/>
              <w:jc w:val="center"/>
              <w:rPr>
                <w:rFonts w:ascii="Times New Roman" w:eastAsia="Times New Roman" w:hAnsi="Times New Roman" w:cs="Times New Roman"/>
                <w:color w:val="000000"/>
                <w:sz w:val="24"/>
                <w:szCs w:val="24"/>
                <w:lang w:eastAsia="ru-RU"/>
              </w:rPr>
            </w:pPr>
            <w:r w:rsidRPr="008E6A19">
              <w:rPr>
                <w:rFonts w:ascii="Times New Roman" w:eastAsia="Times New Roman" w:hAnsi="Times New Roman" w:cs="Times New Roman"/>
                <w:bCs/>
                <w:color w:val="000000"/>
                <w:sz w:val="24"/>
                <w:szCs w:val="24"/>
                <w:lang w:eastAsia="ru-RU"/>
              </w:rPr>
              <w:t>Ученик</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11A08" w:rsidRPr="008E6A19" w:rsidRDefault="00611A08" w:rsidP="002A66D5">
            <w:pPr>
              <w:spacing w:after="0" w:line="240" w:lineRule="auto"/>
              <w:contextualSpacing/>
              <w:jc w:val="center"/>
              <w:rPr>
                <w:rFonts w:ascii="Times New Roman" w:eastAsia="Times New Roman" w:hAnsi="Times New Roman" w:cs="Times New Roman"/>
                <w:color w:val="000000"/>
                <w:sz w:val="24"/>
                <w:szCs w:val="24"/>
                <w:lang w:eastAsia="ru-RU"/>
              </w:rPr>
            </w:pPr>
            <w:r w:rsidRPr="008E6A19">
              <w:rPr>
                <w:rFonts w:ascii="Times New Roman" w:eastAsia="Times New Roman" w:hAnsi="Times New Roman" w:cs="Times New Roman"/>
                <w:bCs/>
                <w:color w:val="000000"/>
                <w:sz w:val="24"/>
                <w:szCs w:val="24"/>
                <w:lang w:eastAsia="ru-RU"/>
              </w:rPr>
              <w:t>Учитель</w:t>
            </w:r>
          </w:p>
        </w:tc>
      </w:tr>
      <w:tr w:rsidR="00611A08" w:rsidRPr="008E6A19" w:rsidTr="00D80687">
        <w:tc>
          <w:tcPr>
            <w:tcW w:w="440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611A08" w:rsidRPr="008E6A19" w:rsidRDefault="00611A08" w:rsidP="002A66D5">
            <w:pPr>
              <w:spacing w:after="0" w:line="240" w:lineRule="auto"/>
              <w:ind w:firstLine="10"/>
              <w:contextualSpacing/>
              <w:rPr>
                <w:rFonts w:ascii="Times New Roman" w:eastAsia="Times New Roman" w:hAnsi="Times New Roman" w:cs="Times New Roman"/>
                <w:color w:val="000000"/>
                <w:sz w:val="24"/>
                <w:szCs w:val="24"/>
                <w:lang w:eastAsia="ru-RU"/>
              </w:rPr>
            </w:pPr>
            <w:r w:rsidRPr="008E6A19">
              <w:rPr>
                <w:rFonts w:ascii="Times New Roman" w:eastAsia="Times New Roman" w:hAnsi="Times New Roman" w:cs="Times New Roman"/>
                <w:color w:val="000000"/>
                <w:sz w:val="24"/>
                <w:szCs w:val="24"/>
                <w:lang w:eastAsia="ru-RU"/>
              </w:rPr>
              <w:t>Определяет цель деятельности</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611A08" w:rsidRPr="008E6A19" w:rsidRDefault="00611A08" w:rsidP="002A66D5">
            <w:pPr>
              <w:spacing w:after="0" w:line="240" w:lineRule="auto"/>
              <w:contextualSpacing/>
              <w:rPr>
                <w:rFonts w:ascii="Times New Roman" w:eastAsia="Times New Roman" w:hAnsi="Times New Roman" w:cs="Times New Roman"/>
                <w:color w:val="000000"/>
                <w:sz w:val="24"/>
                <w:szCs w:val="24"/>
                <w:lang w:eastAsia="ru-RU"/>
              </w:rPr>
            </w:pPr>
            <w:r w:rsidRPr="008E6A19">
              <w:rPr>
                <w:rFonts w:ascii="Times New Roman" w:eastAsia="Times New Roman" w:hAnsi="Times New Roman" w:cs="Times New Roman"/>
                <w:color w:val="000000"/>
                <w:sz w:val="24"/>
                <w:szCs w:val="24"/>
                <w:lang w:eastAsia="ru-RU"/>
              </w:rPr>
              <w:t>Помогает определить цель деятельности</w:t>
            </w:r>
          </w:p>
        </w:tc>
      </w:tr>
      <w:tr w:rsidR="00611A08" w:rsidRPr="008E6A19" w:rsidTr="00D80687">
        <w:tc>
          <w:tcPr>
            <w:tcW w:w="440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611A08" w:rsidRPr="008E6A19" w:rsidRDefault="00611A08" w:rsidP="002A66D5">
            <w:pPr>
              <w:spacing w:after="0" w:line="240" w:lineRule="auto"/>
              <w:ind w:firstLine="10"/>
              <w:contextualSpacing/>
              <w:rPr>
                <w:rFonts w:ascii="Times New Roman" w:eastAsia="Times New Roman" w:hAnsi="Times New Roman" w:cs="Times New Roman"/>
                <w:color w:val="000000"/>
                <w:sz w:val="24"/>
                <w:szCs w:val="24"/>
                <w:lang w:eastAsia="ru-RU"/>
              </w:rPr>
            </w:pPr>
            <w:r w:rsidRPr="008E6A19">
              <w:rPr>
                <w:rFonts w:ascii="Times New Roman" w:eastAsia="Times New Roman" w:hAnsi="Times New Roman" w:cs="Times New Roman"/>
                <w:color w:val="000000"/>
                <w:sz w:val="24"/>
                <w:szCs w:val="24"/>
                <w:lang w:eastAsia="ru-RU"/>
              </w:rPr>
              <w:t>Открывает новые знания или способы деятельности</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611A08" w:rsidRPr="008E6A19" w:rsidRDefault="00611A08" w:rsidP="002A66D5">
            <w:pPr>
              <w:spacing w:after="0" w:line="240" w:lineRule="auto"/>
              <w:contextualSpacing/>
              <w:rPr>
                <w:rFonts w:ascii="Times New Roman" w:eastAsia="Times New Roman" w:hAnsi="Times New Roman" w:cs="Times New Roman"/>
                <w:color w:val="000000"/>
                <w:sz w:val="24"/>
                <w:szCs w:val="24"/>
                <w:lang w:eastAsia="ru-RU"/>
              </w:rPr>
            </w:pPr>
            <w:r w:rsidRPr="008E6A19">
              <w:rPr>
                <w:rFonts w:ascii="Times New Roman" w:eastAsia="Times New Roman" w:hAnsi="Times New Roman" w:cs="Times New Roman"/>
                <w:color w:val="000000"/>
                <w:sz w:val="24"/>
                <w:szCs w:val="24"/>
                <w:lang w:eastAsia="ru-RU"/>
              </w:rPr>
              <w:t>Рекомендует источники получения информации</w:t>
            </w:r>
          </w:p>
        </w:tc>
      </w:tr>
      <w:tr w:rsidR="00611A08" w:rsidRPr="008E6A19" w:rsidTr="00D80687">
        <w:tc>
          <w:tcPr>
            <w:tcW w:w="440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611A08" w:rsidRPr="008E6A19" w:rsidRDefault="00611A08" w:rsidP="002A66D5">
            <w:pPr>
              <w:spacing w:after="0" w:line="240" w:lineRule="auto"/>
              <w:ind w:firstLine="10"/>
              <w:contextualSpacing/>
              <w:rPr>
                <w:rFonts w:ascii="Times New Roman" w:eastAsia="Times New Roman" w:hAnsi="Times New Roman" w:cs="Times New Roman"/>
                <w:color w:val="000000"/>
                <w:sz w:val="24"/>
                <w:szCs w:val="24"/>
                <w:lang w:eastAsia="ru-RU"/>
              </w:rPr>
            </w:pPr>
            <w:r w:rsidRPr="008E6A19">
              <w:rPr>
                <w:rFonts w:ascii="Times New Roman" w:eastAsia="Times New Roman" w:hAnsi="Times New Roman" w:cs="Times New Roman"/>
                <w:color w:val="000000"/>
                <w:sz w:val="24"/>
                <w:szCs w:val="24"/>
                <w:lang w:eastAsia="ru-RU"/>
              </w:rPr>
              <w:t>Экспериментирует</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611A08" w:rsidRPr="008E6A19" w:rsidRDefault="00611A08" w:rsidP="002A66D5">
            <w:pPr>
              <w:spacing w:after="0" w:line="240" w:lineRule="auto"/>
              <w:contextualSpacing/>
              <w:rPr>
                <w:rFonts w:ascii="Times New Roman" w:eastAsia="Times New Roman" w:hAnsi="Times New Roman" w:cs="Times New Roman"/>
                <w:color w:val="000000"/>
                <w:sz w:val="24"/>
                <w:szCs w:val="24"/>
                <w:lang w:eastAsia="ru-RU"/>
              </w:rPr>
            </w:pPr>
            <w:r w:rsidRPr="008E6A19">
              <w:rPr>
                <w:rFonts w:ascii="Times New Roman" w:eastAsia="Times New Roman" w:hAnsi="Times New Roman" w:cs="Times New Roman"/>
                <w:color w:val="000000"/>
                <w:sz w:val="24"/>
                <w:szCs w:val="24"/>
                <w:lang w:eastAsia="ru-RU"/>
              </w:rPr>
              <w:t>Предлагает возможные формы работы</w:t>
            </w:r>
          </w:p>
        </w:tc>
      </w:tr>
      <w:tr w:rsidR="00611A08" w:rsidRPr="008E6A19" w:rsidTr="00D80687">
        <w:tc>
          <w:tcPr>
            <w:tcW w:w="440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611A08" w:rsidRPr="008E6A19" w:rsidRDefault="00611A08" w:rsidP="002A66D5">
            <w:pPr>
              <w:spacing w:after="0" w:line="240" w:lineRule="auto"/>
              <w:ind w:firstLine="10"/>
              <w:contextualSpacing/>
              <w:rPr>
                <w:rFonts w:ascii="Times New Roman" w:eastAsia="Times New Roman" w:hAnsi="Times New Roman" w:cs="Times New Roman"/>
                <w:color w:val="000000"/>
                <w:sz w:val="24"/>
                <w:szCs w:val="24"/>
                <w:lang w:eastAsia="ru-RU"/>
              </w:rPr>
            </w:pPr>
            <w:r w:rsidRPr="008E6A19">
              <w:rPr>
                <w:rFonts w:ascii="Times New Roman" w:eastAsia="Times New Roman" w:hAnsi="Times New Roman" w:cs="Times New Roman"/>
                <w:color w:val="000000"/>
                <w:sz w:val="24"/>
                <w:szCs w:val="24"/>
                <w:lang w:eastAsia="ru-RU"/>
              </w:rPr>
              <w:t>Выбирает пути решения</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611A08" w:rsidRPr="008E6A19" w:rsidRDefault="00611A08" w:rsidP="002A66D5">
            <w:pPr>
              <w:spacing w:after="0" w:line="240" w:lineRule="auto"/>
              <w:contextualSpacing/>
              <w:rPr>
                <w:rFonts w:ascii="Times New Roman" w:eastAsia="Times New Roman" w:hAnsi="Times New Roman" w:cs="Times New Roman"/>
                <w:color w:val="000000"/>
                <w:sz w:val="24"/>
                <w:szCs w:val="24"/>
                <w:lang w:eastAsia="ru-RU"/>
              </w:rPr>
            </w:pPr>
            <w:r w:rsidRPr="008E6A19">
              <w:rPr>
                <w:rFonts w:ascii="Times New Roman" w:eastAsia="Times New Roman" w:hAnsi="Times New Roman" w:cs="Times New Roman"/>
                <w:color w:val="000000"/>
                <w:sz w:val="24"/>
                <w:szCs w:val="24"/>
                <w:lang w:eastAsia="ru-RU"/>
              </w:rPr>
              <w:t>Содействует прогнозированию результатов</w:t>
            </w:r>
          </w:p>
        </w:tc>
      </w:tr>
      <w:tr w:rsidR="00611A08" w:rsidRPr="008E6A19" w:rsidTr="00D80687">
        <w:tc>
          <w:tcPr>
            <w:tcW w:w="440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611A08" w:rsidRPr="008E6A19" w:rsidRDefault="00611A08" w:rsidP="002A66D5">
            <w:pPr>
              <w:spacing w:after="0" w:line="240" w:lineRule="auto"/>
              <w:ind w:firstLine="10"/>
              <w:contextualSpacing/>
              <w:rPr>
                <w:rFonts w:ascii="Times New Roman" w:eastAsia="Times New Roman" w:hAnsi="Times New Roman" w:cs="Times New Roman"/>
                <w:color w:val="000000"/>
                <w:sz w:val="24"/>
                <w:szCs w:val="24"/>
                <w:lang w:eastAsia="ru-RU"/>
              </w:rPr>
            </w:pPr>
            <w:r w:rsidRPr="008E6A19">
              <w:rPr>
                <w:rFonts w:ascii="Times New Roman" w:eastAsia="Times New Roman" w:hAnsi="Times New Roman" w:cs="Times New Roman"/>
                <w:color w:val="000000"/>
                <w:sz w:val="24"/>
                <w:szCs w:val="24"/>
                <w:lang w:eastAsia="ru-RU"/>
              </w:rPr>
              <w:t>Активен</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611A08" w:rsidRPr="008E6A19" w:rsidRDefault="00611A08" w:rsidP="002A66D5">
            <w:pPr>
              <w:spacing w:after="0" w:line="240" w:lineRule="auto"/>
              <w:contextualSpacing/>
              <w:rPr>
                <w:rFonts w:ascii="Times New Roman" w:eastAsia="Times New Roman" w:hAnsi="Times New Roman" w:cs="Times New Roman"/>
                <w:color w:val="000000"/>
                <w:sz w:val="24"/>
                <w:szCs w:val="24"/>
                <w:lang w:eastAsia="ru-RU"/>
              </w:rPr>
            </w:pPr>
            <w:r w:rsidRPr="008E6A19">
              <w:rPr>
                <w:rFonts w:ascii="Times New Roman" w:eastAsia="Times New Roman" w:hAnsi="Times New Roman" w:cs="Times New Roman"/>
                <w:color w:val="000000"/>
                <w:sz w:val="24"/>
                <w:szCs w:val="24"/>
                <w:lang w:eastAsia="ru-RU"/>
              </w:rPr>
              <w:t>Создает условия для активности школьника</w:t>
            </w:r>
          </w:p>
        </w:tc>
      </w:tr>
      <w:tr w:rsidR="00611A08" w:rsidRPr="008E6A19" w:rsidTr="00D80687">
        <w:tc>
          <w:tcPr>
            <w:tcW w:w="440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611A08" w:rsidRPr="008E6A19" w:rsidRDefault="00611A08" w:rsidP="002A66D5">
            <w:pPr>
              <w:spacing w:after="0" w:line="240" w:lineRule="auto"/>
              <w:ind w:firstLine="10"/>
              <w:contextualSpacing/>
              <w:rPr>
                <w:rFonts w:ascii="Times New Roman" w:eastAsia="Times New Roman" w:hAnsi="Times New Roman" w:cs="Times New Roman"/>
                <w:color w:val="000000"/>
                <w:sz w:val="24"/>
                <w:szCs w:val="24"/>
                <w:lang w:eastAsia="ru-RU"/>
              </w:rPr>
            </w:pPr>
            <w:r w:rsidRPr="008E6A19">
              <w:rPr>
                <w:rFonts w:ascii="Times New Roman" w:eastAsia="Times New Roman" w:hAnsi="Times New Roman" w:cs="Times New Roman"/>
                <w:color w:val="000000"/>
                <w:sz w:val="24"/>
                <w:szCs w:val="24"/>
                <w:lang w:eastAsia="ru-RU"/>
              </w:rPr>
              <w:t>Субъект деятельности</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611A08" w:rsidRPr="008E6A19" w:rsidRDefault="00611A08" w:rsidP="002A66D5">
            <w:pPr>
              <w:spacing w:after="0" w:line="240" w:lineRule="auto"/>
              <w:contextualSpacing/>
              <w:rPr>
                <w:rFonts w:ascii="Times New Roman" w:eastAsia="Times New Roman" w:hAnsi="Times New Roman" w:cs="Times New Roman"/>
                <w:color w:val="000000"/>
                <w:sz w:val="24"/>
                <w:szCs w:val="24"/>
                <w:lang w:eastAsia="ru-RU"/>
              </w:rPr>
            </w:pPr>
            <w:r w:rsidRPr="008E6A19">
              <w:rPr>
                <w:rFonts w:ascii="Times New Roman" w:eastAsia="Times New Roman" w:hAnsi="Times New Roman" w:cs="Times New Roman"/>
                <w:color w:val="000000"/>
                <w:sz w:val="24"/>
                <w:szCs w:val="24"/>
                <w:lang w:eastAsia="ru-RU"/>
              </w:rPr>
              <w:t>Партнёр ученика.</w:t>
            </w:r>
          </w:p>
        </w:tc>
      </w:tr>
      <w:tr w:rsidR="00611A08" w:rsidRPr="008E6A19" w:rsidTr="00D80687">
        <w:tc>
          <w:tcPr>
            <w:tcW w:w="440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611A08" w:rsidRPr="008E6A19" w:rsidRDefault="00611A08" w:rsidP="002A66D5">
            <w:pPr>
              <w:spacing w:after="0" w:line="240" w:lineRule="auto"/>
              <w:ind w:firstLine="10"/>
              <w:contextualSpacing/>
              <w:rPr>
                <w:rFonts w:ascii="Times New Roman" w:eastAsia="Times New Roman" w:hAnsi="Times New Roman" w:cs="Times New Roman"/>
                <w:color w:val="000000"/>
                <w:sz w:val="24"/>
                <w:szCs w:val="24"/>
                <w:lang w:eastAsia="ru-RU"/>
              </w:rPr>
            </w:pPr>
            <w:r w:rsidRPr="008E6A19">
              <w:rPr>
                <w:rFonts w:ascii="Times New Roman" w:eastAsia="Times New Roman" w:hAnsi="Times New Roman" w:cs="Times New Roman"/>
                <w:color w:val="000000"/>
                <w:sz w:val="24"/>
                <w:szCs w:val="24"/>
                <w:lang w:eastAsia="ru-RU"/>
              </w:rPr>
              <w:t>Несёт ответственность за свою деятельность</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611A08" w:rsidRPr="008E6A19" w:rsidRDefault="00611A08" w:rsidP="002A66D5">
            <w:pPr>
              <w:spacing w:after="0" w:line="240" w:lineRule="auto"/>
              <w:contextualSpacing/>
              <w:rPr>
                <w:rFonts w:ascii="Times New Roman" w:eastAsia="Times New Roman" w:hAnsi="Times New Roman" w:cs="Times New Roman"/>
                <w:color w:val="000000"/>
                <w:sz w:val="24"/>
                <w:szCs w:val="24"/>
                <w:lang w:eastAsia="ru-RU"/>
              </w:rPr>
            </w:pPr>
            <w:r w:rsidRPr="008E6A19">
              <w:rPr>
                <w:rFonts w:ascii="Times New Roman" w:eastAsia="Times New Roman" w:hAnsi="Times New Roman" w:cs="Times New Roman"/>
                <w:color w:val="000000"/>
                <w:sz w:val="24"/>
                <w:szCs w:val="24"/>
                <w:lang w:eastAsia="ru-RU"/>
              </w:rPr>
              <w:t>Помогает оценить полученный результат, выявить недостатки</w:t>
            </w:r>
          </w:p>
        </w:tc>
      </w:tr>
    </w:tbl>
    <w:p w:rsidR="00D11F01" w:rsidRDefault="00D11F01" w:rsidP="00D11F01">
      <w:pPr>
        <w:spacing w:after="0"/>
        <w:ind w:firstLine="709"/>
        <w:contextualSpacing/>
        <w:jc w:val="both"/>
        <w:rPr>
          <w:rFonts w:ascii="Times New Roman" w:hAnsi="Times New Roman" w:cs="Times New Roman"/>
          <w:bCs/>
          <w:sz w:val="24"/>
          <w:szCs w:val="24"/>
        </w:rPr>
      </w:pPr>
    </w:p>
    <w:p w:rsidR="00793E8C" w:rsidRPr="00215035" w:rsidRDefault="00793E8C" w:rsidP="0008200A">
      <w:pPr>
        <w:pStyle w:val="a8"/>
        <w:spacing w:after="0"/>
        <w:ind w:left="0" w:firstLine="709"/>
        <w:jc w:val="both"/>
        <w:rPr>
          <w:rFonts w:ascii="Times New Roman" w:hAnsi="Times New Roman" w:cs="Times New Roman"/>
          <w:sz w:val="24"/>
          <w:szCs w:val="24"/>
        </w:rPr>
      </w:pPr>
      <w:r w:rsidRPr="00215035">
        <w:rPr>
          <w:rFonts w:ascii="Times New Roman" w:hAnsi="Times New Roman" w:cs="Times New Roman"/>
          <w:sz w:val="24"/>
          <w:szCs w:val="24"/>
        </w:rPr>
        <w:lastRenderedPageBreak/>
        <w:t>Приведу несколько примеров проектов, которые мы выполнили с учащимися 7 и 8 классов:</w:t>
      </w:r>
    </w:p>
    <w:p w:rsidR="00793E8C" w:rsidRPr="009311FF" w:rsidRDefault="009311FF" w:rsidP="00CC1D77">
      <w:pPr>
        <w:spacing w:after="0"/>
        <w:ind w:firstLine="709"/>
        <w:contextualSpacing/>
        <w:jc w:val="both"/>
        <w:rPr>
          <w:rFonts w:ascii="Times New Roman" w:hAnsi="Times New Roman" w:cs="Times New Roman"/>
          <w:sz w:val="24"/>
          <w:szCs w:val="24"/>
        </w:rPr>
      </w:pPr>
      <w:r w:rsidRPr="009311FF">
        <w:rPr>
          <w:rFonts w:ascii="Times New Roman" w:hAnsi="Times New Roman" w:cs="Times New Roman"/>
          <w:sz w:val="24"/>
          <w:szCs w:val="24"/>
        </w:rPr>
        <w:t xml:space="preserve">1. </w:t>
      </w:r>
      <w:r w:rsidR="00793E8C" w:rsidRPr="009311FF">
        <w:rPr>
          <w:rFonts w:ascii="Times New Roman" w:hAnsi="Times New Roman" w:cs="Times New Roman"/>
          <w:sz w:val="24"/>
          <w:szCs w:val="24"/>
        </w:rPr>
        <w:t xml:space="preserve">Серию работ под общим названием «Игрушка» представляют проекты «Веселые качели», «Прилежный пильщик» и «Смешная дуэль». В ходе работы над проектами из книг мы столкнулись с непредвиденными трудностями – ни одна игрушка не работала, если она была сделана согласно описанию. Это вызывало недоумение и,  соответственно, приводило к необходимости решения данной проблемы. А именно, выдвигались гипотезы, которые проверялись на практике. В приложении 1 приведен пример отчета </w:t>
      </w:r>
      <w:r w:rsidR="00CC1D77">
        <w:rPr>
          <w:rFonts w:ascii="Times New Roman" w:hAnsi="Times New Roman" w:cs="Times New Roman"/>
          <w:sz w:val="24"/>
          <w:szCs w:val="24"/>
        </w:rPr>
        <w:t xml:space="preserve">к </w:t>
      </w:r>
      <w:r w:rsidR="00CC1D77" w:rsidRPr="00215035">
        <w:rPr>
          <w:rFonts w:ascii="Times New Roman" w:hAnsi="Times New Roman" w:cs="Times New Roman"/>
          <w:sz w:val="24"/>
          <w:szCs w:val="24"/>
        </w:rPr>
        <w:t>проект</w:t>
      </w:r>
      <w:r w:rsidR="00CC1D77">
        <w:rPr>
          <w:rFonts w:ascii="Times New Roman" w:hAnsi="Times New Roman" w:cs="Times New Roman"/>
          <w:sz w:val="24"/>
          <w:szCs w:val="24"/>
        </w:rPr>
        <w:t>у</w:t>
      </w:r>
      <w:r w:rsidR="00CC1D77" w:rsidRPr="00215035">
        <w:rPr>
          <w:rFonts w:ascii="Times New Roman" w:hAnsi="Times New Roman" w:cs="Times New Roman"/>
          <w:sz w:val="24"/>
          <w:szCs w:val="24"/>
        </w:rPr>
        <w:t xml:space="preserve"> «Веселые качели».</w:t>
      </w:r>
    </w:p>
    <w:p w:rsidR="00793E8C" w:rsidRPr="00F805CC" w:rsidRDefault="009311FF" w:rsidP="009311FF">
      <w:pPr>
        <w:spacing w:after="0"/>
        <w:ind w:firstLine="709"/>
        <w:contextualSpacing/>
        <w:jc w:val="both"/>
        <w:rPr>
          <w:rFonts w:ascii="Times New Roman" w:hAnsi="Times New Roman" w:cs="Times New Roman"/>
          <w:bCs/>
          <w:sz w:val="24"/>
          <w:szCs w:val="24"/>
        </w:rPr>
      </w:pPr>
      <w:r>
        <w:rPr>
          <w:rFonts w:ascii="Times New Roman" w:hAnsi="Times New Roman" w:cs="Times New Roman"/>
          <w:sz w:val="24"/>
          <w:szCs w:val="24"/>
        </w:rPr>
        <w:t xml:space="preserve">2. </w:t>
      </w:r>
      <w:r w:rsidRPr="00215035">
        <w:rPr>
          <w:rFonts w:ascii="Times New Roman" w:hAnsi="Times New Roman" w:cs="Times New Roman"/>
          <w:sz w:val="24"/>
          <w:szCs w:val="24"/>
        </w:rPr>
        <w:t xml:space="preserve">Проекты «Определение массы монеты», «По следам Шерлока Холмса. </w:t>
      </w:r>
      <w:proofErr w:type="gramStart"/>
      <w:r w:rsidRPr="00215035">
        <w:rPr>
          <w:rFonts w:ascii="Times New Roman" w:hAnsi="Times New Roman" w:cs="Times New Roman"/>
          <w:sz w:val="24"/>
          <w:szCs w:val="24"/>
        </w:rPr>
        <w:t>Духовая Трубка», связанные с физическим экспериментом показали, на сколько это кропотливая и интересная работа, позволяющая впоследствии пользоваться ее результатами в обычной жизни.</w:t>
      </w:r>
      <w:proofErr w:type="gramEnd"/>
    </w:p>
    <w:p w:rsidR="00482228" w:rsidRDefault="00E31A2C" w:rsidP="00C51F9A">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3. </w:t>
      </w:r>
      <w:r w:rsidRPr="00215035">
        <w:rPr>
          <w:rFonts w:ascii="Times New Roman" w:hAnsi="Times New Roman" w:cs="Times New Roman"/>
          <w:sz w:val="24"/>
          <w:szCs w:val="24"/>
        </w:rPr>
        <w:t>Такие проекты как «Исследование катеноида» вызывали удивление своей простотой и неожиданно фундаментальными результатами.</w:t>
      </w:r>
    </w:p>
    <w:p w:rsidR="00E31A2C" w:rsidRDefault="00E31A2C" w:rsidP="00C51F9A">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4. </w:t>
      </w:r>
      <w:proofErr w:type="spellStart"/>
      <w:r w:rsidRPr="00215035">
        <w:rPr>
          <w:rFonts w:ascii="Times New Roman" w:hAnsi="Times New Roman" w:cs="Times New Roman"/>
          <w:sz w:val="24"/>
          <w:szCs w:val="24"/>
        </w:rPr>
        <w:t>Метапр</w:t>
      </w:r>
      <w:r>
        <w:rPr>
          <w:rFonts w:ascii="Times New Roman" w:hAnsi="Times New Roman" w:cs="Times New Roman"/>
          <w:sz w:val="24"/>
          <w:szCs w:val="24"/>
        </w:rPr>
        <w:t>е</w:t>
      </w:r>
      <w:r w:rsidRPr="00215035">
        <w:rPr>
          <w:rFonts w:ascii="Times New Roman" w:hAnsi="Times New Roman" w:cs="Times New Roman"/>
          <w:sz w:val="24"/>
          <w:szCs w:val="24"/>
        </w:rPr>
        <w:t>дметные</w:t>
      </w:r>
      <w:proofErr w:type="spellEnd"/>
      <w:r w:rsidRPr="00215035">
        <w:rPr>
          <w:rFonts w:ascii="Times New Roman" w:hAnsi="Times New Roman" w:cs="Times New Roman"/>
          <w:sz w:val="24"/>
          <w:szCs w:val="24"/>
        </w:rPr>
        <w:t xml:space="preserve"> проекты «Стоунхендж», «Фонтан» и «Колодец», поведали много нового не только из области физики, но и из истории и английского языка, показав так называемым «гуманитариям» что  физика не так уж и далеко от них.</w:t>
      </w:r>
    </w:p>
    <w:p w:rsidR="009477D1" w:rsidRDefault="00E31A2C" w:rsidP="009477D1">
      <w:pPr>
        <w:spacing w:after="0"/>
        <w:ind w:firstLine="709"/>
        <w:jc w:val="both"/>
        <w:rPr>
          <w:rFonts w:ascii="Times New Roman" w:hAnsi="Times New Roman"/>
          <w:bCs/>
          <w:sz w:val="24"/>
          <w:szCs w:val="24"/>
        </w:rPr>
      </w:pPr>
      <w:r>
        <w:rPr>
          <w:rFonts w:ascii="Times New Roman" w:hAnsi="Times New Roman" w:cs="Times New Roman"/>
          <w:sz w:val="24"/>
          <w:szCs w:val="24"/>
        </w:rPr>
        <w:t xml:space="preserve">5. </w:t>
      </w:r>
      <w:r w:rsidRPr="00215035">
        <w:rPr>
          <w:rFonts w:ascii="Times New Roman" w:hAnsi="Times New Roman" w:cs="Times New Roman"/>
          <w:sz w:val="24"/>
          <w:szCs w:val="24"/>
        </w:rPr>
        <w:t xml:space="preserve">Работая с детьми, которые уже имеют четкое представление о том, что им интересно, можно помочь развиваться в нужном направлении. Примером такой работы </w:t>
      </w:r>
      <w:r w:rsidR="002A66D5">
        <w:rPr>
          <w:rFonts w:ascii="Times New Roman" w:hAnsi="Times New Roman" w:cs="Times New Roman"/>
          <w:sz w:val="24"/>
          <w:szCs w:val="24"/>
        </w:rPr>
        <w:t>является</w:t>
      </w:r>
      <w:r w:rsidRPr="00215035">
        <w:rPr>
          <w:rFonts w:ascii="Times New Roman" w:hAnsi="Times New Roman" w:cs="Times New Roman"/>
          <w:sz w:val="24"/>
          <w:szCs w:val="24"/>
        </w:rPr>
        <w:t xml:space="preserve"> проект </w:t>
      </w:r>
      <w:r w:rsidR="00DC1731">
        <w:rPr>
          <w:rFonts w:ascii="Times New Roman" w:hAnsi="Times New Roman" w:cs="Times New Roman"/>
          <w:sz w:val="24"/>
          <w:szCs w:val="24"/>
        </w:rPr>
        <w:t>«</w:t>
      </w:r>
      <w:r w:rsidR="00DC1731" w:rsidRPr="00DC1731">
        <w:rPr>
          <w:rFonts w:ascii="Times New Roman" w:hAnsi="Times New Roman"/>
          <w:bCs/>
          <w:sz w:val="24"/>
          <w:szCs w:val="24"/>
        </w:rPr>
        <w:t>Разработка предложений по получению энергии при использовании процесса электрической поляризации</w:t>
      </w:r>
      <w:r w:rsidR="00DC1731">
        <w:rPr>
          <w:rFonts w:ascii="Times New Roman" w:hAnsi="Times New Roman"/>
          <w:bCs/>
          <w:sz w:val="24"/>
          <w:szCs w:val="24"/>
        </w:rPr>
        <w:t>»</w:t>
      </w:r>
      <w:r w:rsidR="009477D1">
        <w:rPr>
          <w:rFonts w:ascii="Times New Roman" w:hAnsi="Times New Roman"/>
          <w:bCs/>
          <w:sz w:val="24"/>
          <w:szCs w:val="24"/>
        </w:rPr>
        <w:t>.</w:t>
      </w:r>
      <w:r w:rsidR="00DC1731">
        <w:rPr>
          <w:rFonts w:ascii="Times New Roman" w:hAnsi="Times New Roman"/>
          <w:bCs/>
          <w:sz w:val="24"/>
          <w:szCs w:val="24"/>
        </w:rPr>
        <w:t xml:space="preserve"> </w:t>
      </w:r>
      <w:r w:rsidR="009477D1">
        <w:rPr>
          <w:rFonts w:ascii="Times New Roman" w:hAnsi="Times New Roman"/>
          <w:bCs/>
          <w:sz w:val="24"/>
          <w:szCs w:val="24"/>
        </w:rPr>
        <w:t>Проект был отмечен на следующих конференциях:</w:t>
      </w:r>
    </w:p>
    <w:p w:rsidR="009477D1" w:rsidRDefault="009477D1" w:rsidP="009477D1">
      <w:pPr>
        <w:spacing w:after="0"/>
        <w:ind w:firstLine="709"/>
        <w:jc w:val="both"/>
        <w:rPr>
          <w:rFonts w:ascii="Times New Roman" w:hAnsi="Times New Roman"/>
          <w:bCs/>
          <w:sz w:val="24"/>
          <w:szCs w:val="24"/>
        </w:rPr>
      </w:pPr>
      <w:r>
        <w:rPr>
          <w:rFonts w:ascii="Times New Roman" w:hAnsi="Times New Roman"/>
          <w:bCs/>
          <w:sz w:val="24"/>
          <w:szCs w:val="24"/>
        </w:rPr>
        <w:t xml:space="preserve">- </w:t>
      </w:r>
      <w:r w:rsidR="0048652B">
        <w:rPr>
          <w:rFonts w:ascii="Times New Roman" w:hAnsi="Times New Roman"/>
          <w:bCs/>
          <w:sz w:val="24"/>
          <w:szCs w:val="24"/>
        </w:rPr>
        <w:t xml:space="preserve">3 место на Международной научно-практической конференции студентов и школьников «Энергетика будущего – в твоих руках», </w:t>
      </w:r>
    </w:p>
    <w:p w:rsidR="009477D1" w:rsidRDefault="009477D1" w:rsidP="00A60474">
      <w:pPr>
        <w:spacing w:after="0"/>
        <w:ind w:firstLine="709"/>
        <w:jc w:val="both"/>
        <w:rPr>
          <w:rFonts w:ascii="Times New Roman" w:hAnsi="Times New Roman"/>
          <w:bCs/>
          <w:sz w:val="24"/>
          <w:szCs w:val="24"/>
        </w:rPr>
      </w:pPr>
      <w:r>
        <w:rPr>
          <w:rFonts w:ascii="Times New Roman" w:hAnsi="Times New Roman"/>
          <w:bCs/>
          <w:sz w:val="24"/>
          <w:szCs w:val="24"/>
        </w:rPr>
        <w:t xml:space="preserve">- </w:t>
      </w:r>
      <w:r w:rsidR="0048652B">
        <w:rPr>
          <w:rFonts w:ascii="Times New Roman" w:hAnsi="Times New Roman"/>
          <w:bCs/>
          <w:sz w:val="24"/>
          <w:szCs w:val="24"/>
        </w:rPr>
        <w:t xml:space="preserve"> диплом победителя Региональной научно-практической конференции учащихся «Творчество юных», </w:t>
      </w:r>
    </w:p>
    <w:p w:rsidR="009477D1" w:rsidRDefault="009477D1" w:rsidP="00A60474">
      <w:pPr>
        <w:spacing w:after="0"/>
        <w:ind w:firstLine="709"/>
        <w:jc w:val="both"/>
        <w:rPr>
          <w:rFonts w:ascii="Times New Roman" w:hAnsi="Times New Roman"/>
          <w:bCs/>
          <w:sz w:val="24"/>
          <w:szCs w:val="24"/>
        </w:rPr>
      </w:pPr>
      <w:r>
        <w:rPr>
          <w:rFonts w:ascii="Times New Roman" w:hAnsi="Times New Roman"/>
          <w:bCs/>
          <w:sz w:val="24"/>
          <w:szCs w:val="24"/>
        </w:rPr>
        <w:t xml:space="preserve">- участник заключительного этапа Открытой городской научно-практической конференции «Инженеры будущего» в секции «Машиностроение и транспорт», </w:t>
      </w:r>
    </w:p>
    <w:p w:rsidR="00221E25" w:rsidRPr="00257CA5" w:rsidRDefault="009477D1" w:rsidP="00CD0C63">
      <w:pPr>
        <w:spacing w:after="0"/>
        <w:ind w:firstLine="709"/>
        <w:jc w:val="both"/>
        <w:rPr>
          <w:rFonts w:ascii="Times New Roman" w:hAnsi="Times New Roman"/>
          <w:sz w:val="28"/>
        </w:rPr>
      </w:pPr>
      <w:r>
        <w:rPr>
          <w:rFonts w:ascii="Times New Roman" w:hAnsi="Times New Roman"/>
          <w:bCs/>
          <w:sz w:val="24"/>
          <w:szCs w:val="24"/>
        </w:rPr>
        <w:t xml:space="preserve">- </w:t>
      </w:r>
      <w:r w:rsidR="0048652B">
        <w:rPr>
          <w:rFonts w:ascii="Times New Roman" w:hAnsi="Times New Roman"/>
          <w:bCs/>
          <w:sz w:val="24"/>
          <w:szCs w:val="24"/>
        </w:rPr>
        <w:t>дипломом 3 степени на ХХХ</w:t>
      </w:r>
      <w:proofErr w:type="gramStart"/>
      <w:r w:rsidR="0048652B">
        <w:rPr>
          <w:rFonts w:ascii="Times New Roman" w:hAnsi="Times New Roman"/>
          <w:bCs/>
          <w:sz w:val="24"/>
          <w:szCs w:val="24"/>
          <w:lang w:val="en-US"/>
        </w:rPr>
        <w:t>II</w:t>
      </w:r>
      <w:proofErr w:type="gramEnd"/>
      <w:r w:rsidR="0048652B">
        <w:rPr>
          <w:rFonts w:ascii="Times New Roman" w:hAnsi="Times New Roman"/>
          <w:bCs/>
          <w:sz w:val="24"/>
          <w:szCs w:val="24"/>
        </w:rPr>
        <w:t xml:space="preserve"> Открытой московской инженерной конференции школьников «Потенциал»</w:t>
      </w:r>
      <w:r>
        <w:rPr>
          <w:rFonts w:ascii="Times New Roman" w:hAnsi="Times New Roman"/>
          <w:bCs/>
          <w:sz w:val="24"/>
          <w:szCs w:val="24"/>
        </w:rPr>
        <w:t>.</w:t>
      </w:r>
      <w:r w:rsidR="0048652B">
        <w:rPr>
          <w:rFonts w:ascii="Times New Roman" w:hAnsi="Times New Roman"/>
          <w:bCs/>
          <w:sz w:val="24"/>
          <w:szCs w:val="24"/>
        </w:rPr>
        <w:t xml:space="preserve"> </w:t>
      </w:r>
    </w:p>
    <w:p w:rsidR="00FF7FA9" w:rsidRPr="00FF7FA9" w:rsidRDefault="00FF7FA9" w:rsidP="00314F22">
      <w:pPr>
        <w:pStyle w:val="a8"/>
        <w:spacing w:after="0"/>
        <w:ind w:left="0" w:firstLine="709"/>
        <w:jc w:val="both"/>
        <w:rPr>
          <w:rFonts w:ascii="Times New Roman" w:hAnsi="Times New Roman" w:cs="Times New Roman"/>
          <w:sz w:val="24"/>
          <w:szCs w:val="24"/>
        </w:rPr>
      </w:pPr>
      <w:r w:rsidRPr="004F356F">
        <w:rPr>
          <w:rFonts w:ascii="Times New Roman" w:hAnsi="Times New Roman" w:cs="Times New Roman"/>
          <w:sz w:val="24"/>
          <w:szCs w:val="24"/>
        </w:rPr>
        <w:t>Результаты</w:t>
      </w:r>
      <w:r w:rsidRPr="00314F22">
        <w:rPr>
          <w:rFonts w:ascii="Times New Roman" w:hAnsi="Times New Roman" w:cs="Times New Roman"/>
          <w:b/>
          <w:sz w:val="24"/>
          <w:szCs w:val="24"/>
        </w:rPr>
        <w:t xml:space="preserve"> </w:t>
      </w:r>
      <w:r w:rsidRPr="00FF7FA9">
        <w:rPr>
          <w:rFonts w:ascii="Times New Roman" w:hAnsi="Times New Roman" w:cs="Times New Roman"/>
          <w:sz w:val="24"/>
          <w:szCs w:val="24"/>
        </w:rPr>
        <w:t>данной образовательной деятельности:</w:t>
      </w:r>
    </w:p>
    <w:p w:rsidR="00E31A2C" w:rsidRPr="00482228" w:rsidRDefault="00FF7FA9" w:rsidP="00314F22">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1. </w:t>
      </w:r>
      <w:r w:rsidRPr="00215035">
        <w:rPr>
          <w:rFonts w:ascii="Times New Roman" w:eastAsia="Calibri" w:hAnsi="Times New Roman" w:cs="Times New Roman"/>
          <w:color w:val="000000"/>
          <w:sz w:val="24"/>
          <w:szCs w:val="24"/>
        </w:rPr>
        <w:t>Установлена необходимость подготовки родителей учащихся к необходимости совместной деятельности «Учитель-ученик-родитель».</w:t>
      </w:r>
    </w:p>
    <w:p w:rsidR="00FF7FA9" w:rsidRPr="00215035" w:rsidRDefault="00FF7FA9" w:rsidP="00314F22">
      <w:pPr>
        <w:pStyle w:val="a8"/>
        <w:spacing w:after="0"/>
        <w:ind w:left="709"/>
        <w:jc w:val="both"/>
        <w:rPr>
          <w:rFonts w:ascii="Times New Roman" w:hAnsi="Times New Roman" w:cs="Times New Roman"/>
          <w:sz w:val="24"/>
          <w:szCs w:val="24"/>
        </w:rPr>
      </w:pPr>
      <w:r>
        <w:rPr>
          <w:rFonts w:ascii="Times New Roman" w:hAnsi="Times New Roman" w:cs="Times New Roman"/>
          <w:sz w:val="24"/>
          <w:szCs w:val="24"/>
        </w:rPr>
        <w:t xml:space="preserve">2. </w:t>
      </w:r>
      <w:r w:rsidR="00735AB5">
        <w:rPr>
          <w:rFonts w:ascii="Times New Roman" w:hAnsi="Times New Roman" w:cs="Times New Roman"/>
          <w:sz w:val="24"/>
          <w:szCs w:val="24"/>
        </w:rPr>
        <w:t xml:space="preserve"> </w:t>
      </w:r>
      <w:r w:rsidRPr="00215035">
        <w:rPr>
          <w:rFonts w:ascii="Times New Roman" w:hAnsi="Times New Roman" w:cs="Times New Roman"/>
          <w:sz w:val="24"/>
          <w:szCs w:val="24"/>
        </w:rPr>
        <w:t>Развитие способности к деятельности исследовательской, научной и творческой.</w:t>
      </w:r>
    </w:p>
    <w:p w:rsidR="00C51F9A" w:rsidRDefault="00FF7FA9" w:rsidP="00314F22">
      <w:pPr>
        <w:spacing w:after="0"/>
        <w:ind w:firstLine="709"/>
        <w:jc w:val="both"/>
        <w:rPr>
          <w:rFonts w:ascii="Times New Roman" w:hAnsi="Times New Roman" w:cs="Times New Roman"/>
          <w:sz w:val="24"/>
          <w:szCs w:val="24"/>
        </w:rPr>
      </w:pPr>
      <w:r>
        <w:rPr>
          <w:rFonts w:ascii="Times New Roman" w:hAnsi="Times New Roman" w:cs="Times New Roman"/>
          <w:sz w:val="24"/>
          <w:szCs w:val="24"/>
        </w:rPr>
        <w:t>3.</w:t>
      </w:r>
      <w:r w:rsidR="00735AB5">
        <w:rPr>
          <w:rFonts w:ascii="Times New Roman" w:hAnsi="Times New Roman" w:cs="Times New Roman"/>
          <w:sz w:val="24"/>
          <w:szCs w:val="24"/>
        </w:rPr>
        <w:t xml:space="preserve"> </w:t>
      </w:r>
      <w:r w:rsidRPr="00215035">
        <w:rPr>
          <w:rFonts w:ascii="Times New Roman" w:hAnsi="Times New Roman" w:cs="Times New Roman"/>
          <w:sz w:val="24"/>
          <w:szCs w:val="24"/>
        </w:rPr>
        <w:t>Сов</w:t>
      </w:r>
      <w:r>
        <w:rPr>
          <w:rFonts w:ascii="Times New Roman" w:hAnsi="Times New Roman" w:cs="Times New Roman"/>
          <w:sz w:val="24"/>
          <w:szCs w:val="24"/>
        </w:rPr>
        <w:t xml:space="preserve">местное проговаривание законов </w:t>
      </w:r>
      <w:r w:rsidRPr="00215035">
        <w:rPr>
          <w:rFonts w:ascii="Times New Roman" w:hAnsi="Times New Roman" w:cs="Times New Roman"/>
          <w:sz w:val="24"/>
          <w:szCs w:val="24"/>
        </w:rPr>
        <w:t>физики, используемых в проекте, приведение примеров из природы и техники, помогает учащемуся лучше понять и использовать необходимые законы.</w:t>
      </w:r>
    </w:p>
    <w:p w:rsidR="00FF7FA9" w:rsidRDefault="00FF7FA9" w:rsidP="00314F22">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215035">
        <w:rPr>
          <w:rFonts w:ascii="Times New Roman" w:hAnsi="Times New Roman" w:cs="Times New Roman"/>
          <w:sz w:val="24"/>
          <w:szCs w:val="24"/>
        </w:rPr>
        <w:t>Проведение необходимых измерений, обсуждение полученных результатов способствует росту умений и навыков в проведении эксперимента.</w:t>
      </w:r>
    </w:p>
    <w:p w:rsidR="00FF7FA9" w:rsidRDefault="00FF7FA9" w:rsidP="00314F22">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Pr="00215035">
        <w:rPr>
          <w:rFonts w:ascii="Times New Roman" w:hAnsi="Times New Roman" w:cs="Times New Roman"/>
          <w:sz w:val="24"/>
          <w:szCs w:val="24"/>
        </w:rPr>
        <w:t>Учащиеся начинают самостоятельно анализировать полученные результаты и указывать на недостатки  выбранного метода исследования.</w:t>
      </w:r>
    </w:p>
    <w:p w:rsidR="00FF7FA9" w:rsidRDefault="00FF7FA9" w:rsidP="00314F22">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Pr="00215035">
        <w:rPr>
          <w:rFonts w:ascii="Times New Roman" w:hAnsi="Times New Roman" w:cs="Times New Roman"/>
          <w:sz w:val="24"/>
          <w:szCs w:val="24"/>
        </w:rPr>
        <w:t>Понимают необходимость в сравнение  значений, полученных в ходе проверки на практике выдвинутых гипотез и  значений, рассчитанных  теоретически</w:t>
      </w:r>
      <w:r>
        <w:rPr>
          <w:rFonts w:ascii="Times New Roman" w:hAnsi="Times New Roman" w:cs="Times New Roman"/>
          <w:sz w:val="24"/>
          <w:szCs w:val="24"/>
        </w:rPr>
        <w:t>.</w:t>
      </w:r>
    </w:p>
    <w:p w:rsidR="00FF7FA9" w:rsidRDefault="00FF7FA9" w:rsidP="00314F22">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7. </w:t>
      </w:r>
      <w:r w:rsidRPr="00215035">
        <w:rPr>
          <w:rFonts w:ascii="Times New Roman" w:hAnsi="Times New Roman" w:cs="Times New Roman"/>
          <w:sz w:val="24"/>
          <w:szCs w:val="24"/>
        </w:rPr>
        <w:t>Учащиеся умеют формулировать результаты работы и делать выводы.</w:t>
      </w:r>
    </w:p>
    <w:p w:rsidR="00FF7FA9" w:rsidRDefault="00FF7FA9" w:rsidP="00314F22">
      <w:pPr>
        <w:pStyle w:val="a8"/>
        <w:spacing w:after="0"/>
        <w:ind w:left="709"/>
        <w:jc w:val="both"/>
        <w:rPr>
          <w:rFonts w:ascii="Times New Roman" w:eastAsia="Times New Roman" w:hAnsi="Times New Roman" w:cs="Times New Roman"/>
          <w:sz w:val="24"/>
          <w:szCs w:val="24"/>
          <w:shd w:val="clear" w:color="auto" w:fill="FFFFFF"/>
          <w:lang w:eastAsia="ru-RU"/>
        </w:rPr>
      </w:pPr>
      <w:r>
        <w:rPr>
          <w:rFonts w:ascii="Times New Roman" w:hAnsi="Times New Roman" w:cs="Times New Roman"/>
          <w:sz w:val="24"/>
          <w:szCs w:val="24"/>
        </w:rPr>
        <w:t xml:space="preserve">8. </w:t>
      </w:r>
      <w:r w:rsidRPr="00215035">
        <w:rPr>
          <w:rFonts w:ascii="Times New Roman" w:eastAsia="Times New Roman" w:hAnsi="Times New Roman" w:cs="Times New Roman"/>
          <w:sz w:val="24"/>
          <w:szCs w:val="24"/>
          <w:shd w:val="clear" w:color="auto" w:fill="FFFFFF"/>
          <w:lang w:eastAsia="ru-RU"/>
        </w:rPr>
        <w:t xml:space="preserve">Растет </w:t>
      </w:r>
      <w:proofErr w:type="spellStart"/>
      <w:r w:rsidRPr="00215035">
        <w:rPr>
          <w:rFonts w:ascii="Times New Roman" w:eastAsia="Times New Roman" w:hAnsi="Times New Roman" w:cs="Times New Roman"/>
          <w:sz w:val="24"/>
          <w:szCs w:val="24"/>
          <w:shd w:val="clear" w:color="auto" w:fill="FFFFFF"/>
          <w:lang w:eastAsia="ru-RU"/>
        </w:rPr>
        <w:t>самомотивация</w:t>
      </w:r>
      <w:proofErr w:type="spellEnd"/>
      <w:r w:rsidRPr="00215035">
        <w:rPr>
          <w:rFonts w:ascii="Times New Roman" w:eastAsia="Times New Roman" w:hAnsi="Times New Roman" w:cs="Times New Roman"/>
          <w:sz w:val="24"/>
          <w:szCs w:val="24"/>
          <w:shd w:val="clear" w:color="auto" w:fill="FFFFFF"/>
          <w:lang w:eastAsia="ru-RU"/>
        </w:rPr>
        <w:t xml:space="preserve"> и познавательный интерес школьников.</w:t>
      </w:r>
    </w:p>
    <w:p w:rsidR="00026AD0" w:rsidRPr="00257CA5" w:rsidRDefault="0008783C" w:rsidP="00257CA5">
      <w:pPr>
        <w:pStyle w:val="a8"/>
        <w:spacing w:after="0" w:line="360" w:lineRule="auto"/>
        <w:ind w:left="709"/>
        <w:jc w:val="both"/>
        <w:rPr>
          <w:rFonts w:ascii="Times New Roman" w:hAnsi="Times New Roman" w:cs="Times New Roman"/>
          <w:sz w:val="24"/>
          <w:szCs w:val="24"/>
        </w:rPr>
      </w:pPr>
      <w:r>
        <w:rPr>
          <w:rFonts w:ascii="Times New Roman" w:eastAsia="Times New Roman" w:hAnsi="Times New Roman" w:cs="Times New Roman"/>
          <w:sz w:val="24"/>
          <w:szCs w:val="24"/>
          <w:shd w:val="clear" w:color="auto" w:fill="FFFFFF"/>
          <w:lang w:eastAsia="ru-RU"/>
        </w:rPr>
        <w:lastRenderedPageBreak/>
        <w:t xml:space="preserve">9. </w:t>
      </w:r>
      <w:r w:rsidRPr="00215035">
        <w:rPr>
          <w:rFonts w:ascii="Times New Roman" w:hAnsi="Times New Roman" w:cs="Times New Roman"/>
          <w:sz w:val="24"/>
          <w:szCs w:val="24"/>
        </w:rPr>
        <w:t>Положительная оценка работ на конференциях.</w:t>
      </w:r>
    </w:p>
    <w:p w:rsidR="00BC010A" w:rsidRPr="00215035" w:rsidRDefault="00BC010A" w:rsidP="00BC010A">
      <w:pPr>
        <w:pStyle w:val="2"/>
        <w:spacing w:after="0" w:line="276" w:lineRule="auto"/>
        <w:ind w:firstLine="709"/>
        <w:contextualSpacing/>
        <w:jc w:val="both"/>
      </w:pPr>
      <w:r w:rsidRPr="00215035">
        <w:t xml:space="preserve">Учеба, как вид деятельности, </w:t>
      </w:r>
      <w:proofErr w:type="spellStart"/>
      <w:r w:rsidRPr="00215035">
        <w:t>энергозатратна</w:t>
      </w:r>
      <w:proofErr w:type="spellEnd"/>
      <w:r w:rsidRPr="00215035">
        <w:t xml:space="preserve"> по своей природе, а, следовательно, так же требует дополнительного потенциала. Наличие </w:t>
      </w:r>
      <w:proofErr w:type="gramStart"/>
      <w:r w:rsidRPr="00215035">
        <w:t>познавательных</w:t>
      </w:r>
      <w:proofErr w:type="gramEnd"/>
      <w:r w:rsidRPr="00215035">
        <w:t xml:space="preserve"> УУД у школьника предполагает, что он умеет осуществлять анализ и синтез информации, но приходится признать, что от реальности школьной жизни это очень далеко. Между тем школьное обучение изначально предлагает освоение больших информационных пластов без формирования интереса (ученик «должен» освоить). Сначала интерес – потом информация, как инструмент для реализации интереса, но никак не наоборот.</w:t>
      </w:r>
    </w:p>
    <w:p w:rsidR="00BC010A" w:rsidRPr="00215035" w:rsidRDefault="00BC010A" w:rsidP="00BC010A">
      <w:pPr>
        <w:spacing w:after="0"/>
        <w:ind w:firstLine="709"/>
        <w:contextualSpacing/>
        <w:jc w:val="both"/>
        <w:rPr>
          <w:rFonts w:ascii="Times New Roman" w:hAnsi="Times New Roman" w:cs="Times New Roman"/>
          <w:sz w:val="24"/>
          <w:szCs w:val="24"/>
        </w:rPr>
      </w:pPr>
      <w:r w:rsidRPr="00215035">
        <w:rPr>
          <w:rFonts w:ascii="Times New Roman" w:hAnsi="Times New Roman" w:cs="Times New Roman"/>
          <w:sz w:val="24"/>
          <w:szCs w:val="24"/>
        </w:rPr>
        <w:t>Основные принципы, лежащие в основе предлагаемых техник:</w:t>
      </w:r>
    </w:p>
    <w:p w:rsidR="00BC010A" w:rsidRPr="00215035" w:rsidRDefault="00BC010A" w:rsidP="00BC010A">
      <w:pPr>
        <w:numPr>
          <w:ilvl w:val="0"/>
          <w:numId w:val="5"/>
        </w:numPr>
        <w:tabs>
          <w:tab w:val="clear" w:pos="1260"/>
          <w:tab w:val="num" w:pos="0"/>
        </w:tabs>
        <w:spacing w:after="0"/>
        <w:ind w:left="0" w:firstLine="709"/>
        <w:contextualSpacing/>
        <w:jc w:val="both"/>
        <w:rPr>
          <w:rFonts w:ascii="Times New Roman" w:hAnsi="Times New Roman" w:cs="Times New Roman"/>
          <w:sz w:val="24"/>
          <w:szCs w:val="24"/>
        </w:rPr>
      </w:pPr>
      <w:r w:rsidRPr="00215035">
        <w:rPr>
          <w:rFonts w:ascii="Times New Roman" w:hAnsi="Times New Roman" w:cs="Times New Roman"/>
          <w:sz w:val="24"/>
          <w:szCs w:val="24"/>
        </w:rPr>
        <w:t>активизация правого полушария головного мозга;</w:t>
      </w:r>
    </w:p>
    <w:p w:rsidR="00BC010A" w:rsidRPr="00215035" w:rsidRDefault="00BC010A" w:rsidP="00BC010A">
      <w:pPr>
        <w:numPr>
          <w:ilvl w:val="0"/>
          <w:numId w:val="5"/>
        </w:numPr>
        <w:tabs>
          <w:tab w:val="clear" w:pos="1260"/>
          <w:tab w:val="num" w:pos="0"/>
        </w:tabs>
        <w:spacing w:after="0"/>
        <w:ind w:left="0" w:firstLine="709"/>
        <w:contextualSpacing/>
        <w:jc w:val="both"/>
        <w:rPr>
          <w:rFonts w:ascii="Times New Roman" w:hAnsi="Times New Roman" w:cs="Times New Roman"/>
          <w:sz w:val="24"/>
          <w:szCs w:val="24"/>
        </w:rPr>
      </w:pPr>
      <w:r w:rsidRPr="00215035">
        <w:rPr>
          <w:rFonts w:ascii="Times New Roman" w:hAnsi="Times New Roman" w:cs="Times New Roman"/>
          <w:sz w:val="24"/>
          <w:szCs w:val="24"/>
        </w:rPr>
        <w:t>наглядность изучаемого материала;</w:t>
      </w:r>
    </w:p>
    <w:p w:rsidR="00BC010A" w:rsidRPr="00215035" w:rsidRDefault="00BC010A" w:rsidP="00BC010A">
      <w:pPr>
        <w:numPr>
          <w:ilvl w:val="0"/>
          <w:numId w:val="5"/>
        </w:numPr>
        <w:tabs>
          <w:tab w:val="clear" w:pos="1260"/>
          <w:tab w:val="num" w:pos="0"/>
        </w:tabs>
        <w:spacing w:after="0"/>
        <w:ind w:left="0" w:firstLine="709"/>
        <w:contextualSpacing/>
        <w:jc w:val="both"/>
        <w:rPr>
          <w:rFonts w:ascii="Times New Roman" w:hAnsi="Times New Roman" w:cs="Times New Roman"/>
          <w:sz w:val="24"/>
          <w:szCs w:val="24"/>
        </w:rPr>
      </w:pPr>
      <w:r w:rsidRPr="00215035">
        <w:rPr>
          <w:rFonts w:ascii="Times New Roman" w:hAnsi="Times New Roman" w:cs="Times New Roman"/>
          <w:sz w:val="24"/>
          <w:szCs w:val="24"/>
        </w:rPr>
        <w:t>учет индивидуальных особенностей и создание мотивации на обучение.</w:t>
      </w:r>
    </w:p>
    <w:p w:rsidR="00BC010A" w:rsidRPr="00215035" w:rsidRDefault="00BC010A" w:rsidP="00BC010A">
      <w:pPr>
        <w:spacing w:after="0"/>
        <w:ind w:firstLine="709"/>
        <w:contextualSpacing/>
        <w:jc w:val="both"/>
        <w:rPr>
          <w:rFonts w:ascii="Times New Roman" w:hAnsi="Times New Roman" w:cs="Times New Roman"/>
          <w:sz w:val="24"/>
          <w:szCs w:val="24"/>
        </w:rPr>
      </w:pPr>
      <w:r w:rsidRPr="00215035">
        <w:rPr>
          <w:rFonts w:ascii="Times New Roman" w:hAnsi="Times New Roman" w:cs="Times New Roman"/>
          <w:sz w:val="24"/>
          <w:szCs w:val="24"/>
        </w:rPr>
        <w:t>Реализуются они через методы рефлексии и визуализации. Решая эту проблему нужно максимально совершенствовать мыслительный аппарат школьника:</w:t>
      </w:r>
      <w:r>
        <w:rPr>
          <w:rFonts w:ascii="Times New Roman" w:hAnsi="Times New Roman" w:cs="Times New Roman"/>
          <w:sz w:val="24"/>
          <w:szCs w:val="24"/>
        </w:rPr>
        <w:t xml:space="preserve"> учить его осознавать свои мысли</w:t>
      </w:r>
      <w:r w:rsidRPr="00215035">
        <w:rPr>
          <w:rFonts w:ascii="Times New Roman" w:hAnsi="Times New Roman" w:cs="Times New Roman"/>
          <w:sz w:val="24"/>
          <w:szCs w:val="24"/>
        </w:rPr>
        <w:t>, фиксировать их и наблюдать за их ходом. Сделать это можно, возбуждая интерес школьника через активизацию его познавательных процессов. Хорошо поставленные познавательные процессы являются основой развитого интеллекта (</w:t>
      </w:r>
      <w:r w:rsidRPr="00215035">
        <w:rPr>
          <w:rFonts w:ascii="Times New Roman" w:hAnsi="Times New Roman" w:cs="Times New Roman"/>
          <w:sz w:val="24"/>
          <w:szCs w:val="24"/>
          <w:lang w:val="en-US"/>
        </w:rPr>
        <w:t>IQ</w:t>
      </w:r>
      <w:r w:rsidRPr="00215035">
        <w:rPr>
          <w:rFonts w:ascii="Times New Roman" w:hAnsi="Times New Roman" w:cs="Times New Roman"/>
          <w:sz w:val="24"/>
          <w:szCs w:val="24"/>
        </w:rPr>
        <w:t>).[1]</w:t>
      </w:r>
    </w:p>
    <w:p w:rsidR="0055479C" w:rsidRDefault="0055479C">
      <w:pPr>
        <w:rPr>
          <w:rFonts w:ascii="Times New Roman" w:hAnsi="Times New Roman" w:cs="Times New Roman"/>
          <w:sz w:val="24"/>
          <w:szCs w:val="24"/>
        </w:rPr>
      </w:pPr>
      <w:r>
        <w:rPr>
          <w:rFonts w:ascii="Times New Roman" w:hAnsi="Times New Roman" w:cs="Times New Roman"/>
          <w:sz w:val="24"/>
          <w:szCs w:val="24"/>
        </w:rPr>
        <w:br w:type="page"/>
      </w:r>
    </w:p>
    <w:p w:rsidR="0055479C" w:rsidRPr="00215035" w:rsidRDefault="0055479C" w:rsidP="007154ED">
      <w:pPr>
        <w:spacing w:after="0"/>
        <w:contextualSpacing/>
        <w:jc w:val="center"/>
        <w:rPr>
          <w:rFonts w:ascii="Times New Roman" w:hAnsi="Times New Roman" w:cs="Times New Roman"/>
          <w:b/>
          <w:sz w:val="24"/>
          <w:szCs w:val="24"/>
        </w:rPr>
      </w:pPr>
      <w:r w:rsidRPr="00D26265">
        <w:rPr>
          <w:rFonts w:ascii="Times New Roman" w:hAnsi="Times New Roman" w:cs="Times New Roman"/>
          <w:sz w:val="24"/>
          <w:szCs w:val="24"/>
        </w:rPr>
        <w:lastRenderedPageBreak/>
        <w:t>Список использованных источников</w:t>
      </w:r>
    </w:p>
    <w:p w:rsidR="0055479C" w:rsidRPr="00215035" w:rsidRDefault="0055479C" w:rsidP="007154ED">
      <w:pPr>
        <w:spacing w:after="0"/>
        <w:ind w:firstLine="709"/>
        <w:contextualSpacing/>
        <w:jc w:val="center"/>
        <w:rPr>
          <w:rFonts w:ascii="Times New Roman" w:hAnsi="Times New Roman" w:cs="Times New Roman"/>
          <w:sz w:val="24"/>
          <w:szCs w:val="24"/>
        </w:rPr>
      </w:pPr>
    </w:p>
    <w:p w:rsidR="0055479C" w:rsidRPr="00215035" w:rsidRDefault="007154ED" w:rsidP="007154ED">
      <w:pPr>
        <w:pStyle w:val="a8"/>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1. </w:t>
      </w:r>
      <w:proofErr w:type="spellStart"/>
      <w:r w:rsidR="0055479C" w:rsidRPr="00215035">
        <w:rPr>
          <w:rFonts w:ascii="Times New Roman" w:hAnsi="Times New Roman" w:cs="Times New Roman"/>
          <w:sz w:val="24"/>
          <w:szCs w:val="24"/>
        </w:rPr>
        <w:t>Онишина</w:t>
      </w:r>
      <w:proofErr w:type="spellEnd"/>
      <w:r w:rsidR="0055479C" w:rsidRPr="00215035">
        <w:rPr>
          <w:rFonts w:ascii="Times New Roman" w:hAnsi="Times New Roman" w:cs="Times New Roman"/>
          <w:sz w:val="24"/>
          <w:szCs w:val="24"/>
        </w:rPr>
        <w:t xml:space="preserve"> В.В. Модель </w:t>
      </w:r>
      <w:proofErr w:type="spellStart"/>
      <w:r w:rsidR="0055479C" w:rsidRPr="00215035">
        <w:rPr>
          <w:rFonts w:ascii="Times New Roman" w:hAnsi="Times New Roman" w:cs="Times New Roman"/>
          <w:sz w:val="24"/>
          <w:szCs w:val="24"/>
        </w:rPr>
        <w:t>здоровьесбережения</w:t>
      </w:r>
      <w:proofErr w:type="spellEnd"/>
      <w:r w:rsidR="0055479C" w:rsidRPr="00215035">
        <w:rPr>
          <w:rFonts w:ascii="Times New Roman" w:hAnsi="Times New Roman" w:cs="Times New Roman"/>
          <w:sz w:val="24"/>
          <w:szCs w:val="24"/>
        </w:rPr>
        <w:t xml:space="preserve"> школьников в процессе учебной деятельности //Министерство образования Московской области, Академия социального управления, кафедра </w:t>
      </w:r>
      <w:proofErr w:type="spellStart"/>
      <w:r w:rsidR="0055479C" w:rsidRPr="00215035">
        <w:rPr>
          <w:rFonts w:ascii="Times New Roman" w:hAnsi="Times New Roman" w:cs="Times New Roman"/>
          <w:sz w:val="24"/>
          <w:szCs w:val="24"/>
        </w:rPr>
        <w:t>человековедения</w:t>
      </w:r>
      <w:proofErr w:type="spellEnd"/>
      <w:r w:rsidR="0055479C" w:rsidRPr="00215035">
        <w:rPr>
          <w:rFonts w:ascii="Times New Roman" w:hAnsi="Times New Roman" w:cs="Times New Roman"/>
          <w:sz w:val="24"/>
          <w:szCs w:val="24"/>
        </w:rPr>
        <w:t xml:space="preserve"> и физической культуры. – 2014 г.</w:t>
      </w:r>
    </w:p>
    <w:p w:rsidR="0055479C" w:rsidRPr="00215035" w:rsidRDefault="007154ED" w:rsidP="007154ED">
      <w:pPr>
        <w:pStyle w:val="a8"/>
        <w:spacing w:after="0"/>
        <w:ind w:left="0" w:firstLine="709"/>
        <w:rPr>
          <w:rFonts w:ascii="Times New Roman" w:hAnsi="Times New Roman" w:cs="Times New Roman"/>
          <w:sz w:val="24"/>
          <w:szCs w:val="24"/>
        </w:rPr>
      </w:pPr>
      <w:r>
        <w:rPr>
          <w:rFonts w:ascii="Times New Roman" w:hAnsi="Times New Roman" w:cs="Times New Roman"/>
          <w:sz w:val="24"/>
          <w:szCs w:val="24"/>
        </w:rPr>
        <w:t xml:space="preserve">2.  </w:t>
      </w:r>
      <w:proofErr w:type="gramStart"/>
      <w:r w:rsidR="0055479C" w:rsidRPr="00215035">
        <w:rPr>
          <w:rFonts w:ascii="Times New Roman" w:hAnsi="Times New Roman" w:cs="Times New Roman"/>
          <w:sz w:val="24"/>
          <w:szCs w:val="24"/>
        </w:rPr>
        <w:t>Романовская</w:t>
      </w:r>
      <w:proofErr w:type="gramEnd"/>
      <w:r w:rsidR="0055479C" w:rsidRPr="00215035">
        <w:rPr>
          <w:rFonts w:ascii="Times New Roman" w:hAnsi="Times New Roman" w:cs="Times New Roman"/>
          <w:sz w:val="24"/>
          <w:szCs w:val="24"/>
        </w:rPr>
        <w:t xml:space="preserve"> М.Б. Метод проектов в учебном процессе /М.: Центр «Педагогический поиск», 2006г.</w:t>
      </w:r>
    </w:p>
    <w:p w:rsidR="0055479C" w:rsidRPr="00215035" w:rsidRDefault="007154ED" w:rsidP="007154ED">
      <w:pPr>
        <w:pStyle w:val="a8"/>
        <w:spacing w:after="0"/>
        <w:ind w:left="0" w:firstLine="709"/>
        <w:rPr>
          <w:rFonts w:ascii="Times New Roman" w:hAnsi="Times New Roman" w:cs="Times New Roman"/>
          <w:sz w:val="24"/>
          <w:szCs w:val="24"/>
        </w:rPr>
      </w:pPr>
      <w:r>
        <w:rPr>
          <w:rFonts w:ascii="Times New Roman" w:hAnsi="Times New Roman" w:cs="Times New Roman"/>
          <w:sz w:val="24"/>
          <w:szCs w:val="24"/>
        </w:rPr>
        <w:t xml:space="preserve">3.  </w:t>
      </w:r>
      <w:proofErr w:type="spellStart"/>
      <w:r w:rsidR="0055479C" w:rsidRPr="00215035">
        <w:rPr>
          <w:rFonts w:ascii="Times New Roman" w:hAnsi="Times New Roman" w:cs="Times New Roman"/>
          <w:sz w:val="24"/>
          <w:szCs w:val="24"/>
        </w:rPr>
        <w:t>Колеченко</w:t>
      </w:r>
      <w:proofErr w:type="spellEnd"/>
      <w:r w:rsidR="0055479C" w:rsidRPr="00215035">
        <w:rPr>
          <w:rFonts w:ascii="Times New Roman" w:hAnsi="Times New Roman" w:cs="Times New Roman"/>
          <w:sz w:val="24"/>
          <w:szCs w:val="24"/>
        </w:rPr>
        <w:t xml:space="preserve"> А.К. Энциклопедия педагогических технологий: Пособие для преподавателей. – СПб</w:t>
      </w:r>
      <w:proofErr w:type="gramStart"/>
      <w:r w:rsidR="0055479C" w:rsidRPr="00215035">
        <w:rPr>
          <w:rFonts w:ascii="Times New Roman" w:hAnsi="Times New Roman" w:cs="Times New Roman"/>
          <w:sz w:val="24"/>
          <w:szCs w:val="24"/>
        </w:rPr>
        <w:t xml:space="preserve">.: </w:t>
      </w:r>
      <w:proofErr w:type="gramEnd"/>
      <w:r w:rsidR="0055479C" w:rsidRPr="00215035">
        <w:rPr>
          <w:rFonts w:ascii="Times New Roman" w:hAnsi="Times New Roman" w:cs="Times New Roman"/>
          <w:sz w:val="24"/>
          <w:szCs w:val="24"/>
        </w:rPr>
        <w:t>КАРО, 2006</w:t>
      </w:r>
    </w:p>
    <w:p w:rsidR="0055479C" w:rsidRPr="00215035" w:rsidRDefault="007154ED" w:rsidP="007154ED">
      <w:pPr>
        <w:pStyle w:val="a8"/>
        <w:spacing w:after="0"/>
        <w:ind w:left="0" w:firstLine="709"/>
        <w:rPr>
          <w:rFonts w:ascii="Times New Roman" w:hAnsi="Times New Roman" w:cs="Times New Roman"/>
          <w:sz w:val="24"/>
          <w:szCs w:val="24"/>
        </w:rPr>
      </w:pPr>
      <w:r>
        <w:rPr>
          <w:rFonts w:ascii="Times New Roman" w:hAnsi="Times New Roman" w:cs="Times New Roman"/>
          <w:sz w:val="24"/>
          <w:szCs w:val="24"/>
        </w:rPr>
        <w:t xml:space="preserve">4. </w:t>
      </w:r>
      <w:proofErr w:type="gramStart"/>
      <w:r w:rsidR="0055479C" w:rsidRPr="00215035">
        <w:rPr>
          <w:rFonts w:ascii="Times New Roman" w:hAnsi="Times New Roman" w:cs="Times New Roman"/>
          <w:sz w:val="24"/>
          <w:szCs w:val="24"/>
        </w:rPr>
        <w:t>Хуторской А.В., Хуторская Л.Н., Маслов И.С. Как стать ученым.</w:t>
      </w:r>
      <w:proofErr w:type="gramEnd"/>
      <w:r w:rsidR="0055479C" w:rsidRPr="00215035">
        <w:rPr>
          <w:rFonts w:ascii="Times New Roman" w:hAnsi="Times New Roman" w:cs="Times New Roman"/>
          <w:sz w:val="24"/>
          <w:szCs w:val="24"/>
        </w:rPr>
        <w:t xml:space="preserve"> Занятия по физике со старшеклассниками. - М.: Изд-во «Глобус», 2008</w:t>
      </w:r>
    </w:p>
    <w:p w:rsidR="00FF7FA9" w:rsidRDefault="007154ED" w:rsidP="007154ED">
      <w:pPr>
        <w:pStyle w:val="a8"/>
        <w:spacing w:after="0"/>
        <w:ind w:left="0" w:firstLine="720"/>
        <w:jc w:val="both"/>
        <w:rPr>
          <w:rFonts w:ascii="Times New Roman" w:hAnsi="Times New Roman" w:cs="Times New Roman"/>
          <w:sz w:val="24"/>
          <w:szCs w:val="24"/>
        </w:rPr>
      </w:pPr>
      <w:r>
        <w:rPr>
          <w:rFonts w:ascii="Times New Roman" w:hAnsi="Times New Roman" w:cs="Times New Roman"/>
          <w:sz w:val="24"/>
          <w:szCs w:val="24"/>
        </w:rPr>
        <w:t xml:space="preserve">5. </w:t>
      </w:r>
      <w:proofErr w:type="spellStart"/>
      <w:r w:rsidR="00783743">
        <w:rPr>
          <w:rFonts w:ascii="Times New Roman" w:hAnsi="Times New Roman" w:cs="Times New Roman"/>
          <w:sz w:val="24"/>
          <w:szCs w:val="24"/>
        </w:rPr>
        <w:t>Краусс</w:t>
      </w:r>
      <w:proofErr w:type="spellEnd"/>
      <w:r w:rsidR="00783743">
        <w:rPr>
          <w:rFonts w:ascii="Times New Roman" w:hAnsi="Times New Roman" w:cs="Times New Roman"/>
          <w:sz w:val="24"/>
          <w:szCs w:val="24"/>
        </w:rPr>
        <w:t xml:space="preserve"> </w:t>
      </w:r>
      <w:proofErr w:type="spellStart"/>
      <w:r w:rsidR="00783743">
        <w:rPr>
          <w:rFonts w:ascii="Times New Roman" w:hAnsi="Times New Roman" w:cs="Times New Roman"/>
          <w:sz w:val="24"/>
          <w:szCs w:val="24"/>
        </w:rPr>
        <w:t>Лоуренс</w:t>
      </w:r>
      <w:proofErr w:type="spellEnd"/>
      <w:r w:rsidR="00783743">
        <w:rPr>
          <w:rFonts w:ascii="Times New Roman" w:hAnsi="Times New Roman" w:cs="Times New Roman"/>
          <w:sz w:val="24"/>
          <w:szCs w:val="24"/>
        </w:rPr>
        <w:t xml:space="preserve">. Страх физики. Сферический конь в </w:t>
      </w:r>
      <w:proofErr w:type="spellStart"/>
      <w:r w:rsidR="00783743">
        <w:rPr>
          <w:rFonts w:ascii="Times New Roman" w:hAnsi="Times New Roman" w:cs="Times New Roman"/>
          <w:sz w:val="24"/>
          <w:szCs w:val="24"/>
        </w:rPr>
        <w:t>вакууме</w:t>
      </w:r>
      <w:proofErr w:type="gramStart"/>
      <w:r w:rsidR="00783743">
        <w:rPr>
          <w:rFonts w:ascii="Times New Roman" w:hAnsi="Times New Roman" w:cs="Times New Roman"/>
          <w:sz w:val="24"/>
          <w:szCs w:val="24"/>
        </w:rPr>
        <w:t>.-</w:t>
      </w:r>
      <w:proofErr w:type="gramEnd"/>
      <w:r w:rsidR="00783743">
        <w:rPr>
          <w:rFonts w:ascii="Times New Roman" w:hAnsi="Times New Roman" w:cs="Times New Roman"/>
          <w:sz w:val="24"/>
          <w:szCs w:val="24"/>
        </w:rPr>
        <w:t>СПб</w:t>
      </w:r>
      <w:proofErr w:type="spellEnd"/>
      <w:r w:rsidR="00783743">
        <w:rPr>
          <w:rFonts w:ascii="Times New Roman" w:hAnsi="Times New Roman" w:cs="Times New Roman"/>
          <w:sz w:val="24"/>
          <w:szCs w:val="24"/>
        </w:rPr>
        <w:t>.: Питер, 2016.-</w:t>
      </w:r>
      <w:r w:rsidR="00783743" w:rsidRPr="00783743">
        <w:rPr>
          <w:rFonts w:ascii="Times New Roman" w:hAnsi="Times New Roman" w:cs="Times New Roman"/>
          <w:sz w:val="24"/>
          <w:szCs w:val="24"/>
        </w:rPr>
        <w:t xml:space="preserve"> </w:t>
      </w:r>
      <w:r w:rsidR="00783743" w:rsidRPr="00026AD0">
        <w:rPr>
          <w:rFonts w:ascii="Times New Roman" w:hAnsi="Times New Roman" w:cs="Times New Roman"/>
          <w:sz w:val="24"/>
          <w:szCs w:val="24"/>
        </w:rPr>
        <w:t>(</w:t>
      </w:r>
      <w:r w:rsidR="00783743">
        <w:rPr>
          <w:rFonts w:ascii="Times New Roman" w:hAnsi="Times New Roman" w:cs="Times New Roman"/>
          <w:sz w:val="24"/>
          <w:szCs w:val="24"/>
        </w:rPr>
        <w:t xml:space="preserve">Серия </w:t>
      </w:r>
      <w:r w:rsidR="00783743">
        <w:rPr>
          <w:rFonts w:ascii="Times New Roman" w:hAnsi="Times New Roman" w:cs="Times New Roman"/>
          <w:sz w:val="24"/>
          <w:szCs w:val="24"/>
          <w:lang w:val="en-US"/>
        </w:rPr>
        <w:t>Pop</w:t>
      </w:r>
      <w:r w:rsidR="00783743" w:rsidRPr="00783743">
        <w:rPr>
          <w:rFonts w:ascii="Times New Roman" w:hAnsi="Times New Roman" w:cs="Times New Roman"/>
          <w:sz w:val="24"/>
          <w:szCs w:val="24"/>
        </w:rPr>
        <w:t xml:space="preserve"> </w:t>
      </w:r>
      <w:r w:rsidR="00783743">
        <w:rPr>
          <w:rFonts w:ascii="Times New Roman" w:hAnsi="Times New Roman" w:cs="Times New Roman"/>
          <w:sz w:val="24"/>
          <w:szCs w:val="24"/>
          <w:lang w:val="en-US"/>
        </w:rPr>
        <w:t>Science</w:t>
      </w:r>
      <w:r w:rsidR="00783743" w:rsidRPr="00026AD0">
        <w:rPr>
          <w:rFonts w:ascii="Times New Roman" w:hAnsi="Times New Roman" w:cs="Times New Roman"/>
          <w:sz w:val="24"/>
          <w:szCs w:val="24"/>
        </w:rPr>
        <w:t>)</w:t>
      </w:r>
      <w:r w:rsidR="00783743">
        <w:rPr>
          <w:rFonts w:ascii="Times New Roman" w:hAnsi="Times New Roman" w:cs="Times New Roman"/>
          <w:sz w:val="24"/>
          <w:szCs w:val="24"/>
        </w:rPr>
        <w:t>.</w:t>
      </w:r>
    </w:p>
    <w:p w:rsidR="00633B02" w:rsidRDefault="004A5381" w:rsidP="00633B02">
      <w:pPr>
        <w:ind w:firstLine="709"/>
        <w:rPr>
          <w:rFonts w:ascii="Times New Roman" w:hAnsi="Times New Roman" w:cs="Times New Roman"/>
          <w:sz w:val="24"/>
          <w:szCs w:val="24"/>
        </w:rPr>
      </w:pPr>
      <w:r>
        <w:rPr>
          <w:rFonts w:ascii="Times New Roman" w:hAnsi="Times New Roman" w:cs="Times New Roman"/>
          <w:sz w:val="24"/>
          <w:szCs w:val="24"/>
        </w:rPr>
        <w:t xml:space="preserve">6. </w:t>
      </w:r>
      <w:proofErr w:type="spellStart"/>
      <w:r>
        <w:rPr>
          <w:rFonts w:ascii="Times New Roman" w:hAnsi="Times New Roman" w:cs="Times New Roman"/>
          <w:sz w:val="24"/>
          <w:szCs w:val="24"/>
        </w:rPr>
        <w:t>Гальперштейн</w:t>
      </w:r>
      <w:proofErr w:type="spellEnd"/>
      <w:r>
        <w:rPr>
          <w:rFonts w:ascii="Times New Roman" w:hAnsi="Times New Roman" w:cs="Times New Roman"/>
          <w:sz w:val="24"/>
          <w:szCs w:val="24"/>
        </w:rPr>
        <w:t xml:space="preserve"> Л.Я.</w:t>
      </w:r>
      <w:r w:rsidR="00633B02">
        <w:rPr>
          <w:rFonts w:ascii="Times New Roman" w:hAnsi="Times New Roman" w:cs="Times New Roman"/>
          <w:sz w:val="24"/>
          <w:szCs w:val="24"/>
        </w:rPr>
        <w:t xml:space="preserve"> Занимательная физика</w:t>
      </w:r>
      <w:proofErr w:type="gramStart"/>
      <w:r w:rsidR="00633B02">
        <w:rPr>
          <w:rFonts w:ascii="Times New Roman" w:hAnsi="Times New Roman" w:cs="Times New Roman"/>
          <w:sz w:val="24"/>
          <w:szCs w:val="24"/>
        </w:rPr>
        <w:t>/-</w:t>
      </w:r>
      <w:proofErr w:type="gramEnd"/>
      <w:r w:rsidR="00633B02">
        <w:rPr>
          <w:rFonts w:ascii="Times New Roman" w:hAnsi="Times New Roman" w:cs="Times New Roman"/>
          <w:sz w:val="24"/>
          <w:szCs w:val="24"/>
        </w:rPr>
        <w:t>М.: РОСМЭН, 2000.- (Школьнику для развития интеллекта).</w:t>
      </w:r>
    </w:p>
    <w:p w:rsidR="00A90377" w:rsidRDefault="00A90377" w:rsidP="00633B02">
      <w:pPr>
        <w:ind w:firstLine="709"/>
        <w:rPr>
          <w:rFonts w:ascii="Times New Roman" w:hAnsi="Times New Roman" w:cs="Times New Roman"/>
          <w:sz w:val="24"/>
          <w:szCs w:val="24"/>
        </w:rPr>
      </w:pPr>
      <w:r>
        <w:rPr>
          <w:rFonts w:ascii="Times New Roman" w:hAnsi="Times New Roman" w:cs="Times New Roman"/>
          <w:sz w:val="24"/>
          <w:szCs w:val="24"/>
        </w:rPr>
        <w:br w:type="page"/>
      </w:r>
    </w:p>
    <w:p w:rsidR="00A90377" w:rsidRPr="00215035" w:rsidRDefault="00A90377" w:rsidP="00D24334">
      <w:pPr>
        <w:pStyle w:val="a8"/>
        <w:spacing w:after="0"/>
        <w:ind w:left="0" w:firstLine="709"/>
        <w:jc w:val="right"/>
        <w:rPr>
          <w:rFonts w:ascii="Times New Roman" w:hAnsi="Times New Roman" w:cs="Times New Roman"/>
          <w:sz w:val="24"/>
          <w:szCs w:val="24"/>
        </w:rPr>
      </w:pPr>
      <w:r w:rsidRPr="00215035">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 </w:t>
      </w:r>
      <w:r w:rsidRPr="00215035">
        <w:rPr>
          <w:rFonts w:ascii="Times New Roman" w:hAnsi="Times New Roman" w:cs="Times New Roman"/>
          <w:sz w:val="24"/>
          <w:szCs w:val="24"/>
        </w:rPr>
        <w:t>1</w:t>
      </w:r>
    </w:p>
    <w:p w:rsidR="00A90377" w:rsidRPr="00215035" w:rsidRDefault="00A90377" w:rsidP="00D24334">
      <w:pPr>
        <w:spacing w:after="0"/>
        <w:contextualSpacing/>
        <w:jc w:val="center"/>
        <w:rPr>
          <w:rFonts w:ascii="Times New Roman" w:hAnsi="Times New Roman" w:cs="Times New Roman"/>
          <w:sz w:val="24"/>
          <w:szCs w:val="24"/>
        </w:rPr>
      </w:pPr>
      <w:r w:rsidRPr="00215035">
        <w:rPr>
          <w:rFonts w:ascii="Times New Roman" w:hAnsi="Times New Roman" w:cs="Times New Roman"/>
          <w:b/>
          <w:sz w:val="24"/>
          <w:szCs w:val="24"/>
        </w:rPr>
        <w:t>ВЕСЕЛЫЕ КАЧЕЛИ</w:t>
      </w:r>
      <w:r w:rsidRPr="00215035">
        <w:rPr>
          <w:rFonts w:ascii="Times New Roman" w:hAnsi="Times New Roman" w:cs="Times New Roman"/>
          <w:sz w:val="24"/>
          <w:szCs w:val="24"/>
        </w:rPr>
        <w:t>.</w:t>
      </w:r>
    </w:p>
    <w:p w:rsidR="00A90377" w:rsidRPr="00215035" w:rsidRDefault="00A90377" w:rsidP="00D24334">
      <w:pPr>
        <w:spacing w:after="0"/>
        <w:ind w:firstLine="709"/>
        <w:contextualSpacing/>
        <w:jc w:val="center"/>
        <w:rPr>
          <w:rFonts w:ascii="Times New Roman" w:hAnsi="Times New Roman" w:cs="Times New Roman"/>
          <w:sz w:val="24"/>
          <w:szCs w:val="24"/>
        </w:rPr>
      </w:pPr>
    </w:p>
    <w:p w:rsidR="00A90377" w:rsidRPr="00215035" w:rsidRDefault="00A90377" w:rsidP="00D24334">
      <w:pPr>
        <w:spacing w:after="0"/>
        <w:ind w:firstLine="709"/>
        <w:contextualSpacing/>
        <w:jc w:val="both"/>
        <w:rPr>
          <w:rFonts w:ascii="Times New Roman" w:hAnsi="Times New Roman" w:cs="Times New Roman"/>
          <w:sz w:val="24"/>
          <w:szCs w:val="24"/>
        </w:rPr>
      </w:pPr>
      <w:r w:rsidRPr="00215035">
        <w:rPr>
          <w:rFonts w:ascii="Times New Roman" w:hAnsi="Times New Roman" w:cs="Times New Roman"/>
          <w:sz w:val="24"/>
          <w:szCs w:val="24"/>
        </w:rPr>
        <w:t xml:space="preserve">Во время недели физики мною был выполнен проект «Веселые качели», взятый из книги Леонида </w:t>
      </w:r>
      <w:proofErr w:type="spellStart"/>
      <w:r w:rsidRPr="00215035">
        <w:rPr>
          <w:rFonts w:ascii="Times New Roman" w:hAnsi="Times New Roman" w:cs="Times New Roman"/>
          <w:sz w:val="24"/>
          <w:szCs w:val="24"/>
        </w:rPr>
        <w:t>Гальперштейна</w:t>
      </w:r>
      <w:proofErr w:type="spellEnd"/>
      <w:r w:rsidRPr="00215035">
        <w:rPr>
          <w:rFonts w:ascii="Times New Roman" w:hAnsi="Times New Roman" w:cs="Times New Roman"/>
          <w:sz w:val="24"/>
          <w:szCs w:val="24"/>
        </w:rPr>
        <w:t xml:space="preserve"> «Занимательная физика».</w:t>
      </w:r>
    </w:p>
    <w:p w:rsidR="00A90377" w:rsidRPr="00215035" w:rsidRDefault="00A90377" w:rsidP="00D24334">
      <w:pPr>
        <w:spacing w:after="0"/>
        <w:ind w:firstLine="709"/>
        <w:contextualSpacing/>
        <w:jc w:val="both"/>
        <w:rPr>
          <w:rFonts w:ascii="Times New Roman" w:hAnsi="Times New Roman" w:cs="Times New Roman"/>
          <w:sz w:val="24"/>
          <w:szCs w:val="24"/>
        </w:rPr>
      </w:pPr>
      <w:r w:rsidRPr="00215035">
        <w:rPr>
          <w:rFonts w:ascii="Times New Roman" w:hAnsi="Times New Roman" w:cs="Times New Roman"/>
          <w:sz w:val="24"/>
          <w:szCs w:val="24"/>
        </w:rPr>
        <w:t>Главная его часть – стеариновая свеча длиной 10-12 см. В середину свечи воткнуты 2 булавки, которые опираются на 2 стакана. По краям свечи укреплены с помощью проволоки 2 человечка из бумаги.</w:t>
      </w:r>
    </w:p>
    <w:p w:rsidR="00A90377" w:rsidRPr="00215035" w:rsidRDefault="00A90377" w:rsidP="00D24334">
      <w:pPr>
        <w:spacing w:after="0"/>
        <w:ind w:firstLine="709"/>
        <w:contextualSpacing/>
        <w:jc w:val="both"/>
        <w:rPr>
          <w:rFonts w:ascii="Times New Roman" w:hAnsi="Times New Roman" w:cs="Times New Roman"/>
          <w:sz w:val="24"/>
          <w:szCs w:val="24"/>
        </w:rPr>
      </w:pPr>
      <w:r w:rsidRPr="00215035">
        <w:rPr>
          <w:rFonts w:ascii="Times New Roman" w:hAnsi="Times New Roman" w:cs="Times New Roman"/>
          <w:b/>
          <w:sz w:val="24"/>
          <w:szCs w:val="24"/>
        </w:rPr>
        <w:t>В книге написано</w:t>
      </w:r>
      <w:r w:rsidRPr="00215035">
        <w:rPr>
          <w:rFonts w:ascii="Times New Roman" w:hAnsi="Times New Roman" w:cs="Times New Roman"/>
          <w:sz w:val="24"/>
          <w:szCs w:val="24"/>
        </w:rPr>
        <w:t xml:space="preserve">: « … зажги тот конец свечи, который окажется наклоненным вниз. Когда свеча качнется и горящий конец подымется, зажги второй конец. Скоро стеариновый двигатель заработает </w:t>
      </w:r>
      <w:proofErr w:type="gramStart"/>
      <w:r w:rsidRPr="00215035">
        <w:rPr>
          <w:rFonts w:ascii="Times New Roman" w:hAnsi="Times New Roman" w:cs="Times New Roman"/>
          <w:sz w:val="24"/>
          <w:szCs w:val="24"/>
        </w:rPr>
        <w:t>вовсю</w:t>
      </w:r>
      <w:proofErr w:type="gramEnd"/>
      <w:r w:rsidRPr="00215035">
        <w:rPr>
          <w:rFonts w:ascii="Times New Roman" w:hAnsi="Times New Roman" w:cs="Times New Roman"/>
          <w:sz w:val="24"/>
          <w:szCs w:val="24"/>
        </w:rPr>
        <w:t xml:space="preserve">, и человечки будут качаться в полное свое удовольствие». </w:t>
      </w:r>
    </w:p>
    <w:p w:rsidR="00A90377" w:rsidRPr="00215035" w:rsidRDefault="00A90377" w:rsidP="00D24334">
      <w:pPr>
        <w:spacing w:after="0"/>
        <w:ind w:firstLine="709"/>
        <w:contextualSpacing/>
        <w:jc w:val="both"/>
        <w:rPr>
          <w:rFonts w:ascii="Times New Roman" w:hAnsi="Times New Roman" w:cs="Times New Roman"/>
          <w:sz w:val="24"/>
          <w:szCs w:val="24"/>
        </w:rPr>
      </w:pPr>
      <w:r w:rsidRPr="00215035">
        <w:rPr>
          <w:rFonts w:ascii="Times New Roman" w:hAnsi="Times New Roman" w:cs="Times New Roman"/>
          <w:b/>
          <w:sz w:val="24"/>
          <w:szCs w:val="24"/>
        </w:rPr>
        <w:t>Однако</w:t>
      </w:r>
      <w:r w:rsidRPr="00215035">
        <w:rPr>
          <w:rFonts w:ascii="Times New Roman" w:hAnsi="Times New Roman" w:cs="Times New Roman"/>
          <w:sz w:val="24"/>
          <w:szCs w:val="24"/>
        </w:rPr>
        <w:t xml:space="preserve"> после того как подожгли второй конец свечи и он, оплавившись, поднялся, качели больше не раскачивались.</w:t>
      </w:r>
    </w:p>
    <w:p w:rsidR="00A90377" w:rsidRPr="00215035" w:rsidRDefault="00A90377" w:rsidP="00D24334">
      <w:pPr>
        <w:spacing w:after="0"/>
        <w:ind w:firstLine="709"/>
        <w:contextualSpacing/>
        <w:jc w:val="both"/>
        <w:rPr>
          <w:rFonts w:ascii="Times New Roman" w:hAnsi="Times New Roman" w:cs="Times New Roman"/>
          <w:sz w:val="24"/>
          <w:szCs w:val="24"/>
        </w:rPr>
      </w:pPr>
      <w:r w:rsidRPr="00215035">
        <w:rPr>
          <w:rFonts w:ascii="Times New Roman" w:hAnsi="Times New Roman" w:cs="Times New Roman"/>
          <w:b/>
          <w:sz w:val="24"/>
          <w:szCs w:val="24"/>
        </w:rPr>
        <w:t>Следовательно,</w:t>
      </w:r>
      <w:r w:rsidRPr="00215035">
        <w:rPr>
          <w:rFonts w:ascii="Times New Roman" w:hAnsi="Times New Roman" w:cs="Times New Roman"/>
          <w:sz w:val="24"/>
          <w:szCs w:val="24"/>
        </w:rPr>
        <w:t xml:space="preserve"> описанный в книге результат я не получила и решила выяснить почему.</w:t>
      </w:r>
    </w:p>
    <w:p w:rsidR="00A90377" w:rsidRPr="00215035" w:rsidRDefault="00A90377" w:rsidP="00D24334">
      <w:pPr>
        <w:spacing w:after="0"/>
        <w:ind w:firstLine="709"/>
        <w:contextualSpacing/>
        <w:jc w:val="both"/>
        <w:rPr>
          <w:rFonts w:ascii="Times New Roman" w:hAnsi="Times New Roman" w:cs="Times New Roman"/>
          <w:sz w:val="24"/>
          <w:szCs w:val="24"/>
        </w:rPr>
      </w:pPr>
      <w:r w:rsidRPr="00215035">
        <w:rPr>
          <w:rFonts w:ascii="Times New Roman" w:hAnsi="Times New Roman" w:cs="Times New Roman"/>
          <w:b/>
          <w:sz w:val="24"/>
          <w:szCs w:val="24"/>
        </w:rPr>
        <w:t xml:space="preserve">Цель моего исследования: </w:t>
      </w:r>
      <w:r w:rsidRPr="00215035">
        <w:rPr>
          <w:rFonts w:ascii="Times New Roman" w:hAnsi="Times New Roman" w:cs="Times New Roman"/>
          <w:sz w:val="24"/>
          <w:szCs w:val="24"/>
        </w:rPr>
        <w:t>Определить причину, по которой, сделанные согласно описанию, качели не работают.</w:t>
      </w:r>
    </w:p>
    <w:p w:rsidR="00A90377" w:rsidRPr="00215035" w:rsidRDefault="00A90377" w:rsidP="00D24334">
      <w:pPr>
        <w:spacing w:after="0"/>
        <w:ind w:firstLine="709"/>
        <w:contextualSpacing/>
        <w:jc w:val="both"/>
        <w:rPr>
          <w:rFonts w:ascii="Times New Roman" w:hAnsi="Times New Roman" w:cs="Times New Roman"/>
          <w:b/>
          <w:sz w:val="24"/>
          <w:szCs w:val="24"/>
        </w:rPr>
      </w:pPr>
      <w:r w:rsidRPr="00215035">
        <w:rPr>
          <w:rFonts w:ascii="Times New Roman" w:hAnsi="Times New Roman" w:cs="Times New Roman"/>
          <w:b/>
          <w:sz w:val="24"/>
          <w:szCs w:val="24"/>
        </w:rPr>
        <w:t>Были проверены такие гипотезы:</w:t>
      </w:r>
    </w:p>
    <w:p w:rsidR="00A90377" w:rsidRPr="00215035" w:rsidRDefault="00A90377" w:rsidP="00D24334">
      <w:pPr>
        <w:numPr>
          <w:ilvl w:val="0"/>
          <w:numId w:val="7"/>
        </w:numPr>
        <w:tabs>
          <w:tab w:val="clear" w:pos="720"/>
          <w:tab w:val="num" w:pos="993"/>
        </w:tabs>
        <w:spacing w:after="0"/>
        <w:ind w:left="0" w:firstLine="709"/>
        <w:contextualSpacing/>
        <w:jc w:val="both"/>
        <w:rPr>
          <w:rFonts w:ascii="Times New Roman" w:hAnsi="Times New Roman" w:cs="Times New Roman"/>
          <w:sz w:val="24"/>
          <w:szCs w:val="24"/>
        </w:rPr>
      </w:pPr>
      <w:r w:rsidRPr="00215035">
        <w:rPr>
          <w:rFonts w:ascii="Times New Roman" w:hAnsi="Times New Roman" w:cs="Times New Roman"/>
          <w:sz w:val="24"/>
          <w:szCs w:val="24"/>
        </w:rPr>
        <w:t>Если изменить геометрическую форму свечи,  качели будут  работать.</w:t>
      </w:r>
    </w:p>
    <w:p w:rsidR="00A90377" w:rsidRPr="00215035" w:rsidRDefault="00A90377" w:rsidP="00D24334">
      <w:pPr>
        <w:numPr>
          <w:ilvl w:val="0"/>
          <w:numId w:val="7"/>
        </w:numPr>
        <w:tabs>
          <w:tab w:val="clear" w:pos="720"/>
          <w:tab w:val="num" w:pos="993"/>
        </w:tabs>
        <w:spacing w:after="0"/>
        <w:ind w:left="0" w:firstLine="709"/>
        <w:contextualSpacing/>
        <w:jc w:val="both"/>
        <w:rPr>
          <w:rFonts w:ascii="Times New Roman" w:hAnsi="Times New Roman" w:cs="Times New Roman"/>
          <w:sz w:val="24"/>
          <w:szCs w:val="24"/>
        </w:rPr>
      </w:pPr>
      <w:r w:rsidRPr="00215035">
        <w:rPr>
          <w:rFonts w:ascii="Times New Roman" w:hAnsi="Times New Roman" w:cs="Times New Roman"/>
          <w:sz w:val="24"/>
          <w:szCs w:val="24"/>
        </w:rPr>
        <w:t>Если уменьшить толщину свечи и проволоки, а также заменить две булавки одной, то качели будут работать.</w:t>
      </w:r>
    </w:p>
    <w:p w:rsidR="00A90377" w:rsidRPr="00215035" w:rsidRDefault="00A90377" w:rsidP="00D24334">
      <w:pPr>
        <w:spacing w:after="0"/>
        <w:ind w:firstLine="709"/>
        <w:contextualSpacing/>
        <w:jc w:val="both"/>
        <w:rPr>
          <w:rFonts w:ascii="Times New Roman" w:hAnsi="Times New Roman" w:cs="Times New Roman"/>
          <w:sz w:val="24"/>
          <w:szCs w:val="24"/>
        </w:rPr>
      </w:pPr>
      <w:r w:rsidRPr="00215035">
        <w:rPr>
          <w:rFonts w:ascii="Times New Roman" w:hAnsi="Times New Roman" w:cs="Times New Roman"/>
          <w:b/>
          <w:sz w:val="24"/>
          <w:szCs w:val="24"/>
        </w:rPr>
        <w:t>Согласно теории</w:t>
      </w:r>
      <w:r w:rsidRPr="00215035">
        <w:rPr>
          <w:rFonts w:ascii="Times New Roman" w:hAnsi="Times New Roman" w:cs="Times New Roman"/>
          <w:sz w:val="24"/>
          <w:szCs w:val="24"/>
        </w:rPr>
        <w:t xml:space="preserve"> наши качели первоначально представляют собой равноплечий рычаг, ось вращения которого точка О.</w:t>
      </w:r>
      <w:r w:rsidRPr="00215035">
        <w:rPr>
          <w:rFonts w:ascii="Times New Roman" w:hAnsi="Times New Roman" w:cs="Times New Roman"/>
          <w:b/>
          <w:sz w:val="24"/>
          <w:szCs w:val="24"/>
        </w:rPr>
        <w:t xml:space="preserve"> </w:t>
      </w:r>
      <w:r w:rsidRPr="00215035">
        <w:rPr>
          <w:rFonts w:ascii="Times New Roman" w:hAnsi="Times New Roman" w:cs="Times New Roman"/>
          <w:sz w:val="24"/>
          <w:szCs w:val="24"/>
        </w:rPr>
        <w:t xml:space="preserve"> Обе силы </w:t>
      </w:r>
      <w:r w:rsidRPr="00215035">
        <w:rPr>
          <w:rFonts w:ascii="Times New Roman" w:hAnsi="Times New Roman" w:cs="Times New Roman"/>
          <w:sz w:val="24"/>
          <w:szCs w:val="24"/>
          <w:lang w:val="en-US"/>
        </w:rPr>
        <w:t>F</w:t>
      </w:r>
      <w:r w:rsidRPr="00215035">
        <w:rPr>
          <w:rFonts w:ascii="Times New Roman" w:hAnsi="Times New Roman" w:cs="Times New Roman"/>
          <w:sz w:val="24"/>
          <w:szCs w:val="24"/>
          <w:vertAlign w:val="subscript"/>
        </w:rPr>
        <w:t>1</w:t>
      </w:r>
      <w:r w:rsidRPr="00215035">
        <w:rPr>
          <w:rFonts w:ascii="Times New Roman" w:hAnsi="Times New Roman" w:cs="Times New Roman"/>
          <w:sz w:val="24"/>
          <w:szCs w:val="24"/>
        </w:rPr>
        <w:t xml:space="preserve"> и </w:t>
      </w:r>
      <w:r w:rsidRPr="00215035">
        <w:rPr>
          <w:rFonts w:ascii="Times New Roman" w:hAnsi="Times New Roman" w:cs="Times New Roman"/>
          <w:sz w:val="24"/>
          <w:szCs w:val="24"/>
          <w:lang w:val="en-US"/>
        </w:rPr>
        <w:t>F</w:t>
      </w:r>
      <w:r w:rsidRPr="00215035">
        <w:rPr>
          <w:rFonts w:ascii="Times New Roman" w:hAnsi="Times New Roman" w:cs="Times New Roman"/>
          <w:sz w:val="24"/>
          <w:szCs w:val="24"/>
          <w:vertAlign w:val="subscript"/>
        </w:rPr>
        <w:t>2</w:t>
      </w:r>
      <w:r w:rsidRPr="00215035">
        <w:rPr>
          <w:rFonts w:ascii="Times New Roman" w:hAnsi="Times New Roman" w:cs="Times New Roman"/>
          <w:sz w:val="24"/>
          <w:szCs w:val="24"/>
        </w:rPr>
        <w:t>, действующие на рычаг, направлены в одну сторону, Они могут повернуть его вокруг оси в направлении: по ходу или против часовой стрелки.</w:t>
      </w:r>
    </w:p>
    <w:p w:rsidR="00A90377" w:rsidRPr="00215035" w:rsidRDefault="00A90377" w:rsidP="00D24334">
      <w:pPr>
        <w:spacing w:after="0"/>
        <w:ind w:firstLine="709"/>
        <w:contextualSpacing/>
        <w:jc w:val="both"/>
        <w:rPr>
          <w:rFonts w:ascii="Times New Roman" w:hAnsi="Times New Roman" w:cs="Times New Roman"/>
          <w:sz w:val="24"/>
          <w:szCs w:val="24"/>
        </w:rPr>
      </w:pPr>
      <w:r w:rsidRPr="00215035">
        <w:rPr>
          <w:rFonts w:ascii="Times New Roman" w:hAnsi="Times New Roman" w:cs="Times New Roman"/>
          <w:sz w:val="24"/>
          <w:szCs w:val="24"/>
        </w:rPr>
        <w:t>Рычаг  находится в равновесии под действием двух сил, если момент силы поворачивающей его против часовой стрелки, равен моменту силы вращающей его по часовой стрелке (М</w:t>
      </w:r>
      <w:r w:rsidRPr="00215035">
        <w:rPr>
          <w:rFonts w:ascii="Times New Roman" w:hAnsi="Times New Roman" w:cs="Times New Roman"/>
          <w:sz w:val="24"/>
          <w:szCs w:val="24"/>
          <w:vertAlign w:val="subscript"/>
        </w:rPr>
        <w:t>1</w:t>
      </w:r>
      <w:r w:rsidRPr="00215035">
        <w:rPr>
          <w:rFonts w:ascii="Times New Roman" w:hAnsi="Times New Roman" w:cs="Times New Roman"/>
          <w:sz w:val="24"/>
          <w:szCs w:val="24"/>
        </w:rPr>
        <w:t>=М</w:t>
      </w:r>
      <w:r w:rsidRPr="00215035">
        <w:rPr>
          <w:rFonts w:ascii="Times New Roman" w:hAnsi="Times New Roman" w:cs="Times New Roman"/>
          <w:sz w:val="24"/>
          <w:szCs w:val="24"/>
          <w:vertAlign w:val="subscript"/>
        </w:rPr>
        <w:t>2</w:t>
      </w:r>
      <w:proofErr w:type="gramStart"/>
      <w:r w:rsidRPr="00215035">
        <w:rPr>
          <w:rFonts w:ascii="Times New Roman" w:hAnsi="Times New Roman" w:cs="Times New Roman"/>
          <w:sz w:val="24"/>
          <w:szCs w:val="24"/>
          <w:vertAlign w:val="subscript"/>
        </w:rPr>
        <w:t xml:space="preserve"> </w:t>
      </w:r>
      <w:r w:rsidRPr="00215035">
        <w:rPr>
          <w:rFonts w:ascii="Times New Roman" w:hAnsi="Times New Roman" w:cs="Times New Roman"/>
          <w:sz w:val="24"/>
          <w:szCs w:val="24"/>
        </w:rPr>
        <w:t>;</w:t>
      </w:r>
      <w:proofErr w:type="gramEnd"/>
      <w:r w:rsidRPr="00215035">
        <w:rPr>
          <w:rFonts w:ascii="Times New Roman" w:hAnsi="Times New Roman" w:cs="Times New Roman"/>
          <w:sz w:val="24"/>
          <w:szCs w:val="24"/>
          <w:vertAlign w:val="subscript"/>
        </w:rPr>
        <w:t xml:space="preserve"> </w:t>
      </w:r>
      <w:r w:rsidRPr="00215035">
        <w:rPr>
          <w:rFonts w:ascii="Times New Roman" w:hAnsi="Times New Roman" w:cs="Times New Roman"/>
          <w:sz w:val="24"/>
          <w:szCs w:val="24"/>
        </w:rPr>
        <w:t>М=</w:t>
      </w:r>
      <w:r w:rsidRPr="00215035">
        <w:rPr>
          <w:rFonts w:ascii="Times New Roman" w:hAnsi="Times New Roman" w:cs="Times New Roman"/>
          <w:sz w:val="24"/>
          <w:szCs w:val="24"/>
          <w:lang w:val="en-US"/>
        </w:rPr>
        <w:t>FL</w:t>
      </w:r>
      <w:r w:rsidRPr="00215035">
        <w:rPr>
          <w:rFonts w:ascii="Times New Roman" w:hAnsi="Times New Roman" w:cs="Times New Roman"/>
          <w:sz w:val="24"/>
          <w:szCs w:val="24"/>
        </w:rPr>
        <w:t>).</w:t>
      </w:r>
    </w:p>
    <w:p w:rsidR="00A90377" w:rsidRPr="00215035" w:rsidRDefault="00A90377" w:rsidP="00D24334">
      <w:pPr>
        <w:spacing w:after="0"/>
        <w:ind w:firstLine="709"/>
        <w:contextualSpacing/>
        <w:jc w:val="both"/>
        <w:rPr>
          <w:rFonts w:ascii="Times New Roman" w:hAnsi="Times New Roman" w:cs="Times New Roman"/>
          <w:sz w:val="24"/>
          <w:szCs w:val="24"/>
        </w:rPr>
      </w:pPr>
      <w:r w:rsidRPr="00215035">
        <w:rPr>
          <w:rFonts w:ascii="Times New Roman" w:hAnsi="Times New Roman" w:cs="Times New Roman"/>
          <w:sz w:val="24"/>
          <w:szCs w:val="24"/>
        </w:rPr>
        <w:t xml:space="preserve">Если уменьшить плечо </w:t>
      </w:r>
      <w:r w:rsidRPr="00215035">
        <w:rPr>
          <w:rFonts w:ascii="Times New Roman" w:hAnsi="Times New Roman" w:cs="Times New Roman"/>
          <w:b/>
          <w:sz w:val="24"/>
          <w:szCs w:val="24"/>
          <w:lang w:val="en-US"/>
        </w:rPr>
        <w:t>L</w:t>
      </w:r>
      <w:r w:rsidRPr="00215035">
        <w:rPr>
          <w:rFonts w:ascii="Times New Roman" w:hAnsi="Times New Roman" w:cs="Times New Roman"/>
          <w:b/>
          <w:sz w:val="24"/>
          <w:szCs w:val="24"/>
          <w:vertAlign w:val="subscript"/>
        </w:rPr>
        <w:t>1</w:t>
      </w:r>
      <w:r w:rsidRPr="00215035">
        <w:rPr>
          <w:rFonts w:ascii="Times New Roman" w:hAnsi="Times New Roman" w:cs="Times New Roman"/>
          <w:sz w:val="24"/>
          <w:szCs w:val="24"/>
        </w:rPr>
        <w:t xml:space="preserve">, то рычаг будет поворачиваться </w:t>
      </w:r>
      <w:r w:rsidRPr="00215035">
        <w:rPr>
          <w:rFonts w:ascii="Times New Roman" w:hAnsi="Times New Roman" w:cs="Times New Roman"/>
          <w:b/>
          <w:sz w:val="24"/>
          <w:szCs w:val="24"/>
        </w:rPr>
        <w:t>по</w:t>
      </w:r>
      <w:r w:rsidRPr="00215035">
        <w:rPr>
          <w:rFonts w:ascii="Times New Roman" w:hAnsi="Times New Roman" w:cs="Times New Roman"/>
          <w:sz w:val="24"/>
          <w:szCs w:val="24"/>
        </w:rPr>
        <w:t xml:space="preserve"> часовой стрелке.</w:t>
      </w:r>
    </w:p>
    <w:p w:rsidR="00A90377" w:rsidRPr="00215035" w:rsidRDefault="00A90377" w:rsidP="00D24334">
      <w:pPr>
        <w:spacing w:after="0"/>
        <w:ind w:firstLine="709"/>
        <w:contextualSpacing/>
        <w:jc w:val="both"/>
        <w:rPr>
          <w:rFonts w:ascii="Times New Roman" w:hAnsi="Times New Roman" w:cs="Times New Roman"/>
          <w:sz w:val="24"/>
          <w:szCs w:val="24"/>
        </w:rPr>
      </w:pPr>
      <w:r w:rsidRPr="00215035">
        <w:rPr>
          <w:rFonts w:ascii="Times New Roman" w:hAnsi="Times New Roman" w:cs="Times New Roman"/>
          <w:sz w:val="24"/>
          <w:szCs w:val="24"/>
        </w:rPr>
        <w:t xml:space="preserve">Если уменьшить плечо </w:t>
      </w:r>
      <w:r w:rsidRPr="00215035">
        <w:rPr>
          <w:rFonts w:ascii="Times New Roman" w:hAnsi="Times New Roman" w:cs="Times New Roman"/>
          <w:b/>
          <w:sz w:val="24"/>
          <w:szCs w:val="24"/>
          <w:lang w:val="en-US"/>
        </w:rPr>
        <w:t>L</w:t>
      </w:r>
      <w:r w:rsidRPr="00215035">
        <w:rPr>
          <w:rFonts w:ascii="Times New Roman" w:hAnsi="Times New Roman" w:cs="Times New Roman"/>
          <w:b/>
          <w:sz w:val="24"/>
          <w:szCs w:val="24"/>
          <w:vertAlign w:val="subscript"/>
        </w:rPr>
        <w:t>2</w:t>
      </w:r>
      <w:r w:rsidRPr="00215035">
        <w:rPr>
          <w:rFonts w:ascii="Times New Roman" w:hAnsi="Times New Roman" w:cs="Times New Roman"/>
          <w:sz w:val="24"/>
          <w:szCs w:val="24"/>
        </w:rPr>
        <w:t xml:space="preserve">, то рычаг будет поворачиваться </w:t>
      </w:r>
      <w:r w:rsidRPr="00215035">
        <w:rPr>
          <w:rFonts w:ascii="Times New Roman" w:hAnsi="Times New Roman" w:cs="Times New Roman"/>
          <w:b/>
          <w:sz w:val="24"/>
          <w:szCs w:val="24"/>
        </w:rPr>
        <w:t>против</w:t>
      </w:r>
      <w:r w:rsidRPr="00215035">
        <w:rPr>
          <w:rFonts w:ascii="Times New Roman" w:hAnsi="Times New Roman" w:cs="Times New Roman"/>
          <w:sz w:val="24"/>
          <w:szCs w:val="24"/>
        </w:rPr>
        <w:t xml:space="preserve"> часовой стрелки.</w:t>
      </w:r>
    </w:p>
    <w:p w:rsidR="00A90377" w:rsidRPr="00215035" w:rsidRDefault="00A90377" w:rsidP="00D24334">
      <w:pPr>
        <w:spacing w:after="0"/>
        <w:ind w:firstLine="709"/>
        <w:contextualSpacing/>
        <w:jc w:val="both"/>
        <w:rPr>
          <w:rFonts w:ascii="Times New Roman" w:hAnsi="Times New Roman" w:cs="Times New Roman"/>
          <w:sz w:val="24"/>
          <w:szCs w:val="24"/>
        </w:rPr>
      </w:pPr>
      <w:r w:rsidRPr="00215035">
        <w:rPr>
          <w:rFonts w:ascii="Times New Roman" w:hAnsi="Times New Roman" w:cs="Times New Roman"/>
          <w:sz w:val="24"/>
          <w:szCs w:val="24"/>
        </w:rPr>
        <w:t>Когда свеча горит, плечо уменьшается.</w:t>
      </w:r>
      <w:r w:rsidRPr="00215035">
        <w:rPr>
          <w:rFonts w:ascii="Times New Roman" w:hAnsi="Times New Roman" w:cs="Times New Roman"/>
          <w:b/>
          <w:sz w:val="24"/>
          <w:szCs w:val="24"/>
        </w:rPr>
        <w:t xml:space="preserve"> </w:t>
      </w:r>
      <w:r w:rsidRPr="00215035">
        <w:rPr>
          <w:rFonts w:ascii="Times New Roman" w:hAnsi="Times New Roman" w:cs="Times New Roman"/>
          <w:sz w:val="24"/>
          <w:szCs w:val="24"/>
        </w:rPr>
        <w:t>Интенсивнее плавится тот конец свечи, который наклонен вниз, т.к. пламя направлено вверх (конвекционные потоки) и б</w:t>
      </w:r>
      <w:r w:rsidRPr="00215035">
        <w:rPr>
          <w:rFonts w:ascii="Times New Roman" w:hAnsi="Times New Roman" w:cs="Times New Roman"/>
          <w:b/>
          <w:sz w:val="24"/>
          <w:szCs w:val="24"/>
        </w:rPr>
        <w:t>о</w:t>
      </w:r>
      <w:r w:rsidRPr="00215035">
        <w:rPr>
          <w:rFonts w:ascii="Times New Roman" w:hAnsi="Times New Roman" w:cs="Times New Roman"/>
          <w:sz w:val="24"/>
          <w:szCs w:val="24"/>
        </w:rPr>
        <w:t>льшая поверхность свечи находится в пламени.</w:t>
      </w:r>
    </w:p>
    <w:p w:rsidR="00A90377" w:rsidRPr="00215035" w:rsidRDefault="00A90377" w:rsidP="00D24334">
      <w:pPr>
        <w:spacing w:after="0"/>
        <w:ind w:firstLine="709"/>
        <w:contextualSpacing/>
        <w:jc w:val="both"/>
        <w:rPr>
          <w:rFonts w:ascii="Times New Roman" w:hAnsi="Times New Roman" w:cs="Times New Roman"/>
          <w:sz w:val="24"/>
          <w:szCs w:val="24"/>
        </w:rPr>
      </w:pPr>
      <w:r w:rsidRPr="00215035">
        <w:rPr>
          <w:rFonts w:ascii="Times New Roman" w:hAnsi="Times New Roman" w:cs="Times New Roman"/>
          <w:b/>
          <w:sz w:val="24"/>
          <w:szCs w:val="24"/>
        </w:rPr>
        <w:t>Опытным путем я установила,</w:t>
      </w:r>
      <w:r w:rsidRPr="00215035">
        <w:rPr>
          <w:rFonts w:ascii="Times New Roman" w:hAnsi="Times New Roman" w:cs="Times New Roman"/>
          <w:sz w:val="24"/>
          <w:szCs w:val="24"/>
        </w:rPr>
        <w:t xml:space="preserve"> что:</w:t>
      </w:r>
    </w:p>
    <w:p w:rsidR="00A90377" w:rsidRPr="00215035" w:rsidRDefault="00A90377" w:rsidP="00D24334">
      <w:pPr>
        <w:numPr>
          <w:ilvl w:val="0"/>
          <w:numId w:val="8"/>
        </w:numPr>
        <w:tabs>
          <w:tab w:val="clear" w:pos="720"/>
          <w:tab w:val="num" w:pos="0"/>
        </w:tabs>
        <w:spacing w:after="0"/>
        <w:ind w:left="0" w:firstLine="709"/>
        <w:contextualSpacing/>
        <w:jc w:val="both"/>
        <w:rPr>
          <w:rFonts w:ascii="Times New Roman" w:hAnsi="Times New Roman" w:cs="Times New Roman"/>
          <w:sz w:val="24"/>
          <w:szCs w:val="24"/>
        </w:rPr>
      </w:pPr>
      <w:r w:rsidRPr="00215035">
        <w:rPr>
          <w:rFonts w:ascii="Times New Roman" w:hAnsi="Times New Roman" w:cs="Times New Roman"/>
          <w:sz w:val="24"/>
          <w:szCs w:val="24"/>
        </w:rPr>
        <w:t>Если изменить форму свечи, т.е. взять свечу в форме конуса, то качели не будут работать</w:t>
      </w:r>
      <w:r w:rsidRPr="00215035">
        <w:rPr>
          <w:rFonts w:ascii="Times New Roman" w:hAnsi="Times New Roman" w:cs="Times New Roman"/>
          <w:b/>
          <w:sz w:val="24"/>
          <w:szCs w:val="24"/>
        </w:rPr>
        <w:t>.</w:t>
      </w:r>
    </w:p>
    <w:p w:rsidR="00A90377" w:rsidRPr="00215035" w:rsidRDefault="00A90377" w:rsidP="00D24334">
      <w:pPr>
        <w:numPr>
          <w:ilvl w:val="0"/>
          <w:numId w:val="8"/>
        </w:numPr>
        <w:tabs>
          <w:tab w:val="clear" w:pos="720"/>
          <w:tab w:val="num" w:pos="0"/>
        </w:tabs>
        <w:spacing w:after="0"/>
        <w:ind w:left="0" w:firstLine="709"/>
        <w:contextualSpacing/>
        <w:jc w:val="both"/>
        <w:rPr>
          <w:rFonts w:ascii="Times New Roman" w:hAnsi="Times New Roman" w:cs="Times New Roman"/>
          <w:b/>
          <w:sz w:val="24"/>
          <w:szCs w:val="24"/>
        </w:rPr>
      </w:pPr>
      <w:r w:rsidRPr="00215035">
        <w:rPr>
          <w:rFonts w:ascii="Times New Roman" w:hAnsi="Times New Roman" w:cs="Times New Roman"/>
          <w:sz w:val="24"/>
          <w:szCs w:val="24"/>
        </w:rPr>
        <w:t>Если уменьшить толщину свечи и проволоки, а также заменить две булавки одной, то качели будут работать.</w:t>
      </w:r>
    </w:p>
    <w:p w:rsidR="00A90377" w:rsidRPr="00215035" w:rsidRDefault="00A90377" w:rsidP="00D24334">
      <w:pPr>
        <w:ind w:firstLine="709"/>
        <w:contextualSpacing/>
        <w:jc w:val="both"/>
        <w:rPr>
          <w:rFonts w:ascii="Times New Roman" w:hAnsi="Times New Roman" w:cs="Times New Roman"/>
          <w:sz w:val="24"/>
          <w:szCs w:val="24"/>
        </w:rPr>
      </w:pPr>
      <w:r w:rsidRPr="00215035">
        <w:rPr>
          <w:rFonts w:ascii="Times New Roman" w:hAnsi="Times New Roman" w:cs="Times New Roman"/>
          <w:b/>
          <w:sz w:val="24"/>
          <w:szCs w:val="24"/>
        </w:rPr>
        <w:t>Вывод</w:t>
      </w:r>
      <w:r w:rsidRPr="00215035">
        <w:rPr>
          <w:rFonts w:ascii="Times New Roman" w:hAnsi="Times New Roman" w:cs="Times New Roman"/>
          <w:sz w:val="24"/>
          <w:szCs w:val="24"/>
        </w:rPr>
        <w:t>: В результате проверки подтвердилась вторая  гипотеза. Необходимость проведения исследования была связана с отсутствием данных о размере свечи.</w:t>
      </w:r>
    </w:p>
    <w:p w:rsidR="00A90377" w:rsidRPr="0025621F" w:rsidRDefault="00A90377" w:rsidP="00A90377">
      <w:pPr>
        <w:spacing w:line="240" w:lineRule="auto"/>
        <w:ind w:left="1260" w:hanging="1260"/>
        <w:jc w:val="both"/>
        <w:rPr>
          <w:rFonts w:ascii="Times New Roman" w:hAnsi="Times New Roman" w:cs="Times New Roman"/>
          <w:sz w:val="28"/>
          <w:szCs w:val="28"/>
        </w:rPr>
      </w:pPr>
    </w:p>
    <w:tbl>
      <w:tblPr>
        <w:tblStyle w:val="a9"/>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D1370E" w:rsidTr="00D24334">
        <w:trPr>
          <w:jc w:val="center"/>
        </w:trPr>
        <w:tc>
          <w:tcPr>
            <w:tcW w:w="4785" w:type="dxa"/>
          </w:tcPr>
          <w:p w:rsidR="00D1370E" w:rsidRDefault="00724F97" w:rsidP="00846647">
            <w:pPr>
              <w:pStyle w:val="a8"/>
              <w:ind w:left="0"/>
              <w:jc w:val="center"/>
              <w:rPr>
                <w:rFonts w:ascii="Times New Roman" w:hAnsi="Times New Roman" w:cs="Times New Roman"/>
                <w:sz w:val="24"/>
                <w:szCs w:val="24"/>
              </w:rPr>
            </w:pPr>
            <w:r w:rsidRPr="00724F97">
              <w:rPr>
                <w:rFonts w:ascii="Times New Roman" w:hAnsi="Times New Roman" w:cs="Times New Roman"/>
                <w:noProof/>
                <w:sz w:val="24"/>
                <w:szCs w:val="24"/>
                <w:lang w:eastAsia="ru-RU"/>
              </w:rPr>
              <w:lastRenderedPageBreak/>
              <w:drawing>
                <wp:inline distT="0" distB="0" distL="0" distR="0">
                  <wp:extent cx="1933575" cy="1933575"/>
                  <wp:effectExtent l="19050" t="0" r="9525" b="0"/>
                  <wp:docPr id="1" name="Рисунок 1" descr="IMG_0629"/>
                  <wp:cNvGraphicFramePr/>
                  <a:graphic xmlns:a="http://schemas.openxmlformats.org/drawingml/2006/main">
                    <a:graphicData uri="http://schemas.openxmlformats.org/drawingml/2006/picture">
                      <pic:pic xmlns:pic="http://schemas.openxmlformats.org/drawingml/2006/picture">
                        <pic:nvPicPr>
                          <pic:cNvPr id="20487" name="Picture 5" descr="IMG_0629"/>
                          <pic:cNvPicPr>
                            <a:picLocks noChangeAspect="1" noChangeArrowheads="1"/>
                          </pic:cNvPicPr>
                        </pic:nvPicPr>
                        <pic:blipFill>
                          <a:blip r:embed="rId9" cstate="print"/>
                          <a:srcRect/>
                          <a:stretch>
                            <a:fillRect/>
                          </a:stretch>
                        </pic:blipFill>
                        <pic:spPr bwMode="auto">
                          <a:xfrm>
                            <a:off x="0" y="0"/>
                            <a:ext cx="1935782" cy="1935782"/>
                          </a:xfrm>
                          <a:prstGeom prst="rect">
                            <a:avLst/>
                          </a:prstGeom>
                          <a:noFill/>
                          <a:ln w="9525">
                            <a:noFill/>
                            <a:miter lim="800000"/>
                            <a:headEnd/>
                            <a:tailEnd/>
                          </a:ln>
                        </pic:spPr>
                      </pic:pic>
                    </a:graphicData>
                  </a:graphic>
                </wp:inline>
              </w:drawing>
            </w:r>
          </w:p>
        </w:tc>
        <w:tc>
          <w:tcPr>
            <w:tcW w:w="4786" w:type="dxa"/>
          </w:tcPr>
          <w:p w:rsidR="00D1370E" w:rsidRDefault="00724F97" w:rsidP="00846647">
            <w:pPr>
              <w:pStyle w:val="a8"/>
              <w:ind w:left="0"/>
              <w:jc w:val="center"/>
              <w:rPr>
                <w:rFonts w:ascii="Times New Roman" w:hAnsi="Times New Roman" w:cs="Times New Roman"/>
                <w:sz w:val="24"/>
                <w:szCs w:val="24"/>
              </w:rPr>
            </w:pPr>
            <w:r w:rsidRPr="00724F97">
              <w:rPr>
                <w:rFonts w:ascii="Times New Roman" w:hAnsi="Times New Roman" w:cs="Times New Roman"/>
                <w:noProof/>
                <w:sz w:val="24"/>
                <w:szCs w:val="24"/>
                <w:lang w:eastAsia="ru-RU"/>
              </w:rPr>
              <w:drawing>
                <wp:inline distT="0" distB="0" distL="0" distR="0">
                  <wp:extent cx="2474912" cy="1933575"/>
                  <wp:effectExtent l="19050" t="0" r="1588" b="0"/>
                  <wp:docPr id="2" name="Рисунок 2" descr="Тихо и плавно качаясь"/>
                  <wp:cNvGraphicFramePr/>
                  <a:graphic xmlns:a="http://schemas.openxmlformats.org/drawingml/2006/main">
                    <a:graphicData uri="http://schemas.openxmlformats.org/drawingml/2006/picture">
                      <pic:pic xmlns:pic="http://schemas.openxmlformats.org/drawingml/2006/picture">
                        <pic:nvPicPr>
                          <pic:cNvPr id="20486" name="Picture 5" descr="Тихо и плавно качаясь"/>
                          <pic:cNvPicPr>
                            <a:picLocks noChangeAspect="1" noChangeArrowheads="1"/>
                          </pic:cNvPicPr>
                        </pic:nvPicPr>
                        <pic:blipFill>
                          <a:blip r:embed="rId10" cstate="print">
                            <a:lum bright="-18000" contrast="30000"/>
                          </a:blip>
                          <a:srcRect/>
                          <a:stretch>
                            <a:fillRect/>
                          </a:stretch>
                        </pic:blipFill>
                        <pic:spPr bwMode="auto">
                          <a:xfrm>
                            <a:off x="0" y="0"/>
                            <a:ext cx="2474912" cy="1933575"/>
                          </a:xfrm>
                          <a:prstGeom prst="rect">
                            <a:avLst/>
                          </a:prstGeom>
                          <a:noFill/>
                          <a:ln w="9525">
                            <a:noFill/>
                            <a:miter lim="800000"/>
                            <a:headEnd/>
                            <a:tailEnd/>
                          </a:ln>
                        </pic:spPr>
                      </pic:pic>
                    </a:graphicData>
                  </a:graphic>
                </wp:inline>
              </w:drawing>
            </w:r>
          </w:p>
        </w:tc>
      </w:tr>
    </w:tbl>
    <w:p w:rsidR="00846647" w:rsidRPr="0054713D" w:rsidRDefault="00846647" w:rsidP="00846647">
      <w:pPr>
        <w:pStyle w:val="a8"/>
        <w:spacing w:after="0"/>
        <w:ind w:left="0" w:firstLine="720"/>
        <w:jc w:val="center"/>
        <w:rPr>
          <w:rFonts w:ascii="Times New Roman" w:hAnsi="Times New Roman" w:cs="Times New Roman"/>
          <w:sz w:val="20"/>
          <w:szCs w:val="20"/>
        </w:rPr>
      </w:pPr>
    </w:p>
    <w:p w:rsidR="00A90377" w:rsidRDefault="006B74E6" w:rsidP="00846647">
      <w:pPr>
        <w:pStyle w:val="a8"/>
        <w:spacing w:after="0"/>
        <w:ind w:left="0" w:firstLine="720"/>
        <w:jc w:val="center"/>
        <w:rPr>
          <w:rFonts w:ascii="Times New Roman" w:hAnsi="Times New Roman" w:cs="Times New Roman"/>
          <w:b/>
          <w:sz w:val="24"/>
          <w:szCs w:val="24"/>
        </w:rPr>
      </w:pPr>
      <w:r>
        <w:rPr>
          <w:rFonts w:ascii="Times New Roman" w:hAnsi="Times New Roman" w:cs="Times New Roman"/>
          <w:b/>
          <w:sz w:val="24"/>
          <w:szCs w:val="24"/>
        </w:rPr>
        <w:t>Проект «</w:t>
      </w:r>
      <w:r w:rsidR="00846647" w:rsidRPr="00D24334">
        <w:rPr>
          <w:rFonts w:ascii="Times New Roman" w:hAnsi="Times New Roman" w:cs="Times New Roman"/>
          <w:b/>
          <w:sz w:val="24"/>
          <w:szCs w:val="24"/>
        </w:rPr>
        <w:t>Смешная дуэль</w:t>
      </w:r>
      <w:r>
        <w:rPr>
          <w:rFonts w:ascii="Times New Roman" w:hAnsi="Times New Roman" w:cs="Times New Roman"/>
          <w:b/>
          <w:sz w:val="24"/>
          <w:szCs w:val="24"/>
        </w:rPr>
        <w:t>»</w:t>
      </w:r>
    </w:p>
    <w:p w:rsidR="00D24334" w:rsidRPr="0054713D" w:rsidRDefault="00D24334" w:rsidP="00846647">
      <w:pPr>
        <w:pStyle w:val="a8"/>
        <w:spacing w:after="0"/>
        <w:ind w:left="0" w:firstLine="720"/>
        <w:jc w:val="center"/>
        <w:rPr>
          <w:rFonts w:ascii="Times New Roman" w:hAnsi="Times New Roman" w:cs="Times New Roman"/>
          <w:b/>
          <w:sz w:val="20"/>
          <w:szCs w:val="20"/>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846647" w:rsidTr="00D24334">
        <w:tc>
          <w:tcPr>
            <w:tcW w:w="4785" w:type="dxa"/>
          </w:tcPr>
          <w:p w:rsidR="00846647" w:rsidRDefault="00846647" w:rsidP="00846647">
            <w:pPr>
              <w:pStyle w:val="a8"/>
              <w:ind w:left="0"/>
              <w:jc w:val="center"/>
              <w:rPr>
                <w:rFonts w:ascii="Times New Roman" w:hAnsi="Times New Roman" w:cs="Times New Roman"/>
                <w:sz w:val="24"/>
                <w:szCs w:val="24"/>
              </w:rPr>
            </w:pPr>
            <w:r w:rsidRPr="00846647">
              <w:rPr>
                <w:rFonts w:ascii="Times New Roman" w:hAnsi="Times New Roman" w:cs="Times New Roman"/>
                <w:noProof/>
                <w:sz w:val="24"/>
                <w:szCs w:val="24"/>
                <w:lang w:eastAsia="ru-RU"/>
              </w:rPr>
              <w:drawing>
                <wp:inline distT="0" distB="0" distL="0" distR="0">
                  <wp:extent cx="2102858" cy="1685925"/>
                  <wp:effectExtent l="19050" t="0" r="0" b="0"/>
                  <wp:docPr id="3" name="Рисунок 3" descr="P1020831"/>
                  <wp:cNvGraphicFramePr/>
                  <a:graphic xmlns:a="http://schemas.openxmlformats.org/drawingml/2006/main">
                    <a:graphicData uri="http://schemas.openxmlformats.org/drawingml/2006/picture">
                      <pic:pic xmlns:pic="http://schemas.openxmlformats.org/drawingml/2006/picture">
                        <pic:nvPicPr>
                          <pic:cNvPr id="20490" name="Picture 2" descr="P1020831"/>
                          <pic:cNvPicPr>
                            <a:picLocks noChangeAspect="1" noChangeArrowheads="1"/>
                          </pic:cNvPicPr>
                        </pic:nvPicPr>
                        <pic:blipFill>
                          <a:blip r:embed="rId11" cstate="print"/>
                          <a:srcRect/>
                          <a:stretch>
                            <a:fillRect/>
                          </a:stretch>
                        </pic:blipFill>
                        <pic:spPr bwMode="auto">
                          <a:xfrm>
                            <a:off x="0" y="0"/>
                            <a:ext cx="2105854" cy="1688327"/>
                          </a:xfrm>
                          <a:prstGeom prst="rect">
                            <a:avLst/>
                          </a:prstGeom>
                          <a:noFill/>
                          <a:ln w="9525">
                            <a:noFill/>
                            <a:miter lim="800000"/>
                            <a:headEnd/>
                            <a:tailEnd/>
                          </a:ln>
                        </pic:spPr>
                      </pic:pic>
                    </a:graphicData>
                  </a:graphic>
                </wp:inline>
              </w:drawing>
            </w:r>
          </w:p>
        </w:tc>
        <w:tc>
          <w:tcPr>
            <w:tcW w:w="4786" w:type="dxa"/>
          </w:tcPr>
          <w:p w:rsidR="00846647" w:rsidRDefault="00846647" w:rsidP="00846647">
            <w:pPr>
              <w:pStyle w:val="a8"/>
              <w:ind w:left="0"/>
              <w:jc w:val="center"/>
              <w:rPr>
                <w:rFonts w:ascii="Times New Roman" w:hAnsi="Times New Roman" w:cs="Times New Roman"/>
                <w:sz w:val="24"/>
                <w:szCs w:val="24"/>
              </w:rPr>
            </w:pPr>
            <w:r w:rsidRPr="00846647">
              <w:rPr>
                <w:rFonts w:ascii="Times New Roman" w:hAnsi="Times New Roman" w:cs="Times New Roman"/>
                <w:noProof/>
                <w:sz w:val="24"/>
                <w:szCs w:val="24"/>
                <w:lang w:eastAsia="ru-RU"/>
              </w:rPr>
              <w:drawing>
                <wp:inline distT="0" distB="0" distL="0" distR="0">
                  <wp:extent cx="2305050" cy="1685925"/>
                  <wp:effectExtent l="19050" t="0" r="0" b="0"/>
                  <wp:docPr id="4" name="Рисунок 4" descr="P1010517"/>
                  <wp:cNvGraphicFramePr/>
                  <a:graphic xmlns:a="http://schemas.openxmlformats.org/drawingml/2006/main">
                    <a:graphicData uri="http://schemas.openxmlformats.org/drawingml/2006/picture">
                      <pic:pic xmlns:pic="http://schemas.openxmlformats.org/drawingml/2006/picture">
                        <pic:nvPicPr>
                          <pic:cNvPr id="20489" name="Picture 2" descr="P1010517"/>
                          <pic:cNvPicPr>
                            <a:picLocks noChangeAspect="1" noChangeArrowheads="1"/>
                          </pic:cNvPicPr>
                        </pic:nvPicPr>
                        <pic:blipFill>
                          <a:blip r:embed="rId12" cstate="print"/>
                          <a:srcRect/>
                          <a:stretch>
                            <a:fillRect/>
                          </a:stretch>
                        </pic:blipFill>
                        <pic:spPr bwMode="auto">
                          <a:xfrm>
                            <a:off x="0" y="0"/>
                            <a:ext cx="2306366" cy="1686888"/>
                          </a:xfrm>
                          <a:prstGeom prst="rect">
                            <a:avLst/>
                          </a:prstGeom>
                          <a:noFill/>
                          <a:ln w="9525">
                            <a:noFill/>
                            <a:miter lim="800000"/>
                            <a:headEnd/>
                            <a:tailEnd/>
                          </a:ln>
                        </pic:spPr>
                      </pic:pic>
                    </a:graphicData>
                  </a:graphic>
                </wp:inline>
              </w:drawing>
            </w:r>
          </w:p>
        </w:tc>
      </w:tr>
    </w:tbl>
    <w:p w:rsidR="00846647" w:rsidRPr="0054713D" w:rsidRDefault="00846647" w:rsidP="00846647">
      <w:pPr>
        <w:pStyle w:val="a8"/>
        <w:spacing w:after="0"/>
        <w:ind w:left="0" w:firstLine="720"/>
        <w:jc w:val="center"/>
        <w:rPr>
          <w:rFonts w:ascii="Times New Roman" w:hAnsi="Times New Roman" w:cs="Times New Roman"/>
          <w:sz w:val="20"/>
          <w:szCs w:val="20"/>
        </w:rPr>
      </w:pPr>
    </w:p>
    <w:p w:rsidR="00846647" w:rsidRDefault="006B74E6" w:rsidP="00846647">
      <w:pPr>
        <w:pStyle w:val="a8"/>
        <w:spacing w:after="0"/>
        <w:ind w:left="0" w:firstLine="720"/>
        <w:jc w:val="center"/>
        <w:rPr>
          <w:rFonts w:ascii="Times New Roman" w:hAnsi="Times New Roman" w:cs="Times New Roman"/>
          <w:b/>
          <w:sz w:val="24"/>
          <w:szCs w:val="24"/>
        </w:rPr>
      </w:pPr>
      <w:r>
        <w:rPr>
          <w:rFonts w:ascii="Times New Roman" w:hAnsi="Times New Roman" w:cs="Times New Roman"/>
          <w:b/>
          <w:sz w:val="24"/>
          <w:szCs w:val="24"/>
        </w:rPr>
        <w:t>Проект «</w:t>
      </w:r>
      <w:r w:rsidR="00846647" w:rsidRPr="00D24334">
        <w:rPr>
          <w:rFonts w:ascii="Times New Roman" w:hAnsi="Times New Roman" w:cs="Times New Roman"/>
          <w:b/>
          <w:sz w:val="24"/>
          <w:szCs w:val="24"/>
        </w:rPr>
        <w:t>Прилежный пильщик</w:t>
      </w:r>
      <w:r>
        <w:rPr>
          <w:rFonts w:ascii="Times New Roman" w:hAnsi="Times New Roman" w:cs="Times New Roman"/>
          <w:b/>
          <w:sz w:val="24"/>
          <w:szCs w:val="24"/>
        </w:rPr>
        <w:t>»</w:t>
      </w:r>
    </w:p>
    <w:p w:rsidR="00D24334" w:rsidRPr="0054713D" w:rsidRDefault="00D24334" w:rsidP="00846647">
      <w:pPr>
        <w:pStyle w:val="a8"/>
        <w:spacing w:after="0"/>
        <w:ind w:left="0" w:firstLine="720"/>
        <w:jc w:val="center"/>
        <w:rPr>
          <w:rFonts w:ascii="Times New Roman" w:hAnsi="Times New Roman" w:cs="Times New Roman"/>
          <w:b/>
          <w:sz w:val="20"/>
          <w:szCs w:val="20"/>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846647" w:rsidTr="00D24334">
        <w:tc>
          <w:tcPr>
            <w:tcW w:w="4785" w:type="dxa"/>
          </w:tcPr>
          <w:p w:rsidR="00846647" w:rsidRDefault="00846647" w:rsidP="00846647">
            <w:pPr>
              <w:pStyle w:val="a8"/>
              <w:ind w:left="0"/>
              <w:jc w:val="center"/>
              <w:rPr>
                <w:rFonts w:ascii="Times New Roman" w:hAnsi="Times New Roman" w:cs="Times New Roman"/>
                <w:sz w:val="24"/>
                <w:szCs w:val="24"/>
              </w:rPr>
            </w:pPr>
            <w:r w:rsidRPr="00846647">
              <w:rPr>
                <w:rFonts w:ascii="Times New Roman" w:hAnsi="Times New Roman" w:cs="Times New Roman"/>
                <w:noProof/>
                <w:sz w:val="24"/>
                <w:szCs w:val="24"/>
                <w:lang w:eastAsia="ru-RU"/>
              </w:rPr>
              <w:drawing>
                <wp:inline distT="0" distB="0" distL="0" distR="0">
                  <wp:extent cx="1609725" cy="2038349"/>
                  <wp:effectExtent l="19050" t="0" r="0" b="0"/>
                  <wp:docPr id="5" name="Рисунок 5" descr="Пильщик2"/>
                  <wp:cNvGraphicFramePr/>
                  <a:graphic xmlns:a="http://schemas.openxmlformats.org/drawingml/2006/main">
                    <a:graphicData uri="http://schemas.openxmlformats.org/drawingml/2006/picture">
                      <pic:pic xmlns:pic="http://schemas.openxmlformats.org/drawingml/2006/picture">
                        <pic:nvPicPr>
                          <pic:cNvPr id="16" name="Picture 4" descr="Пильщик2"/>
                          <pic:cNvPicPr>
                            <a:picLocks noChangeAspect="1" noChangeArrowheads="1"/>
                          </pic:cNvPicPr>
                        </pic:nvPicPr>
                        <pic:blipFill>
                          <a:blip r:embed="rId13" cstate="print"/>
                          <a:srcRect l="24304" t="693" r="22757"/>
                          <a:stretch>
                            <a:fillRect/>
                          </a:stretch>
                        </pic:blipFill>
                        <pic:spPr bwMode="auto">
                          <a:xfrm>
                            <a:off x="0" y="0"/>
                            <a:ext cx="1611040" cy="2040015"/>
                          </a:xfrm>
                          <a:prstGeom prst="rect">
                            <a:avLst/>
                          </a:prstGeom>
                          <a:noFill/>
                          <a:ln w="9525">
                            <a:noFill/>
                            <a:miter lim="800000"/>
                            <a:headEnd/>
                            <a:tailEnd/>
                          </a:ln>
                        </pic:spPr>
                      </pic:pic>
                    </a:graphicData>
                  </a:graphic>
                </wp:inline>
              </w:drawing>
            </w:r>
          </w:p>
        </w:tc>
        <w:tc>
          <w:tcPr>
            <w:tcW w:w="4786" w:type="dxa"/>
          </w:tcPr>
          <w:p w:rsidR="00846647" w:rsidRDefault="00846647" w:rsidP="00846647">
            <w:pPr>
              <w:pStyle w:val="a8"/>
              <w:ind w:left="0"/>
              <w:jc w:val="center"/>
              <w:rPr>
                <w:rFonts w:ascii="Times New Roman" w:hAnsi="Times New Roman" w:cs="Times New Roman"/>
                <w:sz w:val="24"/>
                <w:szCs w:val="24"/>
              </w:rPr>
            </w:pPr>
            <w:r w:rsidRPr="00846647">
              <w:rPr>
                <w:rFonts w:ascii="Times New Roman" w:hAnsi="Times New Roman" w:cs="Times New Roman"/>
                <w:noProof/>
                <w:sz w:val="24"/>
                <w:szCs w:val="24"/>
                <w:lang w:eastAsia="ru-RU"/>
              </w:rPr>
              <w:drawing>
                <wp:inline distT="0" distB="0" distL="0" distR="0">
                  <wp:extent cx="1514475" cy="2038350"/>
                  <wp:effectExtent l="19050" t="0" r="9525" b="0"/>
                  <wp:docPr id="6" name="Рисунок 6" descr="Пильщик1"/>
                  <wp:cNvGraphicFramePr/>
                  <a:graphic xmlns:a="http://schemas.openxmlformats.org/drawingml/2006/main">
                    <a:graphicData uri="http://schemas.openxmlformats.org/drawingml/2006/picture">
                      <pic:pic xmlns:pic="http://schemas.openxmlformats.org/drawingml/2006/picture">
                        <pic:nvPicPr>
                          <pic:cNvPr id="17" name="Picture 3" descr="Пильщик1"/>
                          <pic:cNvPicPr>
                            <a:picLocks noChangeAspect="1" noChangeArrowheads="1"/>
                          </pic:cNvPicPr>
                        </pic:nvPicPr>
                        <pic:blipFill>
                          <a:blip r:embed="rId14" cstate="print"/>
                          <a:srcRect l="18130" t="1233" r="22372"/>
                          <a:stretch>
                            <a:fillRect/>
                          </a:stretch>
                        </pic:blipFill>
                        <pic:spPr bwMode="auto">
                          <a:xfrm>
                            <a:off x="0" y="0"/>
                            <a:ext cx="1514475" cy="2038350"/>
                          </a:xfrm>
                          <a:prstGeom prst="rect">
                            <a:avLst/>
                          </a:prstGeom>
                          <a:noFill/>
                          <a:ln w="9525">
                            <a:noFill/>
                            <a:miter lim="800000"/>
                            <a:headEnd/>
                            <a:tailEnd/>
                          </a:ln>
                        </pic:spPr>
                      </pic:pic>
                    </a:graphicData>
                  </a:graphic>
                </wp:inline>
              </w:drawing>
            </w:r>
          </w:p>
        </w:tc>
      </w:tr>
    </w:tbl>
    <w:p w:rsidR="00846647" w:rsidRPr="0077469F" w:rsidRDefault="00846647" w:rsidP="00846647">
      <w:pPr>
        <w:pStyle w:val="a8"/>
        <w:spacing w:after="0"/>
        <w:ind w:left="0" w:firstLine="720"/>
        <w:jc w:val="center"/>
        <w:rPr>
          <w:rFonts w:ascii="Times New Roman" w:hAnsi="Times New Roman" w:cs="Times New Roman"/>
          <w:sz w:val="20"/>
          <w:szCs w:val="20"/>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54713D" w:rsidTr="0054713D">
        <w:tc>
          <w:tcPr>
            <w:tcW w:w="4785" w:type="dxa"/>
          </w:tcPr>
          <w:p w:rsidR="0054713D" w:rsidRDefault="006B74E6" w:rsidP="00846647">
            <w:pPr>
              <w:pStyle w:val="a8"/>
              <w:ind w:left="0"/>
              <w:jc w:val="center"/>
              <w:rPr>
                <w:rFonts w:ascii="Times New Roman" w:hAnsi="Times New Roman" w:cs="Times New Roman"/>
                <w:b/>
                <w:sz w:val="24"/>
                <w:szCs w:val="24"/>
              </w:rPr>
            </w:pPr>
            <w:r>
              <w:rPr>
                <w:rFonts w:ascii="Times New Roman" w:hAnsi="Times New Roman" w:cs="Times New Roman"/>
                <w:b/>
                <w:sz w:val="24"/>
                <w:szCs w:val="24"/>
              </w:rPr>
              <w:t>Проект «</w:t>
            </w:r>
            <w:r w:rsidR="0054713D" w:rsidRPr="0054713D">
              <w:rPr>
                <w:rFonts w:ascii="Times New Roman" w:hAnsi="Times New Roman" w:cs="Times New Roman"/>
                <w:b/>
                <w:sz w:val="24"/>
                <w:szCs w:val="24"/>
              </w:rPr>
              <w:t>Колодец</w:t>
            </w:r>
            <w:r>
              <w:rPr>
                <w:rFonts w:ascii="Times New Roman" w:hAnsi="Times New Roman" w:cs="Times New Roman"/>
                <w:b/>
                <w:sz w:val="24"/>
                <w:szCs w:val="24"/>
              </w:rPr>
              <w:t>»</w:t>
            </w:r>
          </w:p>
          <w:p w:rsidR="00FD5258" w:rsidRPr="0077469F" w:rsidRDefault="00FD5258" w:rsidP="00846647">
            <w:pPr>
              <w:pStyle w:val="a8"/>
              <w:ind w:left="0"/>
              <w:jc w:val="center"/>
              <w:rPr>
                <w:rFonts w:ascii="Times New Roman" w:hAnsi="Times New Roman" w:cs="Times New Roman"/>
                <w:b/>
                <w:sz w:val="20"/>
                <w:szCs w:val="20"/>
              </w:rPr>
            </w:pPr>
          </w:p>
          <w:p w:rsidR="0054713D" w:rsidRDefault="0054713D" w:rsidP="00846647">
            <w:pPr>
              <w:pStyle w:val="a8"/>
              <w:ind w:left="0"/>
              <w:jc w:val="center"/>
              <w:rPr>
                <w:rFonts w:ascii="Times New Roman" w:hAnsi="Times New Roman" w:cs="Times New Roman"/>
                <w:sz w:val="24"/>
                <w:szCs w:val="24"/>
              </w:rPr>
            </w:pPr>
            <w:r w:rsidRPr="0054713D">
              <w:rPr>
                <w:rFonts w:ascii="Times New Roman" w:hAnsi="Times New Roman" w:cs="Times New Roman"/>
                <w:noProof/>
                <w:sz w:val="24"/>
                <w:szCs w:val="24"/>
                <w:lang w:eastAsia="ru-RU"/>
              </w:rPr>
              <w:drawing>
                <wp:inline distT="0" distB="0" distL="0" distR="0">
                  <wp:extent cx="1390649" cy="1743075"/>
                  <wp:effectExtent l="19050" t="0" r="1" b="0"/>
                  <wp:docPr id="8" name="Рисунок 8" descr="Изображение 007"/>
                  <wp:cNvGraphicFramePr/>
                  <a:graphic xmlns:a="http://schemas.openxmlformats.org/drawingml/2006/main">
                    <a:graphicData uri="http://schemas.openxmlformats.org/drawingml/2006/picture">
                      <pic:pic xmlns:pic="http://schemas.openxmlformats.org/drawingml/2006/picture">
                        <pic:nvPicPr>
                          <pic:cNvPr id="23557" name="Picture 4" descr="Изображение 007"/>
                          <pic:cNvPicPr>
                            <a:picLocks noChangeAspect="1" noChangeArrowheads="1"/>
                          </pic:cNvPicPr>
                        </pic:nvPicPr>
                        <pic:blipFill>
                          <a:blip r:embed="rId15" cstate="print"/>
                          <a:srcRect l="3282" r="14899"/>
                          <a:stretch>
                            <a:fillRect/>
                          </a:stretch>
                        </pic:blipFill>
                        <pic:spPr bwMode="auto">
                          <a:xfrm>
                            <a:off x="0" y="0"/>
                            <a:ext cx="1389191" cy="1741248"/>
                          </a:xfrm>
                          <a:prstGeom prst="rect">
                            <a:avLst/>
                          </a:prstGeom>
                          <a:noFill/>
                          <a:ln w="9525">
                            <a:noFill/>
                            <a:miter lim="800000"/>
                            <a:headEnd/>
                            <a:tailEnd/>
                          </a:ln>
                        </pic:spPr>
                      </pic:pic>
                    </a:graphicData>
                  </a:graphic>
                </wp:inline>
              </w:drawing>
            </w:r>
          </w:p>
        </w:tc>
        <w:tc>
          <w:tcPr>
            <w:tcW w:w="4786" w:type="dxa"/>
          </w:tcPr>
          <w:p w:rsidR="0054713D" w:rsidRDefault="006B74E6" w:rsidP="00846647">
            <w:pPr>
              <w:pStyle w:val="a8"/>
              <w:ind w:left="0"/>
              <w:jc w:val="center"/>
              <w:rPr>
                <w:rFonts w:ascii="Times New Roman" w:hAnsi="Times New Roman" w:cs="Times New Roman"/>
                <w:b/>
                <w:sz w:val="24"/>
                <w:szCs w:val="24"/>
              </w:rPr>
            </w:pPr>
            <w:r>
              <w:rPr>
                <w:rFonts w:ascii="Times New Roman" w:hAnsi="Times New Roman" w:cs="Times New Roman"/>
                <w:b/>
                <w:sz w:val="24"/>
                <w:szCs w:val="24"/>
              </w:rPr>
              <w:t>Проект «</w:t>
            </w:r>
            <w:r w:rsidR="0054713D" w:rsidRPr="0054713D">
              <w:rPr>
                <w:rFonts w:ascii="Times New Roman" w:hAnsi="Times New Roman" w:cs="Times New Roman"/>
                <w:b/>
                <w:sz w:val="24"/>
                <w:szCs w:val="24"/>
              </w:rPr>
              <w:t>Фонтан</w:t>
            </w:r>
            <w:r>
              <w:rPr>
                <w:rFonts w:ascii="Times New Roman" w:hAnsi="Times New Roman" w:cs="Times New Roman"/>
                <w:b/>
                <w:sz w:val="24"/>
                <w:szCs w:val="24"/>
              </w:rPr>
              <w:t>»</w:t>
            </w:r>
          </w:p>
          <w:p w:rsidR="00FD5258" w:rsidRPr="0077469F" w:rsidRDefault="00FD5258" w:rsidP="00846647">
            <w:pPr>
              <w:pStyle w:val="a8"/>
              <w:ind w:left="0"/>
              <w:jc w:val="center"/>
              <w:rPr>
                <w:rFonts w:ascii="Times New Roman" w:hAnsi="Times New Roman" w:cs="Times New Roman"/>
                <w:b/>
                <w:sz w:val="20"/>
                <w:szCs w:val="20"/>
              </w:rPr>
            </w:pPr>
          </w:p>
          <w:p w:rsidR="0054713D" w:rsidRDefault="0054713D" w:rsidP="00846647">
            <w:pPr>
              <w:pStyle w:val="a8"/>
              <w:ind w:left="0"/>
              <w:jc w:val="center"/>
              <w:rPr>
                <w:rFonts w:ascii="Times New Roman" w:hAnsi="Times New Roman" w:cs="Times New Roman"/>
                <w:sz w:val="24"/>
                <w:szCs w:val="24"/>
              </w:rPr>
            </w:pPr>
            <w:r w:rsidRPr="0054713D">
              <w:rPr>
                <w:rFonts w:ascii="Times New Roman" w:hAnsi="Times New Roman" w:cs="Times New Roman"/>
                <w:noProof/>
                <w:sz w:val="24"/>
                <w:szCs w:val="24"/>
                <w:lang w:eastAsia="ru-RU"/>
              </w:rPr>
              <w:drawing>
                <wp:inline distT="0" distB="0" distL="0" distR="0">
                  <wp:extent cx="1532732" cy="1743075"/>
                  <wp:effectExtent l="19050" t="0" r="0" b="0"/>
                  <wp:docPr id="7" name="Рисунок 7" descr="IMG_0887"/>
                  <wp:cNvGraphicFramePr/>
                  <a:graphic xmlns:a="http://schemas.openxmlformats.org/drawingml/2006/main">
                    <a:graphicData uri="http://schemas.openxmlformats.org/drawingml/2006/picture">
                      <pic:pic xmlns:pic="http://schemas.openxmlformats.org/drawingml/2006/picture">
                        <pic:nvPicPr>
                          <pic:cNvPr id="23555" name="Picture 3" descr="IMG_0887"/>
                          <pic:cNvPicPr>
                            <a:picLocks noChangeAspect="1" noChangeArrowheads="1"/>
                          </pic:cNvPicPr>
                        </pic:nvPicPr>
                        <pic:blipFill>
                          <a:blip r:embed="rId16" cstate="print"/>
                          <a:srcRect/>
                          <a:stretch>
                            <a:fillRect/>
                          </a:stretch>
                        </pic:blipFill>
                        <pic:spPr bwMode="auto">
                          <a:xfrm>
                            <a:off x="0" y="0"/>
                            <a:ext cx="1534234" cy="1744783"/>
                          </a:xfrm>
                          <a:prstGeom prst="rect">
                            <a:avLst/>
                          </a:prstGeom>
                          <a:noFill/>
                          <a:ln w="9525">
                            <a:noFill/>
                            <a:miter lim="800000"/>
                            <a:headEnd/>
                            <a:tailEnd/>
                          </a:ln>
                        </pic:spPr>
                      </pic:pic>
                    </a:graphicData>
                  </a:graphic>
                </wp:inline>
              </w:drawing>
            </w:r>
          </w:p>
        </w:tc>
      </w:tr>
    </w:tbl>
    <w:p w:rsidR="00846647" w:rsidRPr="00B14212" w:rsidRDefault="00846647" w:rsidP="0077469F">
      <w:pPr>
        <w:spacing w:after="0"/>
        <w:rPr>
          <w:rFonts w:ascii="Times New Roman" w:hAnsi="Times New Roman" w:cs="Times New Roman"/>
          <w:color w:val="000000"/>
          <w:sz w:val="24"/>
          <w:szCs w:val="24"/>
        </w:rPr>
      </w:pPr>
    </w:p>
    <w:sectPr w:rsidR="00846647" w:rsidRPr="00B14212" w:rsidSect="00AF2532">
      <w:footerReference w:type="default" r:id="rId1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78F9" w:rsidRDefault="00F378F9" w:rsidP="00B00369">
      <w:pPr>
        <w:spacing w:after="0" w:line="240" w:lineRule="auto"/>
      </w:pPr>
      <w:r>
        <w:separator/>
      </w:r>
    </w:p>
  </w:endnote>
  <w:endnote w:type="continuationSeparator" w:id="0">
    <w:p w:rsidR="00F378F9" w:rsidRDefault="00F378F9" w:rsidP="00B003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9119566"/>
      <w:docPartObj>
        <w:docPartGallery w:val="Page Numbers (Bottom of Page)"/>
        <w:docPartUnique/>
      </w:docPartObj>
    </w:sdtPr>
    <w:sdtContent>
      <w:p w:rsidR="00B00369" w:rsidRDefault="0025356B">
        <w:pPr>
          <w:pStyle w:val="a6"/>
          <w:jc w:val="right"/>
        </w:pPr>
        <w:fldSimple w:instr=" PAGE   \* MERGEFORMAT ">
          <w:r w:rsidR="0077469F">
            <w:rPr>
              <w:noProof/>
            </w:rPr>
            <w:t>8</w:t>
          </w:r>
        </w:fldSimple>
      </w:p>
    </w:sdtContent>
  </w:sdt>
  <w:p w:rsidR="00B00369" w:rsidRDefault="00B0036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78F9" w:rsidRDefault="00F378F9" w:rsidP="00B00369">
      <w:pPr>
        <w:spacing w:after="0" w:line="240" w:lineRule="auto"/>
      </w:pPr>
      <w:r>
        <w:separator/>
      </w:r>
    </w:p>
  </w:footnote>
  <w:footnote w:type="continuationSeparator" w:id="0">
    <w:p w:rsidR="00F378F9" w:rsidRDefault="00F378F9" w:rsidP="00B0036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10DB9"/>
    <w:multiLevelType w:val="hybridMultilevel"/>
    <w:tmpl w:val="37B234B2"/>
    <w:lvl w:ilvl="0" w:tplc="04C8B18C">
      <w:start w:val="1"/>
      <w:numFmt w:val="decimal"/>
      <w:lvlText w:val="%1."/>
      <w:lvlJc w:val="left"/>
      <w:pPr>
        <w:ind w:left="927" w:hanging="360"/>
      </w:pPr>
      <w:rPr>
        <w:rFonts w:ascii="Times New Roman" w:eastAsiaTheme="minorHAnsi" w:hAnsi="Times New Roman" w:cs="Times New Roman"/>
        <w:b w:val="0"/>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EA42100"/>
    <w:multiLevelType w:val="hybridMultilevel"/>
    <w:tmpl w:val="B4EC5D6A"/>
    <w:lvl w:ilvl="0" w:tplc="7FB0F7CA">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8FF7CC0"/>
    <w:multiLevelType w:val="hybridMultilevel"/>
    <w:tmpl w:val="5B04083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nsid w:val="32CF5D24"/>
    <w:multiLevelType w:val="hybridMultilevel"/>
    <w:tmpl w:val="E43A0666"/>
    <w:lvl w:ilvl="0" w:tplc="E4AC3B68">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480149C"/>
    <w:multiLevelType w:val="hybridMultilevel"/>
    <w:tmpl w:val="CD8CEC30"/>
    <w:lvl w:ilvl="0" w:tplc="04190001">
      <w:start w:val="1"/>
      <w:numFmt w:val="bullet"/>
      <w:lvlText w:val=""/>
      <w:lvlJc w:val="left"/>
      <w:pPr>
        <w:tabs>
          <w:tab w:val="num" w:pos="980"/>
        </w:tabs>
        <w:ind w:left="980" w:hanging="360"/>
      </w:pPr>
      <w:rPr>
        <w:rFonts w:ascii="Symbol" w:hAnsi="Symbol" w:hint="default"/>
      </w:rPr>
    </w:lvl>
    <w:lvl w:ilvl="1" w:tplc="04190019" w:tentative="1">
      <w:start w:val="1"/>
      <w:numFmt w:val="lowerLetter"/>
      <w:lvlText w:val="%2."/>
      <w:lvlJc w:val="left"/>
      <w:pPr>
        <w:tabs>
          <w:tab w:val="num" w:pos="1520"/>
        </w:tabs>
        <w:ind w:left="1520" w:hanging="360"/>
      </w:pPr>
    </w:lvl>
    <w:lvl w:ilvl="2" w:tplc="0419001B" w:tentative="1">
      <w:start w:val="1"/>
      <w:numFmt w:val="lowerRoman"/>
      <w:lvlText w:val="%3."/>
      <w:lvlJc w:val="right"/>
      <w:pPr>
        <w:tabs>
          <w:tab w:val="num" w:pos="2240"/>
        </w:tabs>
        <w:ind w:left="2240" w:hanging="180"/>
      </w:pPr>
    </w:lvl>
    <w:lvl w:ilvl="3" w:tplc="0419000F" w:tentative="1">
      <w:start w:val="1"/>
      <w:numFmt w:val="decimal"/>
      <w:lvlText w:val="%4."/>
      <w:lvlJc w:val="left"/>
      <w:pPr>
        <w:tabs>
          <w:tab w:val="num" w:pos="2960"/>
        </w:tabs>
        <w:ind w:left="2960" w:hanging="360"/>
      </w:pPr>
    </w:lvl>
    <w:lvl w:ilvl="4" w:tplc="04190019" w:tentative="1">
      <w:start w:val="1"/>
      <w:numFmt w:val="lowerLetter"/>
      <w:lvlText w:val="%5."/>
      <w:lvlJc w:val="left"/>
      <w:pPr>
        <w:tabs>
          <w:tab w:val="num" w:pos="3680"/>
        </w:tabs>
        <w:ind w:left="3680" w:hanging="360"/>
      </w:pPr>
    </w:lvl>
    <w:lvl w:ilvl="5" w:tplc="0419001B" w:tentative="1">
      <w:start w:val="1"/>
      <w:numFmt w:val="lowerRoman"/>
      <w:lvlText w:val="%6."/>
      <w:lvlJc w:val="right"/>
      <w:pPr>
        <w:tabs>
          <w:tab w:val="num" w:pos="4400"/>
        </w:tabs>
        <w:ind w:left="4400" w:hanging="180"/>
      </w:pPr>
    </w:lvl>
    <w:lvl w:ilvl="6" w:tplc="0419000F" w:tentative="1">
      <w:start w:val="1"/>
      <w:numFmt w:val="decimal"/>
      <w:lvlText w:val="%7."/>
      <w:lvlJc w:val="left"/>
      <w:pPr>
        <w:tabs>
          <w:tab w:val="num" w:pos="5120"/>
        </w:tabs>
        <w:ind w:left="5120" w:hanging="360"/>
      </w:pPr>
    </w:lvl>
    <w:lvl w:ilvl="7" w:tplc="04190019" w:tentative="1">
      <w:start w:val="1"/>
      <w:numFmt w:val="lowerLetter"/>
      <w:lvlText w:val="%8."/>
      <w:lvlJc w:val="left"/>
      <w:pPr>
        <w:tabs>
          <w:tab w:val="num" w:pos="5840"/>
        </w:tabs>
        <w:ind w:left="5840" w:hanging="360"/>
      </w:pPr>
    </w:lvl>
    <w:lvl w:ilvl="8" w:tplc="0419001B" w:tentative="1">
      <w:start w:val="1"/>
      <w:numFmt w:val="lowerRoman"/>
      <w:lvlText w:val="%9."/>
      <w:lvlJc w:val="right"/>
      <w:pPr>
        <w:tabs>
          <w:tab w:val="num" w:pos="6560"/>
        </w:tabs>
        <w:ind w:left="6560" w:hanging="180"/>
      </w:pPr>
    </w:lvl>
  </w:abstractNum>
  <w:abstractNum w:abstractNumId="5">
    <w:nsid w:val="4B0E2B45"/>
    <w:multiLevelType w:val="hybridMultilevel"/>
    <w:tmpl w:val="6E0E740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7A46981"/>
    <w:multiLevelType w:val="hybridMultilevel"/>
    <w:tmpl w:val="ACDABDD6"/>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7">
    <w:nsid w:val="62716553"/>
    <w:multiLevelType w:val="hybridMultilevel"/>
    <w:tmpl w:val="3F924898"/>
    <w:lvl w:ilvl="0" w:tplc="5B24FD30">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2A0618D"/>
    <w:multiLevelType w:val="hybridMultilevel"/>
    <w:tmpl w:val="60E490A8"/>
    <w:lvl w:ilvl="0" w:tplc="E5906A5A">
      <w:start w:val="1"/>
      <w:numFmt w:val="decimal"/>
      <w:lvlText w:val="%1."/>
      <w:lvlJc w:val="left"/>
      <w:pPr>
        <w:ind w:left="927" w:hanging="360"/>
      </w:pPr>
      <w:rPr>
        <w:rFonts w:ascii="Times New Roman" w:eastAsiaTheme="minorHAnsi"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73387A19"/>
    <w:multiLevelType w:val="hybridMultilevel"/>
    <w:tmpl w:val="15884304"/>
    <w:lvl w:ilvl="0" w:tplc="8EB8B360">
      <w:start w:val="1"/>
      <w:numFmt w:val="decimal"/>
      <w:lvlText w:val="%1."/>
      <w:lvlJc w:val="left"/>
      <w:pPr>
        <w:ind w:left="927" w:hanging="360"/>
      </w:pPr>
      <w:rPr>
        <w:rFonts w:eastAsiaTheme="minorHAns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
  </w:num>
  <w:num w:numId="2">
    <w:abstractNumId w:val="9"/>
  </w:num>
  <w:num w:numId="3">
    <w:abstractNumId w:val="0"/>
  </w:num>
  <w:num w:numId="4">
    <w:abstractNumId w:val="8"/>
  </w:num>
  <w:num w:numId="5">
    <w:abstractNumId w:val="2"/>
  </w:num>
  <w:num w:numId="6">
    <w:abstractNumId w:val="5"/>
  </w:num>
  <w:num w:numId="7">
    <w:abstractNumId w:val="7"/>
  </w:num>
  <w:num w:numId="8">
    <w:abstractNumId w:val="1"/>
  </w:num>
  <w:num w:numId="9">
    <w:abstractNumId w:val="3"/>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80CC9"/>
    <w:rsid w:val="00026AD0"/>
    <w:rsid w:val="0008200A"/>
    <w:rsid w:val="0008783C"/>
    <w:rsid w:val="000A4125"/>
    <w:rsid w:val="000F503E"/>
    <w:rsid w:val="00154BD7"/>
    <w:rsid w:val="00180CC9"/>
    <w:rsid w:val="00192716"/>
    <w:rsid w:val="001D141E"/>
    <w:rsid w:val="002018E7"/>
    <w:rsid w:val="00221E25"/>
    <w:rsid w:val="00224B0D"/>
    <w:rsid w:val="0025356B"/>
    <w:rsid w:val="00257CA5"/>
    <w:rsid w:val="0028036F"/>
    <w:rsid w:val="0029055B"/>
    <w:rsid w:val="002A66D5"/>
    <w:rsid w:val="002F628A"/>
    <w:rsid w:val="00314F22"/>
    <w:rsid w:val="003A23EC"/>
    <w:rsid w:val="003C7FF2"/>
    <w:rsid w:val="003D0C49"/>
    <w:rsid w:val="00421A0A"/>
    <w:rsid w:val="00482228"/>
    <w:rsid w:val="0048652B"/>
    <w:rsid w:val="004A5381"/>
    <w:rsid w:val="004F356F"/>
    <w:rsid w:val="00507615"/>
    <w:rsid w:val="0054713D"/>
    <w:rsid w:val="0055479C"/>
    <w:rsid w:val="005841F6"/>
    <w:rsid w:val="005859D3"/>
    <w:rsid w:val="0061161F"/>
    <w:rsid w:val="00611A08"/>
    <w:rsid w:val="00633B02"/>
    <w:rsid w:val="00647942"/>
    <w:rsid w:val="00663339"/>
    <w:rsid w:val="006B74E6"/>
    <w:rsid w:val="007154ED"/>
    <w:rsid w:val="00724F97"/>
    <w:rsid w:val="00735AB5"/>
    <w:rsid w:val="007604D5"/>
    <w:rsid w:val="0077469F"/>
    <w:rsid w:val="00783743"/>
    <w:rsid w:val="00793E8C"/>
    <w:rsid w:val="00846647"/>
    <w:rsid w:val="0086399E"/>
    <w:rsid w:val="00884283"/>
    <w:rsid w:val="0089432D"/>
    <w:rsid w:val="008E6A19"/>
    <w:rsid w:val="008F176E"/>
    <w:rsid w:val="0092011F"/>
    <w:rsid w:val="00920CE9"/>
    <w:rsid w:val="009311FF"/>
    <w:rsid w:val="00940052"/>
    <w:rsid w:val="009477D1"/>
    <w:rsid w:val="00950C02"/>
    <w:rsid w:val="00A5398E"/>
    <w:rsid w:val="00A60474"/>
    <w:rsid w:val="00A84F41"/>
    <w:rsid w:val="00A90377"/>
    <w:rsid w:val="00AA21F4"/>
    <w:rsid w:val="00AF2532"/>
    <w:rsid w:val="00B00369"/>
    <w:rsid w:val="00B14212"/>
    <w:rsid w:val="00B36E74"/>
    <w:rsid w:val="00B41B0E"/>
    <w:rsid w:val="00BC010A"/>
    <w:rsid w:val="00BC5E82"/>
    <w:rsid w:val="00C34EB1"/>
    <w:rsid w:val="00C51F9A"/>
    <w:rsid w:val="00CC1D77"/>
    <w:rsid w:val="00CD0C63"/>
    <w:rsid w:val="00D11684"/>
    <w:rsid w:val="00D11F01"/>
    <w:rsid w:val="00D1370E"/>
    <w:rsid w:val="00D24334"/>
    <w:rsid w:val="00D72973"/>
    <w:rsid w:val="00DC1731"/>
    <w:rsid w:val="00E10043"/>
    <w:rsid w:val="00E31A2C"/>
    <w:rsid w:val="00E96C92"/>
    <w:rsid w:val="00E9702D"/>
    <w:rsid w:val="00EB2662"/>
    <w:rsid w:val="00EE0679"/>
    <w:rsid w:val="00EE7F40"/>
    <w:rsid w:val="00F378F9"/>
    <w:rsid w:val="00F40402"/>
    <w:rsid w:val="00F50DFB"/>
    <w:rsid w:val="00F529D9"/>
    <w:rsid w:val="00F805CC"/>
    <w:rsid w:val="00FC07E9"/>
    <w:rsid w:val="00FD5258"/>
    <w:rsid w:val="00FE5B1A"/>
    <w:rsid w:val="00FF7F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253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11F01"/>
    <w:rPr>
      <w:color w:val="0000FF"/>
      <w:u w:val="single"/>
    </w:rPr>
  </w:style>
  <w:style w:type="character" w:customStyle="1" w:styleId="c2">
    <w:name w:val="c2"/>
    <w:basedOn w:val="a0"/>
    <w:rsid w:val="00D11F01"/>
  </w:style>
  <w:style w:type="paragraph" w:styleId="a4">
    <w:name w:val="header"/>
    <w:basedOn w:val="a"/>
    <w:link w:val="a5"/>
    <w:uiPriority w:val="99"/>
    <w:semiHidden/>
    <w:unhideWhenUsed/>
    <w:rsid w:val="00B00369"/>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B00369"/>
  </w:style>
  <w:style w:type="paragraph" w:styleId="a6">
    <w:name w:val="footer"/>
    <w:basedOn w:val="a"/>
    <w:link w:val="a7"/>
    <w:uiPriority w:val="99"/>
    <w:unhideWhenUsed/>
    <w:rsid w:val="00B0036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00369"/>
  </w:style>
  <w:style w:type="paragraph" w:styleId="a8">
    <w:name w:val="List Paragraph"/>
    <w:basedOn w:val="a"/>
    <w:uiPriority w:val="34"/>
    <w:qFormat/>
    <w:rsid w:val="00E10043"/>
    <w:pPr>
      <w:ind w:left="720"/>
      <w:contextualSpacing/>
    </w:pPr>
  </w:style>
  <w:style w:type="paragraph" w:styleId="2">
    <w:name w:val="Body Text 2"/>
    <w:basedOn w:val="a"/>
    <w:link w:val="20"/>
    <w:rsid w:val="00BC010A"/>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rsid w:val="00BC010A"/>
    <w:rPr>
      <w:rFonts w:ascii="Times New Roman" w:eastAsia="Times New Roman" w:hAnsi="Times New Roman" w:cs="Times New Roman"/>
      <w:sz w:val="24"/>
      <w:szCs w:val="24"/>
      <w:lang w:eastAsia="ru-RU"/>
    </w:rPr>
  </w:style>
  <w:style w:type="table" w:styleId="a9">
    <w:name w:val="Table Grid"/>
    <w:basedOn w:val="a1"/>
    <w:uiPriority w:val="59"/>
    <w:rsid w:val="00D137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724F9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24F97"/>
    <w:rPr>
      <w:rFonts w:ascii="Tahoma" w:hAnsi="Tahoma" w:cs="Tahoma"/>
      <w:sz w:val="16"/>
      <w:szCs w:val="16"/>
    </w:rPr>
  </w:style>
  <w:style w:type="paragraph" w:styleId="ac">
    <w:name w:val="Body Text"/>
    <w:basedOn w:val="a"/>
    <w:link w:val="ad"/>
    <w:uiPriority w:val="99"/>
    <w:semiHidden/>
    <w:unhideWhenUsed/>
    <w:rsid w:val="002018E7"/>
    <w:pPr>
      <w:spacing w:after="120"/>
    </w:pPr>
  </w:style>
  <w:style w:type="character" w:customStyle="1" w:styleId="ad">
    <w:name w:val="Основной текст Знак"/>
    <w:basedOn w:val="a0"/>
    <w:link w:val="ac"/>
    <w:uiPriority w:val="99"/>
    <w:semiHidden/>
    <w:rsid w:val="002018E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www.uchportal.ru/publ/15-1-0-1098&amp;sa=D&amp;ust=1473607573680000&amp;usg=AFQjCNFDytmg3mg-u_TCzeUz3KLkyuG-Ow" TargetMode="Externa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0A7A90-FC6E-41B5-8E61-084CED313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8</Pages>
  <Words>2189</Words>
  <Characters>12479</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Танюшка</dc:creator>
  <cp:keywords/>
  <dc:description/>
  <cp:lastModifiedBy>Танюшка</cp:lastModifiedBy>
  <cp:revision>84</cp:revision>
  <dcterms:created xsi:type="dcterms:W3CDTF">2023-02-25T20:05:00Z</dcterms:created>
  <dcterms:modified xsi:type="dcterms:W3CDTF">2023-03-04T20:19:00Z</dcterms:modified>
</cp:coreProperties>
</file>