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761" w:rsidRDefault="0076327C" w:rsidP="0088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945CC">
        <w:rPr>
          <w:rFonts w:ascii="Times New Roman" w:hAnsi="Times New Roman" w:cs="Times New Roman"/>
          <w:sz w:val="28"/>
          <w:szCs w:val="28"/>
        </w:rPr>
        <w:t xml:space="preserve">военно – патриотического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проекта</w:t>
      </w:r>
      <w:r w:rsidR="00880761" w:rsidRPr="00880761">
        <w:rPr>
          <w:rFonts w:ascii="Times New Roman" w:hAnsi="Times New Roman" w:cs="Times New Roman"/>
          <w:sz w:val="28"/>
          <w:szCs w:val="28"/>
        </w:rPr>
        <w:t>:</w:t>
      </w:r>
    </w:p>
    <w:p w:rsidR="0076327C" w:rsidRPr="00880761" w:rsidRDefault="0076327C" w:rsidP="0088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7C">
        <w:rPr>
          <w:rFonts w:ascii="Times New Roman" w:hAnsi="Times New Roman" w:cs="Times New Roman"/>
          <w:sz w:val="28"/>
          <w:szCs w:val="28"/>
        </w:rPr>
        <w:t xml:space="preserve"> «Мы разные, но мы вместе»</w:t>
      </w:r>
    </w:p>
    <w:p w:rsidR="00880761" w:rsidRPr="00880761" w:rsidRDefault="00880761" w:rsidP="0088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80761" w:rsidRPr="00880761" w:rsidRDefault="00880761" w:rsidP="0088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МБОУ «СОШ № 184» Советского района г.Казани</w:t>
      </w:r>
    </w:p>
    <w:p w:rsidR="00880761" w:rsidRPr="00880761" w:rsidRDefault="00880761" w:rsidP="0088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761">
        <w:rPr>
          <w:rFonts w:ascii="Times New Roman" w:hAnsi="Times New Roman" w:cs="Times New Roman"/>
          <w:sz w:val="28"/>
          <w:szCs w:val="28"/>
        </w:rPr>
        <w:t>А.М. Ибнеева</w:t>
      </w:r>
    </w:p>
    <w:p w:rsidR="00880761" w:rsidRPr="00880761" w:rsidRDefault="00880761" w:rsidP="0088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761" w:rsidRPr="00880761" w:rsidRDefault="00880761" w:rsidP="0088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AF" w:rsidRDefault="00CF14AF" w:rsidP="00163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7C" w:rsidRDefault="0076327C" w:rsidP="0076327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3351D" w:rsidRPr="0013351D" w:rsidRDefault="0013351D" w:rsidP="001335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1D">
        <w:rPr>
          <w:rFonts w:ascii="Times New Roman" w:hAnsi="Times New Roman" w:cs="Times New Roman"/>
          <w:sz w:val="28"/>
          <w:szCs w:val="28"/>
        </w:rPr>
        <w:t xml:space="preserve">Актуальность исследования  раскрывается в направлениях: </w:t>
      </w:r>
    </w:p>
    <w:p w:rsidR="007215D2" w:rsidRDefault="0013351D" w:rsidP="001335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1D">
        <w:rPr>
          <w:rFonts w:ascii="Times New Roman" w:hAnsi="Times New Roman" w:cs="Times New Roman"/>
          <w:sz w:val="28"/>
          <w:szCs w:val="28"/>
        </w:rPr>
        <w:t xml:space="preserve">теоретическом: </w:t>
      </w:r>
      <w:r w:rsidR="007215D2" w:rsidRPr="007215D2">
        <w:rPr>
          <w:rFonts w:ascii="Times New Roman" w:hAnsi="Times New Roman" w:cs="Times New Roman"/>
          <w:sz w:val="28"/>
          <w:szCs w:val="28"/>
        </w:rPr>
        <w:t>Мы живем в стране высокой духовности, уникальной душевности, открытости, бескорыстия и приветливости. Величайшей национальной ценностью России всегда была нравственность – любовь к своему народу, неотрывная привязанность к месту своего рождения, уважение к предкам, традициям, ку</w:t>
      </w:r>
      <w:r>
        <w:rPr>
          <w:rFonts w:ascii="Times New Roman" w:hAnsi="Times New Roman" w:cs="Times New Roman"/>
          <w:sz w:val="28"/>
          <w:szCs w:val="28"/>
        </w:rPr>
        <w:t xml:space="preserve">льтуре, всему укладу жизни, но </w:t>
      </w:r>
      <w:r w:rsidR="007215D2" w:rsidRPr="007215D2">
        <w:rPr>
          <w:rFonts w:ascii="Times New Roman" w:hAnsi="Times New Roman" w:cs="Times New Roman"/>
          <w:sz w:val="28"/>
          <w:szCs w:val="28"/>
        </w:rPr>
        <w:t xml:space="preserve">к сожалению возникший ценностный вакуум, бездуховность, обусловленная отчуждением человека от культуры, как способа сохранения и передачи ценностей, ведут к трансформации понимания добра и зла у подрастающего поколения и ставят общество перед опасностью моральной деградации.  Проблема нравственного развития детей,  приобретает актуальность, связи со сложившейся ситуацией в современном обществе.  </w:t>
      </w:r>
    </w:p>
    <w:p w:rsidR="0013351D" w:rsidRPr="007215D2" w:rsidRDefault="0013351D" w:rsidP="001335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1D">
        <w:rPr>
          <w:rFonts w:ascii="Times New Roman" w:hAnsi="Times New Roman" w:cs="Times New Roman"/>
          <w:sz w:val="28"/>
          <w:szCs w:val="28"/>
        </w:rPr>
        <w:t xml:space="preserve">практическом: Анализ практики показывает, что педагоги не всегда уделяют профессиональное внимание на оптимизацию путей гражданского воспитания подрастающего поколения при помощи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и </w:t>
      </w:r>
      <w:r w:rsidRPr="0013351D">
        <w:rPr>
          <w:rFonts w:ascii="Times New Roman" w:hAnsi="Times New Roman" w:cs="Times New Roman"/>
          <w:sz w:val="28"/>
          <w:szCs w:val="28"/>
        </w:rPr>
        <w:t>чаще сталкиваются с тем, что у выпускников начальной школы, не в полной мере развито т</w:t>
      </w:r>
      <w:r>
        <w:rPr>
          <w:rFonts w:ascii="Times New Roman" w:hAnsi="Times New Roman" w:cs="Times New Roman"/>
          <w:sz w:val="28"/>
          <w:szCs w:val="28"/>
        </w:rPr>
        <w:t>акое личностное качество, как толерантность</w:t>
      </w:r>
      <w:r w:rsidRPr="0013351D">
        <w:rPr>
          <w:rFonts w:ascii="Times New Roman" w:hAnsi="Times New Roman" w:cs="Times New Roman"/>
          <w:sz w:val="28"/>
          <w:szCs w:val="28"/>
        </w:rPr>
        <w:t>.</w:t>
      </w:r>
    </w:p>
    <w:p w:rsidR="007215D2" w:rsidRPr="007215D2" w:rsidRDefault="007215D2" w:rsidP="00721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 xml:space="preserve">В большинстве сложившихся мнений педагогов заложена мысль о том, что наиболее благоприятными условиями для целенаправленной организации процесса воспитания нравственных основ у детей является младший школьный возраст - это период развития детей от  6-7  до 10 лет. Данный отрезок жизни  является наиболее благоприятным для эмоционально-психологического воздействия на ребенка, так как его образы восприятия очень сильны и ярки. Это позволяет задерживать их в памяти надолго, а иногда и на всю жизнь, что очень актуально в воспитании нравственности. </w:t>
      </w:r>
    </w:p>
    <w:p w:rsidR="007215D2" w:rsidRPr="007215D2" w:rsidRDefault="007215D2" w:rsidP="00721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 xml:space="preserve">Школа реализует данный процесс комплексно и немаловажную роль в этом играет  внеурочная деятельность, так как она оказывает влияние на все сферы социальной жизни обучающихся и, следовательно, способствует </w:t>
      </w:r>
      <w:r w:rsidRPr="007215D2">
        <w:rPr>
          <w:rFonts w:ascii="Times New Roman" w:hAnsi="Times New Roman" w:cs="Times New Roman"/>
          <w:sz w:val="28"/>
          <w:szCs w:val="28"/>
        </w:rPr>
        <w:lastRenderedPageBreak/>
        <w:t>форм</w:t>
      </w:r>
      <w:r w:rsidR="00A04133">
        <w:rPr>
          <w:rFonts w:ascii="Times New Roman" w:hAnsi="Times New Roman" w:cs="Times New Roman"/>
          <w:sz w:val="28"/>
          <w:szCs w:val="28"/>
        </w:rPr>
        <w:t>ированию и развитию нравственно - гражданских</w:t>
      </w:r>
      <w:r w:rsidRPr="007215D2">
        <w:rPr>
          <w:rFonts w:ascii="Times New Roman" w:hAnsi="Times New Roman" w:cs="Times New Roman"/>
          <w:sz w:val="28"/>
          <w:szCs w:val="28"/>
        </w:rPr>
        <w:t xml:space="preserve"> качеств у  </w:t>
      </w:r>
      <w:r w:rsidR="00A0413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215D2">
        <w:rPr>
          <w:rFonts w:ascii="Times New Roman" w:hAnsi="Times New Roman" w:cs="Times New Roman"/>
          <w:sz w:val="28"/>
          <w:szCs w:val="28"/>
        </w:rPr>
        <w:t>школьников.</w:t>
      </w:r>
    </w:p>
    <w:p w:rsidR="00BA0114" w:rsidRDefault="00BA0114" w:rsidP="00721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4">
        <w:rPr>
          <w:rFonts w:ascii="Times New Roman" w:hAnsi="Times New Roman" w:cs="Times New Roman"/>
          <w:sz w:val="28"/>
          <w:szCs w:val="28"/>
        </w:rPr>
        <w:t xml:space="preserve">Я как классный руководитель должна </w:t>
      </w:r>
      <w:r w:rsidR="00A04133" w:rsidRPr="00A04133">
        <w:rPr>
          <w:rFonts w:ascii="Times New Roman" w:hAnsi="Times New Roman" w:cs="Times New Roman"/>
          <w:sz w:val="28"/>
          <w:szCs w:val="28"/>
        </w:rPr>
        <w:t>способствовать формированию культуры межнационального общения, толерантности, уважения к обычаям, языку, ис</w:t>
      </w:r>
      <w:r w:rsidR="00A04133">
        <w:rPr>
          <w:rFonts w:ascii="Times New Roman" w:hAnsi="Times New Roman" w:cs="Times New Roman"/>
          <w:sz w:val="28"/>
          <w:szCs w:val="28"/>
        </w:rPr>
        <w:t xml:space="preserve">кусству, истории народов страны, </w:t>
      </w:r>
      <w:r w:rsidRPr="00BA0114">
        <w:rPr>
          <w:rFonts w:ascii="Times New Roman" w:hAnsi="Times New Roman" w:cs="Times New Roman"/>
          <w:sz w:val="28"/>
          <w:szCs w:val="28"/>
        </w:rPr>
        <w:t>поддерживать и воспитывать в детях патриотические чувства, на примерах героизма, храбрости и мужества их потомков, тем самым помогая подрастающему поколению реализовать свою роль в вопросах достижения межконфессионального согласия, толерантности, создания социальной справедливости в обществе.</w:t>
      </w:r>
    </w:p>
    <w:p w:rsidR="0013351D" w:rsidRDefault="0013351D" w:rsidP="00721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1D">
        <w:rPr>
          <w:rFonts w:ascii="Times New Roman" w:hAnsi="Times New Roman" w:cs="Times New Roman"/>
          <w:sz w:val="28"/>
          <w:szCs w:val="28"/>
        </w:rPr>
        <w:t xml:space="preserve">Проблема исследования: Каковы педагогические условия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 в </w:t>
      </w:r>
      <w:r w:rsidRPr="0013351D">
        <w:rPr>
          <w:rFonts w:ascii="Times New Roman" w:hAnsi="Times New Roman" w:cs="Times New Roman"/>
          <w:sz w:val="28"/>
          <w:szCs w:val="28"/>
        </w:rPr>
        <w:t xml:space="preserve"> воспитании </w:t>
      </w:r>
      <w:r w:rsidR="00562B3C">
        <w:rPr>
          <w:rFonts w:ascii="Times New Roman" w:hAnsi="Times New Roman" w:cs="Times New Roman"/>
          <w:sz w:val="28"/>
          <w:szCs w:val="28"/>
        </w:rPr>
        <w:t>гражданственности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1D">
        <w:rPr>
          <w:rFonts w:ascii="Times New Roman" w:hAnsi="Times New Roman" w:cs="Times New Roman"/>
          <w:sz w:val="28"/>
          <w:szCs w:val="28"/>
        </w:rPr>
        <w:t>младших школьников?</w:t>
      </w:r>
    </w:p>
    <w:p w:rsidR="00077012" w:rsidRPr="00077012" w:rsidRDefault="00562B3C" w:rsidP="00077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решения проблемы буду</w:t>
      </w:r>
      <w:r w:rsidR="00077012" w:rsidRPr="00077012">
        <w:rPr>
          <w:rFonts w:ascii="Times New Roman" w:hAnsi="Times New Roman" w:cs="Times New Roman"/>
          <w:sz w:val="28"/>
          <w:szCs w:val="28"/>
        </w:rPr>
        <w:t xml:space="preserve">т более эффективным, если: </w:t>
      </w:r>
    </w:p>
    <w:p w:rsidR="00077012" w:rsidRPr="00077012" w:rsidRDefault="00077012" w:rsidP="00077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2">
        <w:rPr>
          <w:rFonts w:ascii="Times New Roman" w:hAnsi="Times New Roman" w:cs="Times New Roman"/>
          <w:sz w:val="28"/>
          <w:szCs w:val="28"/>
        </w:rPr>
        <w:t>- выявить особенности гражданского воспитания младших школьников;</w:t>
      </w:r>
    </w:p>
    <w:p w:rsidR="00077012" w:rsidRPr="00077012" w:rsidRDefault="00562B3C" w:rsidP="00077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012" w:rsidRPr="00077012">
        <w:rPr>
          <w:rFonts w:ascii="Times New Roman" w:hAnsi="Times New Roman" w:cs="Times New Roman"/>
          <w:sz w:val="28"/>
          <w:szCs w:val="28"/>
        </w:rPr>
        <w:t>выявить критерии и показатели гражданственности младших школьников;</w:t>
      </w:r>
    </w:p>
    <w:p w:rsidR="00077012" w:rsidRPr="00077012" w:rsidRDefault="00077012" w:rsidP="00077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2">
        <w:rPr>
          <w:rFonts w:ascii="Times New Roman" w:hAnsi="Times New Roman" w:cs="Times New Roman"/>
          <w:sz w:val="28"/>
          <w:szCs w:val="28"/>
        </w:rPr>
        <w:t>- разработать и внедрить программу гражданского воспитания младших школьн</w:t>
      </w:r>
      <w:r w:rsidR="00562B3C">
        <w:rPr>
          <w:rFonts w:ascii="Times New Roman" w:hAnsi="Times New Roman" w:cs="Times New Roman"/>
          <w:sz w:val="28"/>
          <w:szCs w:val="28"/>
        </w:rPr>
        <w:t>иков средствами внеурочной деятельности</w:t>
      </w:r>
      <w:r w:rsidRPr="00077012">
        <w:rPr>
          <w:rFonts w:ascii="Times New Roman" w:hAnsi="Times New Roman" w:cs="Times New Roman"/>
          <w:sz w:val="28"/>
          <w:szCs w:val="28"/>
        </w:rPr>
        <w:t>;</w:t>
      </w:r>
    </w:p>
    <w:p w:rsidR="0013351D" w:rsidRDefault="0013351D" w:rsidP="000770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51D">
        <w:rPr>
          <w:rFonts w:ascii="Times New Roman" w:hAnsi="Times New Roman" w:cs="Times New Roman"/>
          <w:sz w:val="28"/>
          <w:szCs w:val="28"/>
        </w:rPr>
        <w:t>Цель исследования: разработать и экспериментально апробир</w:t>
      </w:r>
      <w:r w:rsidR="00A04133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13351D">
        <w:rPr>
          <w:rFonts w:ascii="Times New Roman" w:hAnsi="Times New Roman" w:cs="Times New Roman"/>
          <w:sz w:val="28"/>
          <w:szCs w:val="28"/>
        </w:rPr>
        <w:t xml:space="preserve"> </w:t>
      </w:r>
      <w:r w:rsidR="00A04133">
        <w:rPr>
          <w:rFonts w:ascii="Times New Roman" w:hAnsi="Times New Roman" w:cs="Times New Roman"/>
          <w:sz w:val="28"/>
          <w:szCs w:val="28"/>
        </w:rPr>
        <w:t>проект</w:t>
      </w:r>
      <w:r w:rsidR="00CA652E">
        <w:rPr>
          <w:rFonts w:ascii="Times New Roman" w:hAnsi="Times New Roman" w:cs="Times New Roman"/>
          <w:sz w:val="28"/>
          <w:szCs w:val="28"/>
        </w:rPr>
        <w:t xml:space="preserve"> «Мы разные, но мы вместе»</w:t>
      </w:r>
      <w:r w:rsidR="00A04133">
        <w:rPr>
          <w:rFonts w:ascii="Times New Roman" w:hAnsi="Times New Roman" w:cs="Times New Roman"/>
          <w:sz w:val="28"/>
          <w:szCs w:val="28"/>
        </w:rPr>
        <w:t xml:space="preserve"> </w:t>
      </w:r>
      <w:r w:rsidRPr="0013351D">
        <w:rPr>
          <w:rFonts w:ascii="Times New Roman" w:hAnsi="Times New Roman" w:cs="Times New Roman"/>
          <w:sz w:val="28"/>
          <w:szCs w:val="28"/>
        </w:rPr>
        <w:t>.</w:t>
      </w:r>
    </w:p>
    <w:p w:rsidR="003A292D" w:rsidRDefault="003A292D" w:rsidP="003A29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92D">
        <w:rPr>
          <w:rFonts w:ascii="Times New Roman" w:hAnsi="Times New Roman" w:cs="Times New Roman"/>
          <w:sz w:val="28"/>
          <w:szCs w:val="28"/>
        </w:rPr>
        <w:t>Экспериментальное исследование было проведено на базе МБОУ «Школа № 184» Советского района г.Казани. В исследовании при</w:t>
      </w:r>
      <w:r w:rsidR="008978F0">
        <w:rPr>
          <w:rFonts w:ascii="Times New Roman" w:hAnsi="Times New Roman" w:cs="Times New Roman"/>
          <w:sz w:val="28"/>
          <w:szCs w:val="28"/>
        </w:rPr>
        <w:t>няли участие 50</w:t>
      </w:r>
      <w:r w:rsidRPr="003A292D">
        <w:rPr>
          <w:rFonts w:ascii="Times New Roman" w:hAnsi="Times New Roman" w:cs="Times New Roman"/>
          <w:sz w:val="28"/>
          <w:szCs w:val="28"/>
        </w:rPr>
        <w:t xml:space="preserve"> младших школьников (учеников 4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17F18">
        <w:rPr>
          <w:rFonts w:ascii="Times New Roman" w:hAnsi="Times New Roman" w:cs="Times New Roman"/>
          <w:sz w:val="28"/>
          <w:szCs w:val="28"/>
        </w:rPr>
        <w:t xml:space="preserve"> – экспериментальная группа </w:t>
      </w:r>
      <w:r w:rsidRPr="003A292D">
        <w:rPr>
          <w:rFonts w:ascii="Times New Roman" w:hAnsi="Times New Roman" w:cs="Times New Roman"/>
          <w:sz w:val="28"/>
          <w:szCs w:val="28"/>
        </w:rPr>
        <w:t xml:space="preserve"> </w:t>
      </w:r>
      <w:r w:rsidR="008978F0">
        <w:rPr>
          <w:rFonts w:ascii="Times New Roman" w:hAnsi="Times New Roman" w:cs="Times New Roman"/>
          <w:sz w:val="28"/>
          <w:szCs w:val="28"/>
        </w:rPr>
        <w:t>и 4 А</w:t>
      </w:r>
      <w:r w:rsidR="00B17F18">
        <w:rPr>
          <w:rFonts w:ascii="Times New Roman" w:hAnsi="Times New Roman" w:cs="Times New Roman"/>
          <w:sz w:val="28"/>
          <w:szCs w:val="28"/>
        </w:rPr>
        <w:t xml:space="preserve"> – контрольная группа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7012" w:rsidRPr="00077012" w:rsidRDefault="00077012" w:rsidP="000770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012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077012">
        <w:rPr>
          <w:rFonts w:ascii="Times New Roman" w:hAnsi="Times New Roman" w:cs="Times New Roman"/>
          <w:sz w:val="28"/>
          <w:szCs w:val="28"/>
        </w:rPr>
        <w:t>:</w:t>
      </w:r>
    </w:p>
    <w:p w:rsidR="00077012" w:rsidRPr="00077012" w:rsidRDefault="00077012" w:rsidP="000770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012">
        <w:rPr>
          <w:rFonts w:ascii="Times New Roman" w:hAnsi="Times New Roman" w:cs="Times New Roman"/>
          <w:sz w:val="28"/>
          <w:szCs w:val="28"/>
        </w:rPr>
        <w:t>1. Выявить особенности гражданского воспитания младших школьников;</w:t>
      </w:r>
    </w:p>
    <w:p w:rsidR="00077012" w:rsidRPr="00077012" w:rsidRDefault="00077012" w:rsidP="000770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012">
        <w:rPr>
          <w:rFonts w:ascii="Times New Roman" w:hAnsi="Times New Roman" w:cs="Times New Roman"/>
          <w:sz w:val="28"/>
          <w:szCs w:val="28"/>
        </w:rPr>
        <w:t xml:space="preserve">2. Проанализировать состояние современного опыта использования </w:t>
      </w:r>
      <w:r w:rsidR="00562B3C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077012">
        <w:rPr>
          <w:rFonts w:ascii="Times New Roman" w:hAnsi="Times New Roman" w:cs="Times New Roman"/>
          <w:sz w:val="28"/>
          <w:szCs w:val="28"/>
        </w:rPr>
        <w:t>в образовательном процессе начальной школы;</w:t>
      </w:r>
    </w:p>
    <w:p w:rsidR="00077012" w:rsidRPr="00077012" w:rsidRDefault="00077012" w:rsidP="000770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012">
        <w:rPr>
          <w:rFonts w:ascii="Times New Roman" w:hAnsi="Times New Roman" w:cs="Times New Roman"/>
          <w:sz w:val="28"/>
          <w:szCs w:val="28"/>
        </w:rPr>
        <w:t>3. Определить критерии, показатели и описание методик исследования гражданского воспитания младших школьников;</w:t>
      </w:r>
    </w:p>
    <w:p w:rsidR="00077012" w:rsidRDefault="00077012" w:rsidP="000770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012">
        <w:rPr>
          <w:rFonts w:ascii="Times New Roman" w:hAnsi="Times New Roman" w:cs="Times New Roman"/>
          <w:sz w:val="28"/>
          <w:szCs w:val="28"/>
        </w:rPr>
        <w:lastRenderedPageBreak/>
        <w:t>4. Разр</w:t>
      </w:r>
      <w:r w:rsidR="00562B3C">
        <w:rPr>
          <w:rFonts w:ascii="Times New Roman" w:hAnsi="Times New Roman" w:cs="Times New Roman"/>
          <w:sz w:val="28"/>
          <w:szCs w:val="28"/>
        </w:rPr>
        <w:t xml:space="preserve">аботать и апробировать проект </w:t>
      </w:r>
      <w:r w:rsidRPr="00077012">
        <w:rPr>
          <w:rFonts w:ascii="Times New Roman" w:hAnsi="Times New Roman" w:cs="Times New Roman"/>
          <w:sz w:val="28"/>
          <w:szCs w:val="28"/>
        </w:rPr>
        <w:t>гражданского воспитания младших школ</w:t>
      </w:r>
      <w:r w:rsidR="00562B3C">
        <w:rPr>
          <w:rFonts w:ascii="Times New Roman" w:hAnsi="Times New Roman" w:cs="Times New Roman"/>
          <w:sz w:val="28"/>
          <w:szCs w:val="28"/>
        </w:rPr>
        <w:t>ьников в процессе внеурочной деятельности</w:t>
      </w:r>
      <w:r w:rsidRPr="00077012">
        <w:rPr>
          <w:rFonts w:ascii="Times New Roman" w:hAnsi="Times New Roman" w:cs="Times New Roman"/>
          <w:sz w:val="28"/>
          <w:szCs w:val="28"/>
        </w:rPr>
        <w:t>.</w:t>
      </w:r>
    </w:p>
    <w:p w:rsidR="007B5916" w:rsidRPr="007B5916" w:rsidRDefault="007B5916" w:rsidP="007B59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916">
        <w:rPr>
          <w:rFonts w:ascii="Times New Roman" w:hAnsi="Times New Roman" w:cs="Times New Roman"/>
          <w:sz w:val="28"/>
          <w:szCs w:val="28"/>
        </w:rPr>
        <w:t>Для решения поставленных задач применялись следующие методы: теоретические (анализ  методической, психолого-педагогической литературы по проблеме гражданского воспитания младших школьников); эмпирические (анкетирование, беседа, изучение педагогической документации); экспериментальные (констатирующий, формирующий и контрольный этапы педагогического эксперимента).</w:t>
      </w:r>
    </w:p>
    <w:p w:rsidR="007B5916" w:rsidRPr="007B5916" w:rsidRDefault="007B5916" w:rsidP="007B59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916">
        <w:rPr>
          <w:rFonts w:ascii="Times New Roman" w:hAnsi="Times New Roman" w:cs="Times New Roman"/>
          <w:sz w:val="28"/>
          <w:szCs w:val="28"/>
        </w:rPr>
        <w:t>Методики исследования:</w:t>
      </w:r>
    </w:p>
    <w:p w:rsidR="007B5916" w:rsidRPr="007B5916" w:rsidRDefault="007B5916" w:rsidP="007B59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916">
        <w:rPr>
          <w:rFonts w:ascii="Times New Roman" w:hAnsi="Times New Roman" w:cs="Times New Roman"/>
          <w:sz w:val="28"/>
          <w:szCs w:val="28"/>
        </w:rPr>
        <w:t>- «Диагностика уровня сформированности гражданского воспитания  младших школьников»;</w:t>
      </w:r>
    </w:p>
    <w:p w:rsidR="007B5916" w:rsidRPr="007B5916" w:rsidRDefault="007B5916" w:rsidP="007B59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916">
        <w:rPr>
          <w:rFonts w:ascii="Times New Roman" w:hAnsi="Times New Roman" w:cs="Times New Roman"/>
          <w:sz w:val="28"/>
          <w:szCs w:val="28"/>
        </w:rPr>
        <w:t xml:space="preserve">- «Необитаемый остров»; </w:t>
      </w:r>
    </w:p>
    <w:p w:rsidR="007B5916" w:rsidRPr="007B5916" w:rsidRDefault="007B5916" w:rsidP="007B59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916">
        <w:rPr>
          <w:rFonts w:ascii="Times New Roman" w:hAnsi="Times New Roman" w:cs="Times New Roman"/>
          <w:sz w:val="28"/>
          <w:szCs w:val="28"/>
        </w:rPr>
        <w:t>-«Диагностика нравственной воспитанности учащихся начальной школы» М.И.Шиловой.</w:t>
      </w:r>
    </w:p>
    <w:p w:rsidR="00694DED" w:rsidRPr="00694DED" w:rsidRDefault="00694DED" w:rsidP="000770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Экспериментальное исследование проводилось на основе следующих этапов: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1. На констатирующем этапе эксперимента была проведена диагностика сформированности качеств гражданина у детей младшего школьного возраста. Для реализации поставленных задач констатирующего этапа эксперимента были ис</w:t>
      </w:r>
      <w:r w:rsidR="004A13FE">
        <w:rPr>
          <w:rFonts w:ascii="Times New Roman" w:hAnsi="Times New Roman" w:cs="Times New Roman"/>
          <w:sz w:val="28"/>
          <w:szCs w:val="28"/>
        </w:rPr>
        <w:t xml:space="preserve">пользованы следующие методики: </w:t>
      </w:r>
      <w:r w:rsidRPr="00694DED">
        <w:rPr>
          <w:rFonts w:ascii="Times New Roman" w:hAnsi="Times New Roman" w:cs="Times New Roman"/>
          <w:sz w:val="28"/>
          <w:szCs w:val="28"/>
        </w:rPr>
        <w:t xml:space="preserve">«Диагностика уровня сформированности гражданского воспитания  младших школьников»;  «Необитаемый остров»; «Диагностика нравственной воспитанности учащихся начальной школы» М.И.Шиловой. </w:t>
      </w:r>
    </w:p>
    <w:p w:rsid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 xml:space="preserve">Методика «Диагностика уровня сформированности гражданского воспитания  младших школьников». Младшим школьникам предлагались вопросы гражданско -патриотического </w:t>
      </w:r>
      <w:r w:rsidR="0045554E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694DED">
        <w:rPr>
          <w:rFonts w:ascii="Times New Roman" w:hAnsi="Times New Roman" w:cs="Times New Roman"/>
          <w:sz w:val="28"/>
          <w:szCs w:val="28"/>
        </w:rPr>
        <w:t>.</w:t>
      </w:r>
    </w:p>
    <w:p w:rsidR="0045554E" w:rsidRPr="0045554E" w:rsidRDefault="0045554E" w:rsidP="00A0413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4E">
        <w:rPr>
          <w:rFonts w:ascii="Times New Roman" w:hAnsi="Times New Roman" w:cs="Times New Roman"/>
          <w:b/>
          <w:sz w:val="28"/>
          <w:szCs w:val="28"/>
        </w:rPr>
        <w:t>Анкета на выявление уровня сформированности гражданского воспитания  младших школьников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Как называется страна, в которой ты живешь?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lastRenderedPageBreak/>
        <w:t>Как называется твой родной город?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По какому адресу ты проживаешь?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Какие достопримечательности есть в твоем городе?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Какие парки и скверы есть в твоем городе? Как они называются?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Названия каких улиц и площадей твоего города тебе известны?</w:t>
      </w:r>
      <w:r w:rsidRPr="0045554E">
        <w:rPr>
          <w:rFonts w:ascii="Times New Roman" w:hAnsi="Times New Roman" w:cs="Times New Roman"/>
          <w:sz w:val="28"/>
          <w:szCs w:val="28"/>
        </w:rPr>
        <w:tab/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Что изображено на флаге России?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Какой герб у России?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Что изображено на гербе твоего родного города?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С каких слов начинается Гимн России? (напиши две первые строчки)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 xml:space="preserve">Какие народные игрушки ты знаешь? 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 xml:space="preserve">Какие праздники отмечаются в нашей стране? 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Какие национальные предметы быта русского человека ты знаешь?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Как называется жилище русского человека? Какие предметы быта в нем есть?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Какие  природные богатства нашей страны ты знаешь?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Какие природно-климатические зоны нашей страны тебе известны?</w:t>
      </w:r>
    </w:p>
    <w:p w:rsidR="0045554E" w:rsidRPr="0045554E" w:rsidRDefault="0045554E" w:rsidP="004555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45554E" w:rsidRPr="0045554E" w:rsidRDefault="0045554E" w:rsidP="0045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>Напиши вид ландшафта твоего населенного пункта (горы, равнина)?</w:t>
      </w:r>
      <w:r w:rsidRPr="0045554E">
        <w:rPr>
          <w:rFonts w:ascii="Times New Roman" w:hAnsi="Times New Roman" w:cs="Times New Roman"/>
          <w:sz w:val="28"/>
          <w:szCs w:val="28"/>
        </w:rPr>
        <w:tab/>
      </w:r>
    </w:p>
    <w:p w:rsidR="0045554E" w:rsidRPr="00694DED" w:rsidRDefault="0045554E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Исследуемыми критериями выступали: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знания о своей Родине;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знание символики России;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наличие представлений о народной культуре страны;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знания о природе страны.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По результатам мониторинга определяются уровни сформированности патриотических представлений младших школьников.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За каждый правильный ответ -1 балл.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За неполный ответ – 0,5 балла.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За неправильный ответ – 0 баллов.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Максимальный – 17 баллов.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 xml:space="preserve">Высокий уровень (свыше 15 баллов): верно определены названия города, страны, достопримечательностей, зеленых зон города, улиц (4-5), площадей; знание флага России, герба России, гимна России, герба города, знание народных праздников, народных игрушек, предметы быта, знание природных богатств России,  природно-климатических зон, ландшафтов, помнит  свой адрес проживания.  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 xml:space="preserve">Средний уровень (10-15 баллов): верно определены названия страны, города, знание флага России, герба России, гимна России, герба города; не полностью названы достопримечательности, зеленые зоны, улицы (2-3), площади города, народные праздники, игрушки, природные богатства России, природно-климатические зоны, помнит  свой адрес проживания.  </w:t>
      </w:r>
    </w:p>
    <w:p w:rsid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 xml:space="preserve">Низкий уровень (менее 10 баллов): верно определены названия страны, города, знание флага России; отсутствие знаний герба России, гимна России; отсутствуют знания о достопримечательностях родного города; не полностью названы улицы (1-2) и площади; не названы народные праздники, игрушки, </w:t>
      </w:r>
      <w:r w:rsidRPr="00694DED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богатства России, природно-климатические зоны; не помнит  свой адрес проживания. </w:t>
      </w:r>
    </w:p>
    <w:p w:rsidR="00B17F18" w:rsidRDefault="00B17F18" w:rsidP="00B17F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F18">
        <w:rPr>
          <w:rFonts w:ascii="Times New Roman" w:hAnsi="Times New Roman" w:cs="Times New Roman"/>
          <w:sz w:val="28"/>
          <w:szCs w:val="28"/>
        </w:rPr>
        <w:t xml:space="preserve">   После проведенного анкетирования по данной методике можно сказать, что в обеих группах преобладают низкие показатели по уровню сформированности гражданских качеств.</w:t>
      </w:r>
    </w:p>
    <w:p w:rsidR="00B17F18" w:rsidRDefault="00B17F18" w:rsidP="00B17F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7ED1AE" wp14:editId="7921ADFF">
            <wp:extent cx="6120130" cy="3672205"/>
            <wp:effectExtent l="0" t="0" r="0" b="444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13" w:rsidRPr="00865413" w:rsidRDefault="00865413" w:rsidP="008654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413">
        <w:rPr>
          <w:rFonts w:ascii="Times New Roman" w:hAnsi="Times New Roman" w:cs="Times New Roman"/>
          <w:b/>
          <w:bCs/>
          <w:sz w:val="28"/>
          <w:szCs w:val="28"/>
        </w:rPr>
        <w:t>Распределение показателей уровня сформированности гражданских качеств (по методике «Диагностика уровня сформированности гражданского воспитания  младших школьников») у младших школьников на констатирующем этапе эксперимента</w:t>
      </w:r>
    </w:p>
    <w:p w:rsidR="00694DED" w:rsidRPr="00694DED" w:rsidRDefault="00694DED" w:rsidP="004A13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 xml:space="preserve">Методика «Необитаемый остров» направлена на оценку умения выслушать другого человека, с уважением относиться к его мнению, интересам; спокойно отстаивать свое мнение. Исследование по данной методике проводится в групповой форме. 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По методике, детям предлагается представить себя на необитаемом острове и подумать о жизни на острове, ориентируясь на следующие вопросы: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 xml:space="preserve"> - Что бы сделали в первую очередь, попав на остров?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- Какие вещи вы бы взяли на остров?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lastRenderedPageBreak/>
        <w:t>- Чем будет заниматься каждый из вас? Распределите обязанности между собой.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- Кого бы вы назначили командиром?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- Как вы защититесь от хищных зверей?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 xml:space="preserve">- На остров надвигается страшный ураган, как вы будете защищаться? 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 xml:space="preserve">Результаты по данной методике оценивается на основе проявления детьми инициативы в общении, способности принимать на себя роль организатора; способности умения выслушивать сверстников, согласовывать с товарищами свои предложения, умение детей уступать и убеждать. 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За каждый полный ответ -3 балл.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За неполный ответ – 0,5 балла.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Максимальный – 18 баллов.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Высокий уровень (свыше 16 баллов)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 xml:space="preserve">Средний уровень (10-15 баллов) </w:t>
      </w:r>
    </w:p>
    <w:p w:rsid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Низкий уровень (менее 10 баллов)</w:t>
      </w:r>
    </w:p>
    <w:p w:rsidR="006A25B5" w:rsidRDefault="006A25B5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25B5">
        <w:rPr>
          <w:rFonts w:ascii="Times New Roman" w:hAnsi="Times New Roman" w:cs="Times New Roman"/>
          <w:sz w:val="28"/>
          <w:szCs w:val="28"/>
        </w:rPr>
        <w:t>После проведенного анкетирования по данной методике, можно сказать, что в обеих группах преобладают низкие показатели уровня сформированности гражданских качеств.</w:t>
      </w:r>
    </w:p>
    <w:p w:rsidR="006A25B5" w:rsidRDefault="006A25B5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4610FB" wp14:editId="65DFAE5C">
            <wp:extent cx="6120130" cy="3658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13" w:rsidRPr="00865413" w:rsidRDefault="00865413" w:rsidP="008654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413">
        <w:rPr>
          <w:rFonts w:ascii="Times New Roman" w:hAnsi="Times New Roman" w:cs="Times New Roman"/>
          <w:b/>
          <w:bCs/>
          <w:sz w:val="28"/>
          <w:szCs w:val="28"/>
        </w:rPr>
        <w:t>Распределение показателей уровня сформированности гражданских качеств (по методике «Необитаемый остров») у младших школьников на констатирующем этапе эксперимента</w:t>
      </w:r>
    </w:p>
    <w:p w:rsidR="00694DED" w:rsidRPr="00694DED" w:rsidRDefault="00694DED" w:rsidP="00CA6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Методика М.И. Шиловой «Диагностика нравственной воспитанности учащихся начальной школы» направлена на диагностику основных показателей нравственной воспитанности школьника: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1. Отношение к обществу, патриотизм;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2. Отношение к умственному труду;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3. Отношение к физическому труду;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4. Отношение к людям (проявление нравственных качеств личности);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5. Саморегуляция личности (самодисциплина).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Диагностику нравственной воспитанности по методике М.И.Шиловой можно провести среди учащихся начальных классов, используя диагностическую таблицу уровней нравственной воспитанности (УНВ), которая отражает пять основных показателей нравственной воспитанности школьника: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1. Отношение к обществу, патриотизм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2. Отношение к умственному труду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3. Отношение к физическому труду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lastRenderedPageBreak/>
        <w:t>4. Отношение к людям (проявление нравственных качеств личности)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5. Саморегуляция личности (самодисциплина)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Критерии оценки: каждый показатель оценивается от 1 до 8 баллов.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Полученные средние баллы по каждому показателю вносятся в сводный лист. Затем средние баллы по всем показателям суммируются. Полученное числовое значение определяет уровень нравственной воспитанности (УНВ) личности ученика: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Невоспитанность (от 0 до 10 баллов) характеризуется отрицательным опытом поведения ученика, которое с трудом исправляется под влиянием педагогических воздействий, неразвитостью самоорганизации и саморегуляции.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Низкий уровень воспитанности (от 11 до 20 баллов) 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саморегуляция и самоорганизация ситуативны.</w:t>
      </w:r>
    </w:p>
    <w:p w:rsidR="00694DED" w:rsidRPr="00694DED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Средний уровень воспитанности (от 21 до 40 баллов) характеризуется самостоятельностью, проявлениями саморегуляции и самоорганизации, хотя активная общественная позиция еще не вполне сформирована.</w:t>
      </w:r>
    </w:p>
    <w:p w:rsidR="008978F0" w:rsidRDefault="00694DED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DED">
        <w:rPr>
          <w:rFonts w:ascii="Times New Roman" w:hAnsi="Times New Roman" w:cs="Times New Roman"/>
          <w:sz w:val="28"/>
          <w:szCs w:val="28"/>
        </w:rPr>
        <w:t>Высокий уровень воспитанности (от 31 до 40 баллов) определяется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</w:p>
    <w:p w:rsidR="006A25B5" w:rsidRDefault="006A25B5" w:rsidP="006A25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25B5">
        <w:rPr>
          <w:rFonts w:ascii="Times New Roman" w:hAnsi="Times New Roman" w:cs="Times New Roman"/>
          <w:sz w:val="28"/>
          <w:szCs w:val="28"/>
        </w:rPr>
        <w:t>После проведенного анкетирования по данной методике можно сказать, что в обеих группах преобладают средние и низкие показатели нравственной воспитанности.</w:t>
      </w:r>
    </w:p>
    <w:p w:rsidR="006A25B5" w:rsidRDefault="006A25B5" w:rsidP="006A25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555E30F" wp14:editId="1DE3FB4B">
            <wp:extent cx="6120130" cy="3561080"/>
            <wp:effectExtent l="0" t="0" r="0" b="127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13" w:rsidRPr="00865413" w:rsidRDefault="00865413" w:rsidP="008654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413">
        <w:rPr>
          <w:rFonts w:ascii="Times New Roman" w:hAnsi="Times New Roman" w:cs="Times New Roman"/>
          <w:b/>
          <w:bCs/>
          <w:sz w:val="28"/>
          <w:szCs w:val="28"/>
        </w:rPr>
        <w:t>Распределение показателей уровня нравственного воспитания (по методике «Диагностика нравственной воспитанности учащихся начальной школы») у младших школьников на констатирующем этапе эксперимента</w:t>
      </w:r>
    </w:p>
    <w:p w:rsidR="006A25B5" w:rsidRDefault="006A25B5" w:rsidP="00CA6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25B5">
        <w:rPr>
          <w:rFonts w:ascii="Times New Roman" w:hAnsi="Times New Roman" w:cs="Times New Roman"/>
          <w:sz w:val="28"/>
          <w:szCs w:val="28"/>
        </w:rPr>
        <w:t xml:space="preserve">Таким образом, на основе полученных результатов исследования на констатирующем этапе, можно сказать, что у учеников обеих групп плохо сформирована гражданственная направленность. На основе чего появилась необходимость по организации </w:t>
      </w:r>
      <w:r w:rsidR="00CA652E">
        <w:rPr>
          <w:rFonts w:ascii="Times New Roman" w:hAnsi="Times New Roman" w:cs="Times New Roman"/>
          <w:sz w:val="28"/>
          <w:szCs w:val="28"/>
        </w:rPr>
        <w:t>условия гражданского воспитания</w:t>
      </w:r>
      <w:r w:rsidRPr="006A25B5">
        <w:rPr>
          <w:rFonts w:ascii="Times New Roman" w:hAnsi="Times New Roman" w:cs="Times New Roman"/>
          <w:sz w:val="28"/>
          <w:szCs w:val="28"/>
        </w:rPr>
        <w:t>.</w:t>
      </w:r>
    </w:p>
    <w:p w:rsidR="006A25B5" w:rsidRDefault="006A25B5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25B5" w:rsidRDefault="006A25B5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25B5" w:rsidRDefault="006A25B5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25B5" w:rsidRDefault="006A25B5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25B5" w:rsidRDefault="006A25B5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3FE" w:rsidRDefault="004A13FE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3FE" w:rsidRDefault="004A13FE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3FE" w:rsidRDefault="004A13FE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3FE" w:rsidRDefault="004A13FE" w:rsidP="0069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652E" w:rsidRDefault="00CA652E" w:rsidP="00CA6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8DC" w:rsidRDefault="009858DC" w:rsidP="00CA6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27C" w:rsidRDefault="0076327C" w:rsidP="00CA6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Основная часть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 xml:space="preserve">На формирующем этапе эксперимента была проведена работа по гражданскому воспитанию младших школьников. Для реализации поставленных целей и задач формирующего этапа эксперимента были подобраны беседы о Родине. Беседы подбирались на основе возрастных особенностей детей младшего школьного возраста. 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 xml:space="preserve">В беседе были задействованы дети экспериментальной группы. 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Цель программы: гражданское воспитание детей младшего школьного возраста.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Задачи: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Воспитать любовь к Родине, уважение к государственным символам России;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Формировать у детей стремление больше знать о своей Родине;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Прививать чувство гордости за страну, в которой живёшь;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Воспитывать у детей патриотические чувства: любовь, гордость и уважение к Родине;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Формировать уважительное отношение к представителям различных национальностей;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 xml:space="preserve">- Познакомить с традициями и обычаями нашего народа. 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 xml:space="preserve">Тематически все мероприятия были объединены, призваны развивать интерес к истории, культуре, традициям России, а также воспитывали чувство гордости за свою страну, знакомили обучающихся с основными понятиями, такими как: "государство", "гражданин", "конституция", "государственные символы страны: флаг, герб, гимн", «культура», «традиции», «праздники» и т.д. 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 xml:space="preserve">При проведении цикла бесед также осуществлялось взаимодействие с семьей. Совместно реализовались всевозможные проекты: литературно-музыкальные вечера, короткие рассказы, народные традиционные праздники, рассматривание семейных фотографий, реликвий (наград, газетных и других статей, личных вещей), посещение виртуальных музеев, выставок, чтение стихов и произведений на военно-патриотическую тему. 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 xml:space="preserve">  Все эти внеурочные мероприятия позволяли почувствовать обучающимся  радость познания, приобрести умение трудиться, научиться любить свою </w:t>
      </w:r>
      <w:r w:rsidRPr="0087188B">
        <w:rPr>
          <w:rFonts w:ascii="Times New Roman" w:hAnsi="Times New Roman" w:cs="Times New Roman"/>
          <w:sz w:val="28"/>
          <w:szCs w:val="28"/>
        </w:rPr>
        <w:lastRenderedPageBreak/>
        <w:t xml:space="preserve">Родину,  близких, беречь природу. В рамках данной программы были проведены 16 бесед, раскрывающие особенности нашей сраны, направленные на гражданское воспитание детей. Беседы рассчитаны для учеников начальных классов. 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 xml:space="preserve">Планируемые личностные результаты: 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У обучающегося будут сформированы: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умение использовать позитивную лексику, передающую положительные чувства в отношении своей Родины;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представление о разнообразии календарных традиций народов России и о гармоничном единстве жизни человека и природы в течение года;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 xml:space="preserve">— представление о необходимости бережного, уважительного отношения к культуре разных народов России, выступающей в разнообразных культурных формах сезонного труда и праздничных обычаев людей в течение года. 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понимать учебную задачу, сформулированную самостоятельно и уточнённую учителем;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сохранять учебную задачу урока (самостоятельно воспроизводить её в ходе выполнения работы на различных этапах урока);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выделять из темы урока известные и неизвестные знания и умения;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планировать своё высказывание (выстраивать последовательность предложений для раскрытия темы, приводить примеры);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lastRenderedPageBreak/>
        <w:t>— планировать свои действия в течение урока;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фиксировать в конце урока удовлетворённость / неудовлетворённость своей работой на уроке (с помощью средств, разработанных совместно с учителем); объективно относиться к своим успехам / неуспехам;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оценивать правильность выполнения заданий, используя критерии, заданные учителем;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соотносить выполнение работы с алгоритмом и результатом;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контролировать и корректировать своё поведение с учётом установленных правил;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в сотрудничестве с учителем ставить новые учебные задачи.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самостоятельно формулировать тему и цели урока;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самостоятельно выдвигать версии и составлять план решения учебной проблемы;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работать по плану, сверяя свои действия с целью, корректировать свою деятельность;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самостоятельно вырабатывать критерии оценки и определять степень успешности своей работы и работы других в соответствии с этим критерием.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выделять существенную информацию из литературы разных типов (справочной и научно-познавательной);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использовать знаково-символические средства, в том числе элементарные модели и схемы для решения учебных задач;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lastRenderedPageBreak/>
        <w:t>— классифицировать объекты по заданным (главным) критериям;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сравнивать объекты по различным признакам;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осуществлять синтез объектов при составлении цепей питания, загадок и пр.;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устанавливать причинно-следственные связи между явлениями, объектами;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строить рассуждение (или доказательство своей точки зрения) по теме урока в соответствии с возрастными нормами;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моделировать различные ситуации и явления природы.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овладевать гибким чтением;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составлять план письменного текста;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понимать учебную задачу, предъявляемую для индивидуальной и коллективной работы;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самостоятельно составлять алгоритм решения учебной задачи.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включаться в диалог и коллективное обсуждение с учителем и сверстниками  проблем и вопросов;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формулировать ответы на вопросы;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договариваться и приходить к общему решению в совместной деятельности;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высказывать мотивированное, аргументированное суждение по теме урока;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проявлять стремление ладить с собеседниками, ориентироваться на позицию партнёра в общении;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признавать свои ошибки, озвучивать их;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lastRenderedPageBreak/>
        <w:t>—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понимать и принимать задачу совместной работы, распределять роли при выполнении заданий;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строить монологическое высказывание, владеть диалогической формой речи (с учётом возрастных особенностей, норм);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готовить сообщения, фоторассказы, проекты с помощью взрослых;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составлять рассказ на заданную тему;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осуществлять взаимный контроль и оказывать в сотрудничестве необходимую взаимопомощь;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— продуктивно разрешать конфликты на основе учёта интересов всех его участников.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 высказывать свое мнение и обосновывать его, приводя аргументы;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 xml:space="preserve">- оформлять свои мысли в устной и письменной форме с учетом речевой ситуации самостоятельно; 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принимать другую, непохожую на свою точку зрения.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Предметные (по теме исследования) результаты: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 xml:space="preserve">- Уважительное отношение к России, родному краю, своей семье, истории, культуре, природе нашей страны, её современной жизни. </w:t>
      </w:r>
    </w:p>
    <w:p w:rsidR="0087188B" w:rsidRP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 xml:space="preserve"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 </w:t>
      </w:r>
    </w:p>
    <w:p w:rsidR="0087188B" w:rsidRDefault="0087188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8B">
        <w:rPr>
          <w:rFonts w:ascii="Times New Roman" w:hAnsi="Times New Roman" w:cs="Times New Roman"/>
          <w:sz w:val="28"/>
          <w:szCs w:val="28"/>
        </w:rPr>
        <w:t>-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3D574B" w:rsidRDefault="003D574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4B" w:rsidRPr="0087188B" w:rsidRDefault="003D574B" w:rsidP="0087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F0" w:rsidRPr="00CE1278" w:rsidRDefault="008978F0" w:rsidP="00CA6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1278">
        <w:rPr>
          <w:rFonts w:ascii="Times New Roman" w:hAnsi="Times New Roman" w:cs="Times New Roman"/>
          <w:sz w:val="28"/>
          <w:szCs w:val="28"/>
          <w:u w:val="single"/>
        </w:rPr>
        <w:lastRenderedPageBreak/>
        <w:t>Реализация проекта</w:t>
      </w:r>
    </w:p>
    <w:p w:rsidR="004A13FE" w:rsidRDefault="004A13FE" w:rsidP="004A13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3FE">
        <w:rPr>
          <w:rFonts w:ascii="Times New Roman" w:hAnsi="Times New Roman" w:cs="Times New Roman"/>
          <w:sz w:val="28"/>
          <w:szCs w:val="28"/>
        </w:rPr>
        <w:t>В данной работе представлены способы решения проблемы развития толерантности у обучающихся младших классов, а также созданию социа</w:t>
      </w:r>
      <w:r w:rsidR="00CE1278">
        <w:rPr>
          <w:rFonts w:ascii="Times New Roman" w:hAnsi="Times New Roman" w:cs="Times New Roman"/>
          <w:sz w:val="28"/>
          <w:szCs w:val="28"/>
        </w:rPr>
        <w:t>льной справедливости в обществе:</w:t>
      </w:r>
    </w:p>
    <w:p w:rsidR="009858DC" w:rsidRPr="009858DC" w:rsidRDefault="009858DC" w:rsidP="009858D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DC">
        <w:rPr>
          <w:rFonts w:ascii="Times New Roman" w:hAnsi="Times New Roman" w:cs="Times New Roman"/>
          <w:b/>
          <w:sz w:val="28"/>
          <w:szCs w:val="28"/>
        </w:rPr>
        <w:t>Программа  гражданского воспитания младших школьников в процессе бесед о Родине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2624"/>
        <w:gridCol w:w="1876"/>
      </w:tblGrid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 «Я - гражданин России»</w:t>
            </w: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Способствовать духовно-нравственному развитию младших школьников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 Разминка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2.Рисунок «Я- гражданин России»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3.Тематическая Физкультминутка «Широка страна моя родная» 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4. Кроссворд 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5. Беседа « Какой я гражданин России»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Платформа Учи.ру.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моя!»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представления детей о Родине, о России и о государственных символах.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1.Прослушивание гимна России</w:t>
            </w:r>
          </w:p>
          <w:p w:rsidR="009858DC" w:rsidRPr="009858DC" w:rsidRDefault="009858DC" w:rsidP="009858DC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2.Физкультминутка «Бал городов России»</w:t>
            </w:r>
          </w:p>
          <w:p w:rsidR="009858DC" w:rsidRPr="009858DC" w:rsidRDefault="009858DC" w:rsidP="009858DC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3.Игра «Разрезная картинка»</w:t>
            </w:r>
          </w:p>
          <w:p w:rsidR="009858DC" w:rsidRPr="009858DC" w:rsidRDefault="009858DC" w:rsidP="009858DC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4.Беседа «Что значит для меня Родина?»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Платформа Учи.ру.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Систематизировать,обобщить и закрепить в процессе совместной деятельности знания детей о России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1.Приветствие</w:t>
            </w:r>
          </w:p>
          <w:p w:rsidR="009858DC" w:rsidRPr="009858DC" w:rsidRDefault="009858DC" w:rsidP="009858D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2.Просмотр видеофильма «Все о России»</w:t>
            </w:r>
          </w:p>
          <w:p w:rsidR="009858DC" w:rsidRPr="009858DC" w:rsidRDefault="009858DC" w:rsidP="009858D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3.Тематическая физкультминутка «Широка страна моя родная»</w:t>
            </w:r>
          </w:p>
          <w:p w:rsidR="009858DC" w:rsidRPr="009858DC" w:rsidRDefault="009858DC" w:rsidP="009858D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4.Работа с толковым словарем </w:t>
            </w:r>
          </w:p>
          <w:p w:rsidR="009858DC" w:rsidRPr="009858DC" w:rsidRDefault="009858DC" w:rsidP="009858D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6.Обсуждение слов «Отечество», «Отчизна», «Родина».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Учи.ру; </w:t>
            </w:r>
            <w:r w:rsidRPr="00985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Почта класса.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«Моя страна, моя Россия! 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знания о России, о государственной символике России (герб, гимн, флаг), а также развивать у детей чувство патриотизма и любви к своей Родине.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1.Приветствие</w:t>
            </w:r>
          </w:p>
          <w:p w:rsidR="009858DC" w:rsidRPr="009858DC" w:rsidRDefault="009858DC" w:rsidP="009858D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2.Просмотр видеоролика «Достопримечательности России»</w:t>
            </w:r>
          </w:p>
          <w:p w:rsidR="009858DC" w:rsidRPr="009858DC" w:rsidRDefault="009858DC" w:rsidP="009858D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3.Тематическая Физкультминутка «Широка страна моя родная»</w:t>
            </w:r>
          </w:p>
          <w:p w:rsidR="009858DC" w:rsidRPr="009858DC" w:rsidRDefault="009858DC" w:rsidP="009858D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4.Беседа о достопримечательностях России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Платформа Учи.ру;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Почта класса.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Тема «Я живу в России»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и обобщить знания о России,  о государственной символике  России (герб,  гимн,  флаг), а также развивать у детей чувство патриотизма и любви к своей Родине.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1.Приветствие</w:t>
            </w:r>
          </w:p>
          <w:p w:rsidR="009858DC" w:rsidRPr="009858DC" w:rsidRDefault="009858DC" w:rsidP="009858D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2.Игра «Подумай»</w:t>
            </w:r>
          </w:p>
          <w:p w:rsidR="009858DC" w:rsidRPr="009858DC" w:rsidRDefault="009858DC" w:rsidP="009858D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3.Тематическая физкультминутка «Ручеек»</w:t>
            </w:r>
          </w:p>
          <w:p w:rsidR="009858DC" w:rsidRPr="009858DC" w:rsidRDefault="009858DC" w:rsidP="009858D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4.Беседа о символике России</w:t>
            </w:r>
          </w:p>
          <w:p w:rsidR="009858DC" w:rsidRPr="009858DC" w:rsidRDefault="009858DC" w:rsidP="009858D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5.Рисуем флаг России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Платформа Учи.ру.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России</w:t>
            </w: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Способствовать эффективному взаимодействию младших школь-ников на основе организации со-трудничества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1.Прослушивание песни «Ты и я – вместе дружная семья»</w:t>
            </w:r>
          </w:p>
          <w:p w:rsidR="009858DC" w:rsidRPr="009858DC" w:rsidRDefault="009858DC" w:rsidP="009858D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2.Просмотр видеофильма «День народного единства России»</w:t>
            </w:r>
          </w:p>
          <w:p w:rsidR="009858DC" w:rsidRPr="009858DC" w:rsidRDefault="009858DC" w:rsidP="009858D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3.Физкультминутка «Ручеек»</w:t>
            </w:r>
          </w:p>
          <w:p w:rsidR="009858DC" w:rsidRPr="009858DC" w:rsidRDefault="009858DC" w:rsidP="009858D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 4.Беседа «Все мы одна семья»</w:t>
            </w:r>
          </w:p>
          <w:p w:rsidR="009858DC" w:rsidRPr="009858DC" w:rsidRDefault="009858DC" w:rsidP="009858D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5.Игра «Учимся говорить друг – другу комплименты»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Учи.ру; 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Почта класса.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праздники </w:t>
            </w: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нашей страны»</w:t>
            </w: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Поддерживать активность и инициативность, </w:t>
            </w: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самостоятель-ность обучаю-щихся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1.Приветствие</w:t>
            </w:r>
          </w:p>
          <w:p w:rsidR="009858DC" w:rsidRPr="009858DC" w:rsidRDefault="009858DC" w:rsidP="009858D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2.Выступление ребят с подготовленными докладами о праздниках нашей страны</w:t>
            </w:r>
          </w:p>
          <w:p w:rsidR="009858DC" w:rsidRPr="009858DC" w:rsidRDefault="009858DC" w:rsidP="009858D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3.Физкультминутка «Бег с яйцом»</w:t>
            </w:r>
          </w:p>
          <w:p w:rsidR="009858DC" w:rsidRPr="009858DC" w:rsidRDefault="009858DC" w:rsidP="009858D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4.Игра «Фантастическая гипотеза»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Платформа Учи.ру.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«Национальный быт русского человека»</w:t>
            </w: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Познакомить с национальными особенностями  русского народа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1.Приветствие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2.Просмотр видеофильма «Быт русского человека»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3.Физкультминутка «Салочки»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 Рисунок «Что в избушке твоей»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Платформа Учи.ру;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Почта класса.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«Быт и обычаи нашей страны»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Познакомить с национальными особенностями  нашего народа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1.Игра - беседа «Путешественники»</w:t>
            </w:r>
          </w:p>
          <w:p w:rsidR="009858DC" w:rsidRPr="009858DC" w:rsidRDefault="009858DC" w:rsidP="009858D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2.Физкультминутка «Мы вместе»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Платформа Учи.ру.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«Татарстан –моя Республика»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 чувств – любви к Родине, уважение к флагу и гербу Татарстана; формировать уважительное отношение к татарской культуре и жителям другой национальности; Познакомить с традициями и культурой татарского народа.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1.Игра «Мой Татарстан»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 Физкультминутка «Татарский фольклор»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Платформа Учи.ру.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«День независимости Татарстана»</w:t>
            </w: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патриотических чувств – любви к Родине, уважение к флагу и гербу Татарстана; формировать уважительное отношение к татарской культуре и жителям другой национальности; Познакомить с </w:t>
            </w: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традициями и культурой татарского народа.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1.Прослушивание гимна Татарстана</w:t>
            </w:r>
          </w:p>
          <w:p w:rsidR="009858DC" w:rsidRPr="009858DC" w:rsidRDefault="009858DC" w:rsidP="009858DC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2.Игра «Что я знаю о Татарстане»</w:t>
            </w:r>
          </w:p>
          <w:p w:rsidR="009858DC" w:rsidRPr="009858DC" w:rsidRDefault="009858DC" w:rsidP="009858DC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3.Физкультминутка «Каляпуш»</w:t>
            </w:r>
          </w:p>
          <w:p w:rsidR="009858DC" w:rsidRPr="009858DC" w:rsidRDefault="009858DC" w:rsidP="009858DC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4.Беседа о символике Татарстана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Платформа Учи.ру.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«Татарское гостеприимство»</w:t>
            </w: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патриотических чувств – любви к Родине, уважение к флагу и гербу Татарстана; 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1.Приветствие на татарском языке</w:t>
            </w:r>
          </w:p>
          <w:p w:rsidR="009858DC" w:rsidRPr="009858DC" w:rsidRDefault="009858DC" w:rsidP="009858DC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2.Просмотр видео о обычаях татарского народа</w:t>
            </w:r>
          </w:p>
          <w:p w:rsidR="009858DC" w:rsidRPr="009858DC" w:rsidRDefault="009858DC" w:rsidP="009858DC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3.Физкультминутка «Татарский фольклор»</w:t>
            </w:r>
          </w:p>
          <w:p w:rsidR="009858DC" w:rsidRPr="009858DC" w:rsidRDefault="009858DC" w:rsidP="009858DC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4.Беседа о обычаях Татарстана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Учи.ру; </w:t>
            </w:r>
            <w:r w:rsidRPr="00985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Почта класса.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«Казань-столица Татарстана»</w:t>
            </w: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патриотических чувств – любви к Родине, уважение к флагу и гербу Татарстана; формировать уважительное отношение к татарской культуре </w:t>
            </w: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жителям другой национальности; Познакомить с традициями и культурой татарского народа.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1.Приветствие</w:t>
            </w:r>
          </w:p>
          <w:p w:rsidR="009858DC" w:rsidRPr="009858DC" w:rsidRDefault="009858DC" w:rsidP="009858DC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2.Менеджер по рекламе</w:t>
            </w:r>
          </w:p>
          <w:p w:rsidR="009858DC" w:rsidRPr="009858DC" w:rsidRDefault="009858DC" w:rsidP="009858DC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3.Физкультминутка «Татарский фольклор»</w:t>
            </w:r>
          </w:p>
          <w:p w:rsidR="009858DC" w:rsidRPr="009858DC" w:rsidRDefault="009858DC" w:rsidP="009858DC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4.Беседа о достопримеча</w:t>
            </w: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тельностях Казани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Платформа Учи.ру.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героическом прошлом русского народа Древней Руси, великих русских богатырях - защитниках земли русской.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1.Приветствие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2.Игра «Этнографы»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 Физкультминутка «Аты- баты»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5. Беседа о героях нашей страны</w:t>
            </w: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Платформа Учи.ру.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«Жизненный и творческий подвиг Муссы Джалиля»</w:t>
            </w: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обучающихся</w:t>
            </w: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1.Приветствие ребят строками из стихотворения М..Джалиля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2.Просмотр видеофильма «Жизненный и творческий подвиг Муссы Джалиля»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 Физкультминутка «Шире шаг»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4.Поэтическая гостиная 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«М.Джалиль в сердце моем»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Платформа Учи.ру.</w:t>
            </w:r>
          </w:p>
        </w:tc>
      </w:tr>
      <w:tr w:rsidR="009858DC" w:rsidRPr="009858DC" w:rsidTr="00986834">
        <w:tc>
          <w:tcPr>
            <w:tcW w:w="675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«Герои моей семьи»</w:t>
            </w:r>
          </w:p>
        </w:tc>
        <w:tc>
          <w:tcPr>
            <w:tcW w:w="2552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героическом прошлом страны.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9858DC" w:rsidRPr="009858DC" w:rsidRDefault="009858DC" w:rsidP="009858D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1.Прослушивание стихотворения «Реквием»</w:t>
            </w:r>
          </w:p>
          <w:p w:rsidR="009858DC" w:rsidRPr="009858DC" w:rsidRDefault="009858DC" w:rsidP="009858D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2.Ребята выступают с докладами о героях своей семьи</w:t>
            </w:r>
          </w:p>
          <w:p w:rsidR="009858DC" w:rsidRPr="009858DC" w:rsidRDefault="009858DC" w:rsidP="009858D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3.Физкультминутка</w:t>
            </w:r>
          </w:p>
          <w:p w:rsidR="009858DC" w:rsidRPr="009858DC" w:rsidRDefault="009858DC" w:rsidP="009858D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Ребята выступают с докладами о героях своей семьи</w:t>
            </w:r>
          </w:p>
          <w:p w:rsidR="009858DC" w:rsidRPr="009858DC" w:rsidRDefault="009858DC" w:rsidP="009858D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4.Сочинение на  тему: «С чего начинается Родина….»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Учи.ру; </w:t>
            </w:r>
            <w:r w:rsidRPr="00985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58DC" w:rsidRPr="009858DC" w:rsidRDefault="009858DC" w:rsidP="009858DC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C">
              <w:rPr>
                <w:rFonts w:ascii="Times New Roman" w:hAnsi="Times New Roman" w:cs="Times New Roman"/>
                <w:sz w:val="28"/>
                <w:szCs w:val="28"/>
              </w:rPr>
              <w:t>Почта класса.</w:t>
            </w:r>
          </w:p>
        </w:tc>
      </w:tr>
    </w:tbl>
    <w:p w:rsidR="009858DC" w:rsidRPr="009858DC" w:rsidRDefault="009858DC" w:rsidP="009858D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8DC">
        <w:rPr>
          <w:rFonts w:ascii="Times New Roman" w:hAnsi="Times New Roman" w:cs="Times New Roman"/>
          <w:sz w:val="28"/>
          <w:szCs w:val="28"/>
        </w:rPr>
        <w:t>Данная программа по гражданскому воспитанию младших школьников средствами бесед о Родине была реализована на основе соблюдения принципов охраны жизни и здоровья обучающихся, применения здоровьесберегающих технологий.</w:t>
      </w:r>
    </w:p>
    <w:p w:rsidR="009858DC" w:rsidRDefault="009858DC" w:rsidP="004A13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114" w:rsidRPr="004A13FE" w:rsidRDefault="00BA0114" w:rsidP="004A13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3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«Герои моей семьи»</w:t>
      </w:r>
    </w:p>
    <w:p w:rsidR="00BA0114" w:rsidRPr="00A00110" w:rsidRDefault="00BA0114" w:rsidP="00A001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0110">
        <w:rPr>
          <w:rFonts w:ascii="Times New Roman" w:hAnsi="Times New Roman" w:cs="Times New Roman"/>
          <w:sz w:val="28"/>
          <w:szCs w:val="28"/>
        </w:rPr>
        <w:t>2020 год – это непросто год, а год Памяти и Славы….  75 лет прошло со Дня Великой Победы! Великая Отечест</w:t>
      </w:r>
      <w:r w:rsidR="00CE1278">
        <w:rPr>
          <w:rFonts w:ascii="Times New Roman" w:hAnsi="Times New Roman" w:cs="Times New Roman"/>
          <w:sz w:val="28"/>
          <w:szCs w:val="28"/>
        </w:rPr>
        <w:t xml:space="preserve">венная война оставила огромный </w:t>
      </w:r>
      <w:r w:rsidRPr="00A00110">
        <w:rPr>
          <w:rFonts w:ascii="Times New Roman" w:hAnsi="Times New Roman" w:cs="Times New Roman"/>
          <w:sz w:val="28"/>
          <w:szCs w:val="28"/>
        </w:rPr>
        <w:t xml:space="preserve">след в нашей истории, благодаря нашим дедам, прадедам, бабушкам и прабабушкам мы знаем о ней – они писали нашу историю. И мы гордимся ею! </w:t>
      </w:r>
    </w:p>
    <w:p w:rsidR="00BA0114" w:rsidRPr="00BA0114" w:rsidRDefault="00BA0114" w:rsidP="00BA0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4">
        <w:rPr>
          <w:rFonts w:ascii="Times New Roman" w:hAnsi="Times New Roman" w:cs="Times New Roman"/>
          <w:sz w:val="28"/>
          <w:szCs w:val="28"/>
        </w:rPr>
        <w:t>У каждого человека на земле есть семья. У кого-то большая, у кого-то маленькая, в независимости от этого, каждая семья вносит свой вклад в историю своей страны</w:t>
      </w:r>
      <w:r>
        <w:rPr>
          <w:rFonts w:ascii="Times New Roman" w:hAnsi="Times New Roman" w:cs="Times New Roman"/>
          <w:sz w:val="28"/>
          <w:szCs w:val="28"/>
        </w:rPr>
        <w:t>. В годы Великой Отечественной в</w:t>
      </w:r>
      <w:r w:rsidRPr="00BA0114">
        <w:rPr>
          <w:rFonts w:ascii="Times New Roman" w:hAnsi="Times New Roman" w:cs="Times New Roman"/>
          <w:sz w:val="28"/>
          <w:szCs w:val="28"/>
        </w:rPr>
        <w:t xml:space="preserve">ойны люди нашей страны внесли огромный вклад в нашу историю. В стороне не осталась -  не одна моя семья. </w:t>
      </w:r>
    </w:p>
    <w:p w:rsidR="00BA0114" w:rsidRDefault="00BA0114" w:rsidP="00BA0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BA011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ект «Герои моей семьи» </w:t>
      </w:r>
      <w:r w:rsidRPr="00BA0114">
        <w:rPr>
          <w:rFonts w:ascii="Times New Roman" w:hAnsi="Times New Roman" w:cs="Times New Roman"/>
          <w:sz w:val="28"/>
          <w:szCs w:val="28"/>
        </w:rPr>
        <w:t xml:space="preserve">на мой взгляд,  поможет детям понять, то, что победа нашему народу досталась дорогой ценой. То, что война унесла жизни советских людей. Но Советский Союз не только выстоял в этой жестокой войне, но и разгромил фашизм, так как на защиту Родины поднялась вся </w:t>
      </w:r>
      <w:r>
        <w:rPr>
          <w:rFonts w:ascii="Times New Roman" w:hAnsi="Times New Roman" w:cs="Times New Roman"/>
          <w:sz w:val="28"/>
          <w:szCs w:val="28"/>
        </w:rPr>
        <w:t xml:space="preserve">наша многонациональная </w:t>
      </w:r>
      <w:r w:rsidRPr="00BA0114">
        <w:rPr>
          <w:rFonts w:ascii="Times New Roman" w:hAnsi="Times New Roman" w:cs="Times New Roman"/>
          <w:sz w:val="28"/>
          <w:szCs w:val="28"/>
        </w:rPr>
        <w:t>страна.</w:t>
      </w:r>
    </w:p>
    <w:p w:rsidR="005945CC" w:rsidRPr="005945CC" w:rsidRDefault="005945CC" w:rsidP="00594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CC">
        <w:rPr>
          <w:rFonts w:ascii="Times New Roman" w:hAnsi="Times New Roman" w:cs="Times New Roman"/>
          <w:sz w:val="28"/>
          <w:szCs w:val="28"/>
        </w:rPr>
        <w:t>Цель проекта: гражданское воспитание детей младшего школьного возраста.</w:t>
      </w:r>
    </w:p>
    <w:p w:rsidR="005945CC" w:rsidRPr="005945CC" w:rsidRDefault="005945CC" w:rsidP="00594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CC">
        <w:rPr>
          <w:rFonts w:ascii="Times New Roman" w:hAnsi="Times New Roman" w:cs="Times New Roman"/>
          <w:sz w:val="28"/>
          <w:szCs w:val="28"/>
        </w:rPr>
        <w:t>Задачи:</w:t>
      </w:r>
    </w:p>
    <w:p w:rsidR="005945CC" w:rsidRPr="005945CC" w:rsidRDefault="005945CC" w:rsidP="00594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CC">
        <w:rPr>
          <w:rFonts w:ascii="Times New Roman" w:hAnsi="Times New Roman" w:cs="Times New Roman"/>
          <w:sz w:val="28"/>
          <w:szCs w:val="28"/>
        </w:rPr>
        <w:t>- Воспитать любовь к Родине, уважение к государственным символам России;</w:t>
      </w:r>
    </w:p>
    <w:p w:rsidR="005945CC" w:rsidRPr="005945CC" w:rsidRDefault="005945CC" w:rsidP="00594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CC">
        <w:rPr>
          <w:rFonts w:ascii="Times New Roman" w:hAnsi="Times New Roman" w:cs="Times New Roman"/>
          <w:sz w:val="28"/>
          <w:szCs w:val="28"/>
        </w:rPr>
        <w:t>- Формировать у детей стремление больше знать о своей Родине, семье;</w:t>
      </w:r>
    </w:p>
    <w:p w:rsidR="005945CC" w:rsidRPr="005945CC" w:rsidRDefault="005945CC" w:rsidP="00594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CC">
        <w:rPr>
          <w:rFonts w:ascii="Times New Roman" w:hAnsi="Times New Roman" w:cs="Times New Roman"/>
          <w:sz w:val="28"/>
          <w:szCs w:val="28"/>
        </w:rPr>
        <w:t>- Прививать чувство гордости за страну, в которой живёшь;</w:t>
      </w:r>
    </w:p>
    <w:p w:rsidR="005945CC" w:rsidRPr="005945CC" w:rsidRDefault="005945CC" w:rsidP="00594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CC">
        <w:rPr>
          <w:rFonts w:ascii="Times New Roman" w:hAnsi="Times New Roman" w:cs="Times New Roman"/>
          <w:sz w:val="28"/>
          <w:szCs w:val="28"/>
        </w:rPr>
        <w:t>- Воспитывать у детей патриотические чувства: любовь, гордость и уважение к Родине;</w:t>
      </w:r>
    </w:p>
    <w:p w:rsidR="005945CC" w:rsidRPr="005945CC" w:rsidRDefault="005945CC" w:rsidP="00594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CC">
        <w:rPr>
          <w:rFonts w:ascii="Times New Roman" w:hAnsi="Times New Roman" w:cs="Times New Roman"/>
          <w:sz w:val="28"/>
          <w:szCs w:val="28"/>
        </w:rPr>
        <w:t>- Формировать уважительное отношение к представителям различных национальностей;</w:t>
      </w:r>
    </w:p>
    <w:p w:rsidR="005945CC" w:rsidRPr="00BA0114" w:rsidRDefault="005945CC" w:rsidP="00594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CC">
        <w:rPr>
          <w:rFonts w:ascii="Times New Roman" w:hAnsi="Times New Roman" w:cs="Times New Roman"/>
          <w:sz w:val="28"/>
          <w:szCs w:val="28"/>
        </w:rPr>
        <w:t>- Познакомить с традициями и обычаями нашего народа.</w:t>
      </w:r>
    </w:p>
    <w:p w:rsidR="00BA0114" w:rsidRPr="00BA0114" w:rsidRDefault="00BA0114" w:rsidP="00BA0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Разнообразен продукт проекта</w:t>
      </w:r>
      <w:r w:rsidRPr="00BA0114">
        <w:rPr>
          <w:rFonts w:ascii="Times New Roman" w:hAnsi="Times New Roman" w:cs="Times New Roman"/>
          <w:sz w:val="28"/>
          <w:szCs w:val="28"/>
        </w:rPr>
        <w:t>: в одних случаях это материальные продукты (плакаты, макеты, газеты), в других – интеллектуальные, творческие (сочинения, письма), компьютерная през</w:t>
      </w:r>
      <w:r w:rsidR="00A00110">
        <w:rPr>
          <w:rFonts w:ascii="Times New Roman" w:hAnsi="Times New Roman" w:cs="Times New Roman"/>
          <w:sz w:val="28"/>
          <w:szCs w:val="28"/>
        </w:rPr>
        <w:t xml:space="preserve">ентация, а также family trailer. </w:t>
      </w:r>
    </w:p>
    <w:p w:rsidR="00BA0114" w:rsidRPr="007215D2" w:rsidRDefault="00BA0114" w:rsidP="00BA0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4">
        <w:rPr>
          <w:rFonts w:ascii="Times New Roman" w:hAnsi="Times New Roman" w:cs="Times New Roman"/>
          <w:sz w:val="28"/>
          <w:szCs w:val="28"/>
        </w:rPr>
        <w:t>Мы дети истории, и наш долг помнить об этом!!!</w:t>
      </w:r>
    </w:p>
    <w:p w:rsidR="00A00110" w:rsidRPr="00CE1278" w:rsidRDefault="00A00110" w:rsidP="00CE127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2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«Я учусь говорить красиво»</w:t>
      </w:r>
    </w:p>
    <w:p w:rsidR="00C135AF" w:rsidRPr="00A00110" w:rsidRDefault="00C135AF" w:rsidP="00A0011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0110">
        <w:rPr>
          <w:rFonts w:ascii="Times New Roman" w:hAnsi="Times New Roman" w:cs="Times New Roman"/>
          <w:sz w:val="28"/>
          <w:szCs w:val="28"/>
        </w:rPr>
        <w:t>Многие века создавал наш народ, это чудо из чудес – свой язык.</w:t>
      </w:r>
    </w:p>
    <w:p w:rsidR="00C135AF" w:rsidRPr="00054393" w:rsidRDefault="00C135AF" w:rsidP="00C13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93">
        <w:rPr>
          <w:rFonts w:ascii="Times New Roman" w:hAnsi="Times New Roman" w:cs="Times New Roman"/>
          <w:sz w:val="28"/>
          <w:szCs w:val="28"/>
        </w:rPr>
        <w:t>Язык – одно из главных проявлений культуры. Это не просто средство коммуникаций, а прежде всего творец, созидатель. Язык помогает нам видеть, замечать и понимать то, чего мы без него не увидели бы и не поняли, открывает человеку окружающий мир.</w:t>
      </w:r>
    </w:p>
    <w:p w:rsidR="00C135AF" w:rsidRPr="00054393" w:rsidRDefault="00C135AF" w:rsidP="00C13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93">
        <w:rPr>
          <w:rFonts w:ascii="Times New Roman" w:hAnsi="Times New Roman" w:cs="Times New Roman"/>
          <w:sz w:val="28"/>
          <w:szCs w:val="28"/>
        </w:rPr>
        <w:t>Каждый из нас, общаясь с другими людьми, становится творцом речевого произведения – высказывания. Но всегда ли дети испо</w:t>
      </w:r>
      <w:r w:rsidR="00A00110">
        <w:rPr>
          <w:rFonts w:ascii="Times New Roman" w:hAnsi="Times New Roman" w:cs="Times New Roman"/>
          <w:sz w:val="28"/>
          <w:szCs w:val="28"/>
        </w:rPr>
        <w:t>льзуют огромные ресурсы родного</w:t>
      </w:r>
      <w:r w:rsidRPr="00054393">
        <w:rPr>
          <w:rFonts w:ascii="Times New Roman" w:hAnsi="Times New Roman" w:cs="Times New Roman"/>
          <w:sz w:val="28"/>
          <w:szCs w:val="28"/>
        </w:rPr>
        <w:t xml:space="preserve"> языка, чтобы ярко, интересно и убедительно выразить свою мысль? Думаю, что не сразу приходит к ним мастерство формирования речевых способностей.</w:t>
      </w:r>
    </w:p>
    <w:p w:rsidR="00C135AF" w:rsidRDefault="00C135AF" w:rsidP="00C13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93">
        <w:rPr>
          <w:rFonts w:ascii="Times New Roman" w:hAnsi="Times New Roman" w:cs="Times New Roman"/>
          <w:sz w:val="28"/>
          <w:szCs w:val="28"/>
        </w:rPr>
        <w:t>Именно поэтому главной задачей современной российской школы является воспитание любви к родному языку,</w:t>
      </w:r>
      <w:r>
        <w:rPr>
          <w:rFonts w:ascii="Times New Roman" w:hAnsi="Times New Roman" w:cs="Times New Roman"/>
          <w:sz w:val="28"/>
          <w:szCs w:val="28"/>
        </w:rPr>
        <w:t xml:space="preserve"> осмысление общечеловеческих ценностей,</w:t>
      </w:r>
      <w:r w:rsidRPr="00054393">
        <w:rPr>
          <w:rFonts w:ascii="Times New Roman" w:hAnsi="Times New Roman" w:cs="Times New Roman"/>
          <w:sz w:val="28"/>
          <w:szCs w:val="28"/>
        </w:rPr>
        <w:t xml:space="preserve"> формирование конкурентоспособной языковой личности, способной адаптироваться к различным социальным условиям, обладающей высокой внутренней культурой и развитыми коммуникативными способностями. В связи с этим воз</w:t>
      </w:r>
      <w:r w:rsidR="00A00110">
        <w:rPr>
          <w:rFonts w:ascii="Times New Roman" w:hAnsi="Times New Roman" w:cs="Times New Roman"/>
          <w:sz w:val="28"/>
          <w:szCs w:val="28"/>
        </w:rPr>
        <w:t xml:space="preserve">растает развивающая роль </w:t>
      </w:r>
      <w:r w:rsidRPr="00054393">
        <w:rPr>
          <w:rFonts w:ascii="Times New Roman" w:hAnsi="Times New Roman" w:cs="Times New Roman"/>
          <w:sz w:val="28"/>
          <w:szCs w:val="28"/>
        </w:rPr>
        <w:t xml:space="preserve"> языка. Он должен стать средством формирования коммуникативной культуры и познавательных интересов учащихся. Развитая речь рассматривается как орудие познания мира и самого себя, а развитие речи становится главной задачей развития личности. </w:t>
      </w:r>
    </w:p>
    <w:p w:rsidR="00C135AF" w:rsidRDefault="00C135AF" w:rsidP="00C13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своей Родине проявляетс</w:t>
      </w:r>
      <w:r w:rsidR="00A00110">
        <w:rPr>
          <w:rFonts w:ascii="Times New Roman" w:hAnsi="Times New Roman" w:cs="Times New Roman"/>
          <w:sz w:val="28"/>
          <w:szCs w:val="28"/>
        </w:rPr>
        <w:t>я и в умелом обращении с родным</w:t>
      </w:r>
      <w:r>
        <w:rPr>
          <w:rFonts w:ascii="Times New Roman" w:hAnsi="Times New Roman" w:cs="Times New Roman"/>
          <w:sz w:val="28"/>
          <w:szCs w:val="28"/>
        </w:rPr>
        <w:t xml:space="preserve"> языком: в соблюдении норм устной и письменной речи, а также в общей культуре, одним из аспектов которой является речевая культура личности – соблюдение этических и коммуникативных норм.</w:t>
      </w:r>
    </w:p>
    <w:p w:rsidR="00A00110" w:rsidRPr="00A00110" w:rsidRDefault="00CE1278" w:rsidP="00A00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</w:t>
      </w:r>
      <w:r w:rsidR="00A00110" w:rsidRPr="00A00110">
        <w:rPr>
          <w:rFonts w:ascii="Times New Roman" w:hAnsi="Times New Roman" w:cs="Times New Roman"/>
          <w:sz w:val="28"/>
          <w:szCs w:val="28"/>
        </w:rPr>
        <w:t xml:space="preserve"> «Учимся говорить друг – другу комплименты»</w:t>
      </w:r>
    </w:p>
    <w:p w:rsidR="00A00110" w:rsidRDefault="00A00110" w:rsidP="00A00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10">
        <w:rPr>
          <w:rFonts w:ascii="Times New Roman" w:hAnsi="Times New Roman" w:cs="Times New Roman"/>
          <w:sz w:val="28"/>
          <w:szCs w:val="28"/>
        </w:rPr>
        <w:t xml:space="preserve"> В данной игре, дети должны сказать комплименты другу, но на разных языках.</w:t>
      </w:r>
    </w:p>
    <w:p w:rsidR="00A00110" w:rsidRPr="00A00110" w:rsidRDefault="00CE1278" w:rsidP="00A00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</w:t>
      </w:r>
      <w:r w:rsidR="00A00110">
        <w:rPr>
          <w:rFonts w:ascii="Times New Roman" w:hAnsi="Times New Roman" w:cs="Times New Roman"/>
          <w:sz w:val="28"/>
          <w:szCs w:val="28"/>
        </w:rPr>
        <w:t xml:space="preserve"> «</w:t>
      </w:r>
      <w:r w:rsidR="00A00110" w:rsidRPr="00A00110">
        <w:rPr>
          <w:rFonts w:ascii="Times New Roman" w:hAnsi="Times New Roman" w:cs="Times New Roman"/>
          <w:sz w:val="28"/>
          <w:szCs w:val="28"/>
        </w:rPr>
        <w:t>Словом мо</w:t>
      </w:r>
      <w:r w:rsidR="00A00110">
        <w:rPr>
          <w:rFonts w:ascii="Times New Roman" w:hAnsi="Times New Roman" w:cs="Times New Roman"/>
          <w:sz w:val="28"/>
          <w:szCs w:val="28"/>
        </w:rPr>
        <w:t>жно убить, словом можно спасти»</w:t>
      </w:r>
    </w:p>
    <w:p w:rsidR="00A00110" w:rsidRPr="00A00110" w:rsidRDefault="00A00110" w:rsidP="00A00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10">
        <w:rPr>
          <w:rFonts w:ascii="Times New Roman" w:hAnsi="Times New Roman" w:cs="Times New Roman"/>
          <w:sz w:val="28"/>
          <w:szCs w:val="28"/>
        </w:rPr>
        <w:t>В данной игре ребятам предлагается понаблюдать за тем, как плохие (злые) слова влияют на рост цветов.</w:t>
      </w:r>
    </w:p>
    <w:p w:rsidR="00A00110" w:rsidRDefault="00A00110" w:rsidP="00A00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10">
        <w:rPr>
          <w:rFonts w:ascii="Times New Roman" w:hAnsi="Times New Roman" w:cs="Times New Roman"/>
          <w:sz w:val="28"/>
          <w:szCs w:val="28"/>
        </w:rPr>
        <w:lastRenderedPageBreak/>
        <w:t>Класс делится на две команды. Первая команда выбирает свой цветок и в течение месяца говорит ему только хорошие слова, а другая своему цветку наоборот плохие(злые) слова. Итоги подводим через месяц в виде круглого стола «Словом можно убить, словом можно спасти».</w:t>
      </w:r>
    </w:p>
    <w:p w:rsidR="00757C41" w:rsidRDefault="00CE1278" w:rsidP="00757C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3.Метод «Стихотворчество2</w:t>
      </w:r>
      <w:r w:rsidR="00757C41" w:rsidRPr="00757C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C41" w:rsidRDefault="00757C41" w:rsidP="00757C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41">
        <w:rPr>
          <w:rFonts w:ascii="Times New Roman" w:hAnsi="Times New Roman" w:cs="Times New Roman"/>
          <w:sz w:val="28"/>
          <w:szCs w:val="28"/>
        </w:rPr>
        <w:t xml:space="preserve">Это направление, при котором детям предлагается работа с рифмой, ритмом, стихотворным текстом. </w:t>
      </w:r>
      <w:r>
        <w:rPr>
          <w:rFonts w:ascii="Times New Roman" w:hAnsi="Times New Roman" w:cs="Times New Roman"/>
          <w:sz w:val="28"/>
          <w:szCs w:val="28"/>
        </w:rPr>
        <w:t>В данном приеме используются стихи русских, татарских, марийских, чувашских, английских по</w:t>
      </w:r>
      <w:r w:rsidR="007E4129">
        <w:rPr>
          <w:rFonts w:ascii="Times New Roman" w:hAnsi="Times New Roman" w:cs="Times New Roman"/>
          <w:sz w:val="28"/>
          <w:szCs w:val="28"/>
        </w:rPr>
        <w:t>этов и писателей и т.д.. Ребенку предоставляется право выбора, он выбирает стихотворение, которое написано на его родном языке.</w:t>
      </w:r>
    </w:p>
    <w:p w:rsidR="00757C41" w:rsidRDefault="00757C41" w:rsidP="00757C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41">
        <w:rPr>
          <w:rFonts w:ascii="Times New Roman" w:hAnsi="Times New Roman" w:cs="Times New Roman"/>
          <w:sz w:val="28"/>
          <w:szCs w:val="28"/>
        </w:rPr>
        <w:t>Например, задание «Продолжите стихотворение, в котором нужно продолжить стихотворный текст. Следовательно, при выполнении его необходимо подбирать рифмующиеся слова, а также сохранить ритм стихотворения.  Далее ребятам предлагается прочитать своё стихотворение, но необычным образом. Например, девочка трех лет, дедушка, учитель, сосед</w:t>
      </w:r>
      <w:r w:rsidR="007E4129">
        <w:rPr>
          <w:rFonts w:ascii="Times New Roman" w:hAnsi="Times New Roman" w:cs="Times New Roman"/>
          <w:sz w:val="28"/>
          <w:szCs w:val="28"/>
        </w:rPr>
        <w:t>.</w:t>
      </w:r>
    </w:p>
    <w:p w:rsidR="007E4129" w:rsidRDefault="00CE1278" w:rsidP="00757C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4.Метод «Фантастическая гипотеза»</w:t>
      </w:r>
      <w:r w:rsidR="007E4129" w:rsidRPr="007E4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129" w:rsidRDefault="007E4129" w:rsidP="00757C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29">
        <w:rPr>
          <w:rFonts w:ascii="Times New Roman" w:hAnsi="Times New Roman" w:cs="Times New Roman"/>
          <w:sz w:val="28"/>
          <w:szCs w:val="28"/>
        </w:rPr>
        <w:t>Придумывание рассказов, начинающихся словами «Что было бы, если бы…»  Например, можно использовать такой вопрос «Что был</w:t>
      </w:r>
      <w:r>
        <w:rPr>
          <w:rFonts w:ascii="Times New Roman" w:hAnsi="Times New Roman" w:cs="Times New Roman"/>
          <w:sz w:val="28"/>
          <w:szCs w:val="28"/>
        </w:rPr>
        <w:t xml:space="preserve">о бы, если бы не было бы </w:t>
      </w:r>
      <w:r w:rsidRPr="007E4129">
        <w:rPr>
          <w:rFonts w:ascii="Times New Roman" w:hAnsi="Times New Roman" w:cs="Times New Roman"/>
          <w:sz w:val="28"/>
          <w:szCs w:val="28"/>
        </w:rPr>
        <w:t xml:space="preserve"> народных сказок?»</w:t>
      </w:r>
    </w:p>
    <w:p w:rsidR="007E4129" w:rsidRPr="00CE1278" w:rsidRDefault="00CE1278" w:rsidP="00CE127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 Дом -Земля</w:t>
      </w:r>
      <w:r w:rsidR="007E4129" w:rsidRPr="00CE1278">
        <w:rPr>
          <w:rFonts w:ascii="Times New Roman" w:hAnsi="Times New Roman" w:cs="Times New Roman"/>
          <w:b/>
          <w:sz w:val="28"/>
          <w:szCs w:val="28"/>
        </w:rPr>
        <w:t>»</w:t>
      </w:r>
    </w:p>
    <w:p w:rsidR="007215D2" w:rsidRPr="007215D2" w:rsidRDefault="007215D2" w:rsidP="007E412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Данная программа по гражданскому воспитанию младших школьников средствами бесед о Родине была реализована на основе соблюдения принципов охраны жизни и здоровья обучающихся, применения здоровьесберегающих технологий. На каждом занятии были проведены физкультминутки, которые активизировали творческий потенциал младших школьников («С чего начинается Родина….»; «Бал город</w:t>
      </w:r>
      <w:r w:rsidR="007E4129">
        <w:rPr>
          <w:rFonts w:ascii="Times New Roman" w:hAnsi="Times New Roman" w:cs="Times New Roman"/>
          <w:sz w:val="28"/>
          <w:szCs w:val="28"/>
        </w:rPr>
        <w:t>ов России»; «Ф</w:t>
      </w:r>
      <w:r w:rsidRPr="007215D2">
        <w:rPr>
          <w:rFonts w:ascii="Times New Roman" w:hAnsi="Times New Roman" w:cs="Times New Roman"/>
          <w:sz w:val="28"/>
          <w:szCs w:val="28"/>
        </w:rPr>
        <w:t>ольклор</w:t>
      </w:r>
      <w:r w:rsidR="007E4129">
        <w:rPr>
          <w:rFonts w:ascii="Times New Roman" w:hAnsi="Times New Roman" w:cs="Times New Roman"/>
          <w:sz w:val="28"/>
          <w:szCs w:val="28"/>
        </w:rPr>
        <w:t>ы народов России</w:t>
      </w:r>
      <w:r w:rsidR="007E4129">
        <w:rPr>
          <w:rFonts w:ascii="Times New Roman" w:hAnsi="Times New Roman" w:cs="Times New Roman"/>
          <w:sz w:val="28"/>
          <w:szCs w:val="28"/>
        </w:rPr>
        <w:tab/>
      </w:r>
      <w:r w:rsidRPr="007215D2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215D2" w:rsidRPr="009607CE" w:rsidRDefault="007215D2" w:rsidP="009607CE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07CE">
        <w:rPr>
          <w:rFonts w:ascii="Times New Roman" w:hAnsi="Times New Roman" w:cs="Times New Roman"/>
          <w:sz w:val="28"/>
          <w:szCs w:val="28"/>
          <w:u w:val="single"/>
        </w:rPr>
        <w:t>Физкультминутка «Бал городов России»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В данной физкультминутке каждый ребенок выбирает себе город. Участники конкурса танцуют по</w:t>
      </w:r>
      <w:r w:rsidR="007E4129">
        <w:rPr>
          <w:rFonts w:ascii="Times New Roman" w:hAnsi="Times New Roman" w:cs="Times New Roman"/>
          <w:sz w:val="28"/>
          <w:szCs w:val="28"/>
        </w:rPr>
        <w:t>д</w:t>
      </w:r>
      <w:r w:rsidRPr="007215D2">
        <w:rPr>
          <w:rFonts w:ascii="Times New Roman" w:hAnsi="Times New Roman" w:cs="Times New Roman"/>
          <w:sz w:val="28"/>
          <w:szCs w:val="28"/>
        </w:rPr>
        <w:t xml:space="preserve"> музыку, изображая свой город. Как только </w:t>
      </w:r>
      <w:r w:rsidRPr="007215D2">
        <w:rPr>
          <w:rFonts w:ascii="Times New Roman" w:hAnsi="Times New Roman" w:cs="Times New Roman"/>
          <w:sz w:val="28"/>
          <w:szCs w:val="28"/>
        </w:rPr>
        <w:lastRenderedPageBreak/>
        <w:t>остановится музыка, каждому городу необходимо найти свою пару и сказать следующие слова: «Я нашел свою пару, она мне подходит потому что…»</w:t>
      </w:r>
    </w:p>
    <w:p w:rsidR="007215D2" w:rsidRPr="009607CE" w:rsidRDefault="007215D2" w:rsidP="009607CE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07CE">
        <w:rPr>
          <w:rFonts w:ascii="Times New Roman" w:hAnsi="Times New Roman" w:cs="Times New Roman"/>
          <w:sz w:val="28"/>
          <w:szCs w:val="28"/>
          <w:u w:val="single"/>
        </w:rPr>
        <w:t>Физкультминутка «</w:t>
      </w:r>
      <w:r w:rsidR="007E4129" w:rsidRPr="009607CE">
        <w:rPr>
          <w:rFonts w:ascii="Times New Roman" w:hAnsi="Times New Roman" w:cs="Times New Roman"/>
          <w:sz w:val="28"/>
          <w:szCs w:val="28"/>
          <w:u w:val="single"/>
        </w:rPr>
        <w:t>Фольклоры народов России</w:t>
      </w:r>
      <w:r w:rsidRPr="009607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07C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В этой  физкуль</w:t>
      </w:r>
      <w:r>
        <w:rPr>
          <w:rFonts w:ascii="Times New Roman" w:hAnsi="Times New Roman" w:cs="Times New Roman"/>
          <w:sz w:val="28"/>
          <w:szCs w:val="28"/>
        </w:rPr>
        <w:t xml:space="preserve">тминутке используются  </w:t>
      </w:r>
      <w:r w:rsidR="007E4129">
        <w:rPr>
          <w:rFonts w:ascii="Times New Roman" w:hAnsi="Times New Roman" w:cs="Times New Roman"/>
          <w:sz w:val="28"/>
          <w:szCs w:val="28"/>
        </w:rPr>
        <w:t xml:space="preserve"> народные песни и танцы, под которые ребята танцуют, стараясь воссоздать </w:t>
      </w:r>
      <w:r w:rsidR="00887520">
        <w:rPr>
          <w:rFonts w:ascii="Times New Roman" w:hAnsi="Times New Roman" w:cs="Times New Roman"/>
          <w:sz w:val="28"/>
          <w:szCs w:val="28"/>
        </w:rPr>
        <w:t>ту культуру и традицию народа, который он таит в себе.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В образовательном процессе мы использовали современные методы, технологии обучения и диагностики с учетом социальных, возрастных, психофизических и индивидуальных особенностей, в том числе особых образовательных потребностей обучающихся. Это позволило обеспечить эффективное психолого-педагогическое сопровождение учебно-воспитательного процесса.</w:t>
      </w:r>
    </w:p>
    <w:p w:rsidR="007215D2" w:rsidRPr="009607CE" w:rsidRDefault="007215D2" w:rsidP="009607CE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07CE">
        <w:rPr>
          <w:rFonts w:ascii="Times New Roman" w:hAnsi="Times New Roman" w:cs="Times New Roman"/>
          <w:sz w:val="28"/>
          <w:szCs w:val="28"/>
          <w:u w:val="single"/>
        </w:rPr>
        <w:t>Игра «Мой Татарстан»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Тема: «История Татарстана» к 100 – летию ТАССР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Цель ученика: закрепить знания по истории Татарстана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Цель учителя: формировать представление об особенностях жизни республики Татарстан в XX – XXI в.в.; воспитать чувство гордости и уважения за свою Родину.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Аннотация для ученика: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 xml:space="preserve">Наш юный друг, 2020 год – это непросто год для нашей республики, а юбилейный! 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Мы предлагаем тебе совершить виртуальное путешествие по - страница истории Татарстана и еще раз вспомнить все памятные даты и события! Ну что, готов? Тогда в добрый путь!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В данной презентации допущены ошибки, тебе необходимо их исправить, выделить красным курсивом и сохранить.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Наглядные материалы: презентация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Описание деятельности учащихся: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lastRenderedPageBreak/>
        <w:t>Вниманию детей представлена презентация, в которой содержатся файлы с основными историческими событиями ТАССР за последние 100 лет. В данных файлах имеются ошибки и детям необходимо их исправить, выделить красным курсивом и сохранить презентацию.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Форма предоставления результатов: презентация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 xml:space="preserve">Данное задание способствует развитию: 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 xml:space="preserve">Взаимодействия с собой 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 xml:space="preserve">«Понимаю себя» – универсальные компетентности, связанные с адекватным восприятием и пониманием (рефлексией) самого/самой себя (собственных переживаний, смыслов деятельности, принимаемых решений); 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«Управляю собой» – универсальные компетентности, связанные с организацией и эффективной реализацией собственной деятельности.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 xml:space="preserve">Мышления 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«Открываю новое» – универсальные компетентности, связанные с организацией и эффективной реализацией самостоятельной и коллективной творческой деятельности»;</w:t>
      </w:r>
    </w:p>
    <w:p w:rsidR="007215D2" w:rsidRP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«Исследую мир» – универсальные компетентности, связанные с адекватным восприятием и исследованием окружающей действительности, получением знаний.</w:t>
      </w:r>
    </w:p>
    <w:p w:rsidR="007215D2" w:rsidRPr="009607CE" w:rsidRDefault="007215D2" w:rsidP="009607CE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07CE">
        <w:rPr>
          <w:rFonts w:ascii="Times New Roman" w:hAnsi="Times New Roman" w:cs="Times New Roman"/>
          <w:sz w:val="28"/>
          <w:szCs w:val="28"/>
          <w:u w:val="single"/>
        </w:rPr>
        <w:t>Игра «Этнографы»</w:t>
      </w:r>
    </w:p>
    <w:p w:rsid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t>Изучая особенности хозяйства регионов, учащиеся знакомятся с развитием народных промыслов и творчества. Гжель, хохлома, дымковская игрушка, городецкая роспись, вологодские кружева вызывают у учащихся неподдельный интерес. История их возникновения, особенности техники выполнения - это малое, на чем заостряют свой взгляд учащиеся. Особенности жизни и быта, праздники и обычаи позволяют сформировать представление о каждом народе и его уникальности, тем самым формируя чувство толерантности в детях.</w:t>
      </w:r>
      <w:r w:rsidR="00163D89">
        <w:rPr>
          <w:rFonts w:ascii="Times New Roman" w:hAnsi="Times New Roman" w:cs="Times New Roman"/>
          <w:sz w:val="28"/>
          <w:szCs w:val="28"/>
        </w:rPr>
        <w:t xml:space="preserve"> В ходе всей игры дети создают свой словарик толерантности</w:t>
      </w:r>
      <w:r w:rsidR="00887520">
        <w:rPr>
          <w:rFonts w:ascii="Times New Roman" w:hAnsi="Times New Roman" w:cs="Times New Roman"/>
          <w:sz w:val="28"/>
          <w:szCs w:val="28"/>
        </w:rPr>
        <w:t>, которым они потом делятся со своими одноклассниками!</w:t>
      </w:r>
    </w:p>
    <w:p w:rsidR="007215D2" w:rsidRPr="009607CE" w:rsidRDefault="007215D2" w:rsidP="009607CE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07CE">
        <w:rPr>
          <w:rFonts w:ascii="Times New Roman" w:hAnsi="Times New Roman" w:cs="Times New Roman"/>
          <w:sz w:val="28"/>
          <w:szCs w:val="28"/>
          <w:u w:val="single"/>
        </w:rPr>
        <w:t>Игра «Путешественники»</w:t>
      </w:r>
    </w:p>
    <w:p w:rsidR="007215D2" w:rsidRDefault="007215D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D2">
        <w:rPr>
          <w:rFonts w:ascii="Times New Roman" w:hAnsi="Times New Roman" w:cs="Times New Roman"/>
          <w:sz w:val="28"/>
          <w:szCs w:val="28"/>
        </w:rPr>
        <w:lastRenderedPageBreak/>
        <w:t>Ребята в данной игре совершают путешествие по карте России, учитывая этнокультурную составляющую географических объектов, особенностей их формирования (изучают топонимические названия, их про</w:t>
      </w:r>
      <w:r w:rsidR="00887520">
        <w:rPr>
          <w:rFonts w:ascii="Times New Roman" w:hAnsi="Times New Roman" w:cs="Times New Roman"/>
          <w:sz w:val="28"/>
          <w:szCs w:val="28"/>
        </w:rPr>
        <w:t>исхождение и обозначения, а так</w:t>
      </w:r>
      <w:r w:rsidRPr="007215D2">
        <w:rPr>
          <w:rFonts w:ascii="Times New Roman" w:hAnsi="Times New Roman" w:cs="Times New Roman"/>
          <w:sz w:val="28"/>
          <w:szCs w:val="28"/>
        </w:rPr>
        <w:t>же этнокультурную составляющую).</w:t>
      </w:r>
    </w:p>
    <w:p w:rsidR="00887520" w:rsidRDefault="00887520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дети готовят: сообщения </w:t>
      </w:r>
      <w:r w:rsidRPr="00887520">
        <w:rPr>
          <w:rFonts w:ascii="Times New Roman" w:hAnsi="Times New Roman" w:cs="Times New Roman"/>
          <w:sz w:val="28"/>
          <w:szCs w:val="28"/>
        </w:rPr>
        <w:t>о народных праздниках, костюмах, обычаях, традициях; рефераты, доклады, мини-выставки, буклеты, компьютерные презентации, музыкальные  выступления, тех народов, которые они выбрали.</w:t>
      </w:r>
    </w:p>
    <w:p w:rsidR="00A67FA2" w:rsidRPr="007215D2" w:rsidRDefault="00A67FA2" w:rsidP="007215D2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обучающиеся должны ответить на вопрос: «Что связывает народы России в единую семью?»</w:t>
      </w:r>
    </w:p>
    <w:p w:rsidR="00F765D1" w:rsidRDefault="00C135AF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7F18">
        <w:rPr>
          <w:rFonts w:ascii="Times New Roman" w:hAnsi="Times New Roman" w:cs="Times New Roman"/>
          <w:sz w:val="28"/>
          <w:szCs w:val="28"/>
        </w:rPr>
        <w:t xml:space="preserve">Таким образом, именно школа и учитель, тщательно организуя </w:t>
      </w:r>
      <w:r w:rsidR="00F765D1" w:rsidRPr="00B17F18">
        <w:rPr>
          <w:rFonts w:ascii="Times New Roman" w:hAnsi="Times New Roman" w:cs="Times New Roman"/>
          <w:sz w:val="28"/>
          <w:szCs w:val="28"/>
        </w:rPr>
        <w:t>работу</w:t>
      </w:r>
      <w:r w:rsidRPr="00B17F18">
        <w:rPr>
          <w:rFonts w:ascii="Times New Roman" w:hAnsi="Times New Roman" w:cs="Times New Roman"/>
          <w:sz w:val="28"/>
          <w:szCs w:val="28"/>
        </w:rPr>
        <w:t xml:space="preserve"> в урочное и внеурочное время, решают вопрос о </w:t>
      </w:r>
      <w:r w:rsidR="00F765D1" w:rsidRPr="00B17F18">
        <w:rPr>
          <w:rFonts w:ascii="Times New Roman" w:hAnsi="Times New Roman" w:cs="Times New Roman"/>
          <w:sz w:val="28"/>
          <w:szCs w:val="28"/>
        </w:rPr>
        <w:t>воспитании в детях  чувства толерантности, на примерах героизма, храбрости и мужества их потомков, тем самым помогая подрастающему поколению реализовать свою роль в вопросах достижения межконфессионального согласия, создания социальной справедливости в обществе.</w:t>
      </w:r>
    </w:p>
    <w:p w:rsidR="007B5916" w:rsidRPr="00B17F18" w:rsidRDefault="007B5916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5916">
        <w:rPr>
          <w:rFonts w:ascii="Times New Roman" w:hAnsi="Times New Roman" w:cs="Times New Roman"/>
          <w:sz w:val="28"/>
          <w:szCs w:val="28"/>
        </w:rPr>
        <w:t>чет и эффективное использование возможностей образовательной среды для достижения личностных, метапредметных и предметных результатов обучения, позволили обеспечить качество учебно-воспитательного процесса в рамках реализации программы по формированию гражданского воспитания младших школьников.</w:t>
      </w:r>
    </w:p>
    <w:p w:rsidR="00F765D1" w:rsidRPr="00B17F18" w:rsidRDefault="00F765D1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7F18">
        <w:rPr>
          <w:rFonts w:ascii="Times New Roman" w:hAnsi="Times New Roman" w:cs="Times New Roman"/>
          <w:sz w:val="28"/>
          <w:szCs w:val="28"/>
        </w:rPr>
        <w:t>Обязательным условием работы в данном направлении является включение учащихся в практическую деятельность, в результате чего  приобретаются новые знания и умения. Все это необходимо для формирования у молодого поколения ключевых компетенций - готовности использовать усвоенные знания и умения и способы деятельности в реальной жизни для решения практических задач.</w:t>
      </w:r>
    </w:p>
    <w:p w:rsidR="00C37749" w:rsidRDefault="00C37749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7F18">
        <w:rPr>
          <w:rFonts w:ascii="Times New Roman" w:hAnsi="Times New Roman" w:cs="Times New Roman"/>
          <w:sz w:val="28"/>
          <w:szCs w:val="28"/>
        </w:rPr>
        <w:t>Осознание значимости исторической составляющей в формировании государства поможет учащимся понимать и любить свой народ, свою малую Родину, быть достойными гражданами своей страны, беречь и преумножать богатство Земли и России.</w:t>
      </w:r>
    </w:p>
    <w:p w:rsidR="00B17F18" w:rsidRDefault="00B17F18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25B5" w:rsidRDefault="006A25B5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25B5" w:rsidRDefault="006A25B5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25B5" w:rsidRDefault="006A25B5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25B5" w:rsidRDefault="006A25B5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25B5" w:rsidRDefault="006A25B5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25B5" w:rsidRDefault="006A25B5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25B5" w:rsidRDefault="006A25B5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25B5" w:rsidRDefault="006A25B5" w:rsidP="00B17F1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5916" w:rsidRDefault="007B5916" w:rsidP="007B59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5B5" w:rsidRPr="009607CE" w:rsidRDefault="009607CE" w:rsidP="007B5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07CE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</w:p>
    <w:p w:rsidR="006A25B5" w:rsidRPr="006A25B5" w:rsidRDefault="006A25B5" w:rsidP="006A25B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25B5">
        <w:rPr>
          <w:rFonts w:ascii="Times New Roman" w:hAnsi="Times New Roman" w:cs="Times New Roman"/>
          <w:sz w:val="28"/>
          <w:szCs w:val="28"/>
        </w:rPr>
        <w:t xml:space="preserve">Задача контрольного этапа эксперимента была направлена на выявления эффективности и  результативности проведенной работы, с целью гражданского воспитания младших школьников, а именно проведения бесед о Родине.  </w:t>
      </w:r>
    </w:p>
    <w:p w:rsidR="006A25B5" w:rsidRPr="006A25B5" w:rsidRDefault="006A25B5" w:rsidP="006A25B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25B5">
        <w:rPr>
          <w:rFonts w:ascii="Times New Roman" w:hAnsi="Times New Roman" w:cs="Times New Roman"/>
          <w:sz w:val="28"/>
          <w:szCs w:val="28"/>
        </w:rPr>
        <w:t xml:space="preserve">После проведенного анкетирования по методике «Диагностика уровня сформированности гражданского воспитания  младших школьников» можно сказать о том, что у учеников экспериментальной группы: стали преобладать  средние показатели, а также значительно снизились низкие.  </w:t>
      </w:r>
    </w:p>
    <w:p w:rsidR="006A25B5" w:rsidRDefault="006A25B5" w:rsidP="006A25B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25B5">
        <w:rPr>
          <w:rFonts w:ascii="Times New Roman" w:hAnsi="Times New Roman" w:cs="Times New Roman"/>
          <w:sz w:val="28"/>
          <w:szCs w:val="28"/>
        </w:rPr>
        <w:t>В контрольной группе произошли незначительные изменения.</w:t>
      </w:r>
    </w:p>
    <w:p w:rsidR="006A25B5" w:rsidRDefault="006A25B5" w:rsidP="006A25B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0D3278" wp14:editId="7FF83741">
            <wp:extent cx="6120130" cy="3833495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B5" w:rsidRPr="006A25B5" w:rsidRDefault="006A25B5" w:rsidP="006A25B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25B5">
        <w:rPr>
          <w:rFonts w:ascii="Times New Roman" w:hAnsi="Times New Roman" w:cs="Times New Roman"/>
          <w:b/>
          <w:bCs/>
          <w:sz w:val="28"/>
          <w:szCs w:val="28"/>
        </w:rPr>
        <w:t>Распределение показателей уровня сформированности гражданских качеств (по методике «Диагностика уровня сформированности гражданского воспитания  младших школьников» ) у младших школьников на констатирующем и контрольном этапах эксперимента</w:t>
      </w:r>
    </w:p>
    <w:p w:rsidR="006A25B5" w:rsidRDefault="006A25B5" w:rsidP="009607C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25B5">
        <w:rPr>
          <w:rFonts w:ascii="Times New Roman" w:hAnsi="Times New Roman" w:cs="Times New Roman"/>
          <w:sz w:val="28"/>
          <w:szCs w:val="28"/>
        </w:rPr>
        <w:t>После проведенного анкетирования по методике Марии Ивановны Шиловой можно сказать, о том, что у  учеников экспериментальной группы: повысились высокие и средние показатели, а низкие  снизились. В контрольной группе произошли незначительные изменения.</w:t>
      </w:r>
    </w:p>
    <w:p w:rsidR="006A25B5" w:rsidRDefault="006A25B5" w:rsidP="006A25B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89B3CA4" wp14:editId="2196E5A6">
            <wp:extent cx="6120130" cy="3950970"/>
            <wp:effectExtent l="0" t="0" r="0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B5" w:rsidRDefault="006A25B5" w:rsidP="006A25B5">
      <w:pPr>
        <w:pStyle w:val="a6"/>
        <w:spacing w:before="0" w:beforeAutospacing="0" w:after="0" w:afterAutospacing="0"/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Распределение показателей уровня нравственного воспитания (по методике «Диагностика нравственной воспитанности учащихся начальной школы») у младших школьников на констатирующем и контрольном этапах эксперимента</w:t>
      </w:r>
    </w:p>
    <w:p w:rsidR="00CF14AF" w:rsidRDefault="00CF14AF" w:rsidP="006A25B5">
      <w:pPr>
        <w:pStyle w:val="a6"/>
        <w:spacing w:before="0" w:beforeAutospacing="0" w:after="0" w:afterAutospacing="0"/>
        <w:jc w:val="both"/>
      </w:pPr>
    </w:p>
    <w:p w:rsidR="006A25B5" w:rsidRDefault="006A25B5" w:rsidP="009607C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25B5">
        <w:rPr>
          <w:rFonts w:ascii="Times New Roman" w:hAnsi="Times New Roman" w:cs="Times New Roman"/>
          <w:sz w:val="28"/>
          <w:szCs w:val="28"/>
        </w:rPr>
        <w:t xml:space="preserve">После проведенного анкетирования по методике «Необитаемый остров» можно сказать, что у учеников экспериментальной группы:  показатели высокого и среднего уровня повысились, а низкие снизились. В контрольной группе произошли незначительные изменения. </w:t>
      </w:r>
    </w:p>
    <w:p w:rsidR="00BD7399" w:rsidRDefault="00BD7399" w:rsidP="006A25B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AF7D7EE" wp14:editId="240400D9">
            <wp:extent cx="6120130" cy="3761740"/>
            <wp:effectExtent l="0" t="0" r="0" b="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399" w:rsidRPr="00BD7399" w:rsidRDefault="00BD7399" w:rsidP="00BD739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7399">
        <w:rPr>
          <w:rFonts w:ascii="Times New Roman" w:hAnsi="Times New Roman" w:cs="Times New Roman"/>
          <w:b/>
          <w:bCs/>
          <w:sz w:val="28"/>
          <w:szCs w:val="28"/>
        </w:rPr>
        <w:t>Распределение показателей уровня сформированности гражданских качеств (по методике «Необитаемый остров») у младших школьников на констатирующем и контрольном этапах эксперимента</w:t>
      </w:r>
    </w:p>
    <w:p w:rsidR="006A25B5" w:rsidRDefault="006A25B5" w:rsidP="009607C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25B5">
        <w:rPr>
          <w:rFonts w:ascii="Times New Roman" w:hAnsi="Times New Roman" w:cs="Times New Roman"/>
          <w:sz w:val="28"/>
          <w:szCs w:val="28"/>
        </w:rPr>
        <w:t>Таким образом, можно сказать, что посл</w:t>
      </w:r>
      <w:r w:rsidR="009607CE">
        <w:rPr>
          <w:rFonts w:ascii="Times New Roman" w:hAnsi="Times New Roman" w:cs="Times New Roman"/>
          <w:sz w:val="28"/>
          <w:szCs w:val="28"/>
        </w:rPr>
        <w:t xml:space="preserve">е реализация авторского проекта </w:t>
      </w:r>
      <w:r w:rsidR="009607CE" w:rsidRPr="009607CE">
        <w:rPr>
          <w:rFonts w:ascii="Times New Roman" w:hAnsi="Times New Roman" w:cs="Times New Roman"/>
          <w:sz w:val="28"/>
          <w:szCs w:val="28"/>
        </w:rPr>
        <w:t>«Мы разные, но мы вместе»</w:t>
      </w:r>
      <w:r w:rsidRPr="006A25B5">
        <w:rPr>
          <w:rFonts w:ascii="Times New Roman" w:hAnsi="Times New Roman" w:cs="Times New Roman"/>
          <w:sz w:val="28"/>
          <w:szCs w:val="28"/>
        </w:rPr>
        <w:t xml:space="preserve"> уровень сформированности гражданских качеств  у респондентов экспериментальной группы  заметно повысился, а у респондентов контрольной группы такового значительного изменения в уровнях гражданских представлений не отмечено.</w:t>
      </w:r>
    </w:p>
    <w:p w:rsidR="0045554E" w:rsidRPr="0045554E" w:rsidRDefault="0045554E" w:rsidP="009607C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554E">
        <w:rPr>
          <w:rFonts w:ascii="Times New Roman" w:hAnsi="Times New Roman" w:cs="Times New Roman"/>
          <w:sz w:val="28"/>
          <w:szCs w:val="28"/>
        </w:rPr>
        <w:t xml:space="preserve">Поэтому, мы считаем, </w:t>
      </w:r>
      <w:r w:rsidR="009607CE">
        <w:rPr>
          <w:rFonts w:ascii="Times New Roman" w:hAnsi="Times New Roman" w:cs="Times New Roman"/>
          <w:sz w:val="28"/>
          <w:szCs w:val="28"/>
        </w:rPr>
        <w:t xml:space="preserve">целесообразным проведение внеурочных мероприятий </w:t>
      </w:r>
      <w:r w:rsidRPr="0045554E">
        <w:rPr>
          <w:rFonts w:ascii="Times New Roman" w:hAnsi="Times New Roman" w:cs="Times New Roman"/>
          <w:sz w:val="28"/>
          <w:szCs w:val="28"/>
        </w:rPr>
        <w:t>направленных на формирование гражданских качеств детей младшего школьного возраста и рекомендуем учителям начальных классов активно применять их в своей педагогической деятельности.</w:t>
      </w:r>
    </w:p>
    <w:p w:rsidR="0045554E" w:rsidRPr="0045554E" w:rsidRDefault="0045554E" w:rsidP="0045554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554E" w:rsidRPr="0045554E" w:rsidRDefault="0045554E" w:rsidP="0045554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554E" w:rsidRPr="0045554E" w:rsidRDefault="0045554E" w:rsidP="0045554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554E" w:rsidRPr="0045554E" w:rsidRDefault="0045554E" w:rsidP="0045554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554E" w:rsidRPr="006A25B5" w:rsidRDefault="0045554E" w:rsidP="006A25B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7749" w:rsidRPr="006A25B5" w:rsidRDefault="00C37749" w:rsidP="006A25B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35AF" w:rsidRPr="00054393" w:rsidRDefault="00C135AF" w:rsidP="00C135AF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135AF" w:rsidRPr="00054393" w:rsidRDefault="00C135AF" w:rsidP="00C135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5AF" w:rsidRPr="00054393" w:rsidRDefault="00C135AF" w:rsidP="00C13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35AF" w:rsidRPr="00054393" w:rsidSect="007202EE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69" w:rsidRDefault="00566569">
      <w:pPr>
        <w:spacing w:after="0" w:line="240" w:lineRule="auto"/>
      </w:pPr>
      <w:r>
        <w:separator/>
      </w:r>
    </w:p>
  </w:endnote>
  <w:endnote w:type="continuationSeparator" w:id="0">
    <w:p w:rsidR="00566569" w:rsidRDefault="0056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009065"/>
      <w:docPartObj>
        <w:docPartGallery w:val="Page Numbers (Bottom of Page)"/>
        <w:docPartUnique/>
      </w:docPartObj>
    </w:sdtPr>
    <w:sdtEndPr/>
    <w:sdtContent>
      <w:p w:rsidR="000D2597" w:rsidRDefault="00C135AF">
        <w:pPr>
          <w:pStyle w:val="a4"/>
          <w:jc w:val="right"/>
        </w:pPr>
        <w: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945CC">
          <w:rPr>
            <w:noProof/>
          </w:rPr>
          <w:t>1</w:t>
        </w:r>
        <w:r>
          <w:fldChar w:fldCharType="end"/>
        </w:r>
      </w:p>
    </w:sdtContent>
  </w:sdt>
  <w:p w:rsidR="00A31268" w:rsidRDefault="005665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69" w:rsidRDefault="00566569">
      <w:pPr>
        <w:spacing w:after="0" w:line="240" w:lineRule="auto"/>
      </w:pPr>
      <w:r>
        <w:separator/>
      </w:r>
    </w:p>
  </w:footnote>
  <w:footnote w:type="continuationSeparator" w:id="0">
    <w:p w:rsidR="00566569" w:rsidRDefault="0056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CAE"/>
    <w:multiLevelType w:val="hybridMultilevel"/>
    <w:tmpl w:val="B9D8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7DEB"/>
    <w:multiLevelType w:val="hybridMultilevel"/>
    <w:tmpl w:val="62AA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2DEC"/>
    <w:multiLevelType w:val="hybridMultilevel"/>
    <w:tmpl w:val="F52E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7FD9"/>
    <w:multiLevelType w:val="hybridMultilevel"/>
    <w:tmpl w:val="333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0E24"/>
    <w:multiLevelType w:val="hybridMultilevel"/>
    <w:tmpl w:val="8B42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B4356"/>
    <w:multiLevelType w:val="hybridMultilevel"/>
    <w:tmpl w:val="D924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1A2C"/>
    <w:multiLevelType w:val="hybridMultilevel"/>
    <w:tmpl w:val="F7A0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52FA"/>
    <w:multiLevelType w:val="hybridMultilevel"/>
    <w:tmpl w:val="11A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5E6E"/>
    <w:multiLevelType w:val="multilevel"/>
    <w:tmpl w:val="B3847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 w15:restartNumberingAfterBreak="0">
    <w:nsid w:val="4D697245"/>
    <w:multiLevelType w:val="hybridMultilevel"/>
    <w:tmpl w:val="DD5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951F4"/>
    <w:multiLevelType w:val="hybridMultilevel"/>
    <w:tmpl w:val="009E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4585"/>
    <w:multiLevelType w:val="hybridMultilevel"/>
    <w:tmpl w:val="BF28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66F20"/>
    <w:multiLevelType w:val="hybridMultilevel"/>
    <w:tmpl w:val="8C0C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57417"/>
    <w:multiLevelType w:val="hybridMultilevel"/>
    <w:tmpl w:val="6DA49B50"/>
    <w:lvl w:ilvl="0" w:tplc="A5E0F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0B6901"/>
    <w:multiLevelType w:val="hybridMultilevel"/>
    <w:tmpl w:val="DD14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2E"/>
    <w:rsid w:val="00016953"/>
    <w:rsid w:val="00077012"/>
    <w:rsid w:val="00081267"/>
    <w:rsid w:val="0013351D"/>
    <w:rsid w:val="00134A22"/>
    <w:rsid w:val="00163D89"/>
    <w:rsid w:val="001F5DBB"/>
    <w:rsid w:val="00323D3E"/>
    <w:rsid w:val="00324ADC"/>
    <w:rsid w:val="0036672E"/>
    <w:rsid w:val="003A292D"/>
    <w:rsid w:val="003D574B"/>
    <w:rsid w:val="003E30AF"/>
    <w:rsid w:val="004307B1"/>
    <w:rsid w:val="0045554E"/>
    <w:rsid w:val="004A13FE"/>
    <w:rsid w:val="00562B3C"/>
    <w:rsid w:val="00566569"/>
    <w:rsid w:val="005945CC"/>
    <w:rsid w:val="005B51EB"/>
    <w:rsid w:val="00683987"/>
    <w:rsid w:val="00694DED"/>
    <w:rsid w:val="006A25B5"/>
    <w:rsid w:val="006C38D3"/>
    <w:rsid w:val="007215D2"/>
    <w:rsid w:val="00757C41"/>
    <w:rsid w:val="0076327C"/>
    <w:rsid w:val="007B5916"/>
    <w:rsid w:val="007E4129"/>
    <w:rsid w:val="00865413"/>
    <w:rsid w:val="0087188B"/>
    <w:rsid w:val="00880761"/>
    <w:rsid w:val="00887520"/>
    <w:rsid w:val="008978F0"/>
    <w:rsid w:val="009607CE"/>
    <w:rsid w:val="009858DC"/>
    <w:rsid w:val="00A00110"/>
    <w:rsid w:val="00A04133"/>
    <w:rsid w:val="00A05B6A"/>
    <w:rsid w:val="00A67FA2"/>
    <w:rsid w:val="00B17F18"/>
    <w:rsid w:val="00BA0114"/>
    <w:rsid w:val="00BD7399"/>
    <w:rsid w:val="00C135AF"/>
    <w:rsid w:val="00C37749"/>
    <w:rsid w:val="00CA652E"/>
    <w:rsid w:val="00CD55DC"/>
    <w:rsid w:val="00CE1278"/>
    <w:rsid w:val="00CF14AF"/>
    <w:rsid w:val="00DB07DA"/>
    <w:rsid w:val="00E330D1"/>
    <w:rsid w:val="00E5642C"/>
    <w:rsid w:val="00ED41EE"/>
    <w:rsid w:val="00F3776D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713C"/>
  <w15:chartTrackingRefBased/>
  <w15:docId w15:val="{9DB023FC-50C7-4CEA-9D46-20928F31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A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1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135AF"/>
  </w:style>
  <w:style w:type="paragraph" w:styleId="a6">
    <w:name w:val="Normal (Web)"/>
    <w:basedOn w:val="a"/>
    <w:uiPriority w:val="99"/>
    <w:semiHidden/>
    <w:unhideWhenUsed/>
    <w:rsid w:val="006A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36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</dc:creator>
  <cp:keywords/>
  <dc:description/>
  <cp:lastModifiedBy>65</cp:lastModifiedBy>
  <cp:revision>39</cp:revision>
  <dcterms:created xsi:type="dcterms:W3CDTF">2020-02-26T11:54:00Z</dcterms:created>
  <dcterms:modified xsi:type="dcterms:W3CDTF">2021-04-06T07:54:00Z</dcterms:modified>
</cp:coreProperties>
</file>