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90" w:rsidRPr="009E17C9" w:rsidRDefault="009E17C9" w:rsidP="009E17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7C9">
        <w:rPr>
          <w:rFonts w:ascii="Times New Roman" w:hAnsi="Times New Roman" w:cs="Times New Roman"/>
          <w:b/>
          <w:sz w:val="32"/>
          <w:szCs w:val="32"/>
        </w:rPr>
        <w:t xml:space="preserve">Проект по </w:t>
      </w:r>
      <w:r w:rsidR="00647367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Нравственно-патриотическому воспитанию</w:t>
      </w:r>
    </w:p>
    <w:p w:rsidR="00550E90" w:rsidRPr="00D63FF6" w:rsidRDefault="00550E90" w:rsidP="00550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E90" w:rsidRPr="00D63FF6" w:rsidRDefault="00550E90" w:rsidP="0055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FF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50E90" w:rsidRDefault="00550E90" w:rsidP="0055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Нравственно-патриотическое воспитание — это совокупность мероприятий, главная цель которых заключается в системном воспитании у граждан любого возраста национального самосознания, а также чувства ответственности по отношению к Родине, её б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лагоустройству и безопасности.</w:t>
      </w:r>
    </w:p>
    <w:p w:rsidR="00550E90" w:rsidRPr="00D63FF6" w:rsidRDefault="00550E90" w:rsidP="0055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Патриотическое воспитание –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bookmarkEnd w:id="0"/>
    <w:p w:rsidR="00550E90" w:rsidRPr="00D63FF6" w:rsidRDefault="00550E90" w:rsidP="0055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В связи с этим проблема нравственного – патриотического воспитания детей дошкольного возраста становится одной из актуальных.</w:t>
      </w:r>
    </w:p>
    <w:p w:rsidR="00550E90" w:rsidRPr="00D63FF6" w:rsidRDefault="00550E90" w:rsidP="0055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550E90" w:rsidRPr="00D63FF6" w:rsidRDefault="00550E90" w:rsidP="0055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550E90" w:rsidRPr="00D63FF6" w:rsidRDefault="00550E90" w:rsidP="0055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Воспитать любовь к родному краю – это значит показать детям 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их родной край, чтобы вызвать чувство восхищения своей родиной, чувство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гордости за своих земляков.</w:t>
      </w:r>
    </w:p>
    <w:p w:rsidR="00550E90" w:rsidRPr="00D63FF6" w:rsidRDefault="00550E90" w:rsidP="0055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550E90" w:rsidRPr="00D63FF6" w:rsidRDefault="00550E90" w:rsidP="0055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Патриотическое воспитание должно носить комплексный характер, пронизывать все виды деятельности дошкольника, осуществляться в повседневной жизни, на непосредственно – образовательной деятельности по познанию окружающего мира. Наличие таких деятельностей является непременным условием полноценного патриотического воспитания, осуществляемого в системе. В противном случае знания детей останутся путаными, отрывчатыми, неполными.</w:t>
      </w:r>
    </w:p>
    <w:p w:rsidR="00550E90" w:rsidRPr="00D63FF6" w:rsidRDefault="00550E90" w:rsidP="0055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</w:t>
      </w:r>
    </w:p>
    <w:p w:rsidR="00550E90" w:rsidRPr="00D63FF6" w:rsidRDefault="00550E90" w:rsidP="0055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Одним из приоритетных направлений стало знакомство детей дошкольного возраста с национальным и региональным культурным наследием, и историей страны, края.</w:t>
      </w:r>
    </w:p>
    <w:p w:rsidR="00550E90" w:rsidRDefault="00550E90" w:rsidP="00D6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453"/>
        <w:tblW w:w="0" w:type="auto"/>
        <w:tblLook w:val="04A0" w:firstRow="1" w:lastRow="0" w:firstColumn="1" w:lastColumn="0" w:noHBand="0" w:noVBand="1"/>
      </w:tblPr>
      <w:tblGrid>
        <w:gridCol w:w="2267"/>
        <w:gridCol w:w="7078"/>
      </w:tblGrid>
      <w:tr w:rsidR="00550E90" w:rsidRPr="00550E90" w:rsidTr="00BD27EF">
        <w:tc>
          <w:tcPr>
            <w:tcW w:w="2267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Руководитель проекта</w:t>
            </w:r>
          </w:p>
        </w:tc>
        <w:tc>
          <w:tcPr>
            <w:tcW w:w="7078" w:type="dxa"/>
          </w:tcPr>
          <w:p w:rsidR="00550E90" w:rsidRPr="00550E90" w:rsidRDefault="009E17C9" w:rsidP="00550E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 Олеся Константиновна</w:t>
            </w:r>
          </w:p>
        </w:tc>
      </w:tr>
      <w:tr w:rsidR="00550E90" w:rsidRPr="00550E90" w:rsidTr="00BD27EF">
        <w:tc>
          <w:tcPr>
            <w:tcW w:w="2267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проекта</w:t>
            </w:r>
          </w:p>
        </w:tc>
        <w:tc>
          <w:tcPr>
            <w:tcW w:w="7078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Cs/>
                <w:sz w:val="24"/>
                <w:szCs w:val="24"/>
              </w:rPr>
              <w:t>МКДОУ «Детский сад №2» п. Ульяновка</w:t>
            </w:r>
          </w:p>
        </w:tc>
      </w:tr>
      <w:tr w:rsidR="00550E90" w:rsidRPr="00550E90" w:rsidTr="00BD27EF">
        <w:tc>
          <w:tcPr>
            <w:tcW w:w="2267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Адресация</w:t>
            </w:r>
          </w:p>
        </w:tc>
        <w:tc>
          <w:tcPr>
            <w:tcW w:w="7078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предназначен воспитателям средних групп</w:t>
            </w:r>
          </w:p>
        </w:tc>
      </w:tr>
      <w:tr w:rsidR="00550E90" w:rsidRPr="00550E90" w:rsidTr="00BD27EF">
        <w:trPr>
          <w:trHeight w:val="845"/>
        </w:trPr>
        <w:tc>
          <w:tcPr>
            <w:tcW w:w="2267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078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Прививать детям понимание Родины, начинающейся с семьи, переходящей к своей улице, к</w:t>
            </w:r>
            <w:r w:rsidR="005351B5">
              <w:rPr>
                <w:rFonts w:ascii="Times New Roman" w:hAnsi="Times New Roman" w:cs="Times New Roman"/>
                <w:sz w:val="24"/>
                <w:szCs w:val="24"/>
              </w:rPr>
              <w:t xml:space="preserve"> своему поселку</w:t>
            </w: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, стране, людям, проживающих в ней. </w:t>
            </w:r>
            <w:r w:rsidRPr="00550E9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патриотические чувства.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0E90" w:rsidRPr="00550E90" w:rsidTr="00BD27EF">
        <w:trPr>
          <w:trHeight w:val="2120"/>
        </w:trPr>
        <w:tc>
          <w:tcPr>
            <w:tcW w:w="2267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078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детей: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</w:t>
            </w:r>
            <w:r w:rsidRPr="00550E9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отношения и чувства сопричастности к родному дому, семье, детскому саду.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отношения к природе родного края и чувства сопричастности к ней.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русским традициям, обычаям, промыслам; воспитывать уважительное отношение к местному фольклору, «традициям» родного края.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самостоятельно ориентироваться в окружающей обстановке (семье, коллективе).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в процессе совместной деятельности, развитие речевых умений обмениваться информацией (диалогическая речь), рассказать о себе, о своей семье (монологическая речь, связная речь).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0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любовь и уважению к своей Родине, семье, проявлять заботу </w:t>
            </w:r>
            <w:r w:rsidR="005351B5">
              <w:rPr>
                <w:rFonts w:ascii="Times New Roman" w:hAnsi="Times New Roman" w:cs="Times New Roman"/>
                <w:sz w:val="24"/>
                <w:szCs w:val="24"/>
              </w:rPr>
              <w:t>к родным людям, к родному поселку</w:t>
            </w: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социального статуса ребёнка в ближайшем окружении.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культуре поведения.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педагогов</w:t>
            </w: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1.Создание предметно-развивающей среды, направленной на развитие интереса детей к теме проекта.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2. Создание условий, стимулирующих развитие поисково-творческой деятельности детей.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3. Организация совместной деятельности детей и родителей по решению проблемной ситуации проекта.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4. Установление эмоционального контакта между педагогом, родителями и детьми.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5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 родителей:</w:t>
            </w: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взрослого и ребёнка.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о возрастных и индивидуальных особенностях детей. 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Формирование позиции сотрудничества, умения организовывать и осуществлять детскую деятельность.</w:t>
            </w:r>
          </w:p>
        </w:tc>
      </w:tr>
      <w:tr w:rsidR="00550E90" w:rsidRPr="00550E90" w:rsidTr="00BD27EF">
        <w:tc>
          <w:tcPr>
            <w:tcW w:w="2267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Благополучатели</w:t>
            </w:r>
            <w:proofErr w:type="spellEnd"/>
          </w:p>
        </w:tc>
        <w:tc>
          <w:tcPr>
            <w:tcW w:w="7078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Cs/>
                <w:sz w:val="24"/>
                <w:szCs w:val="24"/>
              </w:rPr>
              <w:t>Дети, родители и воспитатели средней группы.</w:t>
            </w:r>
          </w:p>
        </w:tc>
      </w:tr>
      <w:tr w:rsidR="00550E90" w:rsidRPr="00550E90" w:rsidTr="00BD27EF">
        <w:trPr>
          <w:trHeight w:val="782"/>
        </w:trPr>
        <w:tc>
          <w:tcPr>
            <w:tcW w:w="2267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Типовые особенности</w:t>
            </w:r>
          </w:p>
        </w:tc>
        <w:tc>
          <w:tcPr>
            <w:tcW w:w="7078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Долгосрочный, группой, исследовательский, творческий,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познавательный.</w:t>
            </w:r>
          </w:p>
        </w:tc>
      </w:tr>
      <w:tr w:rsidR="00550E90" w:rsidRPr="00550E90" w:rsidTr="00BD27EF">
        <w:trPr>
          <w:trHeight w:val="416"/>
        </w:trPr>
        <w:tc>
          <w:tcPr>
            <w:tcW w:w="2267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078" w:type="dxa"/>
          </w:tcPr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детьми доступных знаний об истории родного края;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понятий духовных семейных ценностей, - самовыражение творческих способностей детей;</w:t>
            </w:r>
            <w:r w:rsidRPr="00550E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</w:t>
            </w:r>
            <w:proofErr w:type="spellStart"/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проектно-исследовательских умений и навыков;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будут знать: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- работу родителей (иметь представление о значимости их труда; испытывать гордость и уважение к труду взрослых;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- иметь посильные трудовые обязанности дома, в детском саду, нести ответственность за их выполнение);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- достопримечательности родного поселка;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государственную символику 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- природу родных мест, флору и фауну (необходимо научиться любоваться природой, бережно относиться к ней);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- название планеты, на которое мы живем;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- разные виды народно-прикладного искусства;</w:t>
            </w:r>
          </w:p>
          <w:p w:rsidR="00550E90" w:rsidRPr="00550E90" w:rsidRDefault="00550E90" w:rsidP="0055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hAnsi="Times New Roman" w:cs="Times New Roman"/>
                <w:sz w:val="24"/>
                <w:szCs w:val="24"/>
              </w:rPr>
              <w:t>- приобщены к истокам народной культуры, традициям.</w:t>
            </w:r>
          </w:p>
        </w:tc>
      </w:tr>
    </w:tbl>
    <w:p w:rsidR="00550E90" w:rsidRPr="00D63FF6" w:rsidRDefault="00550E90" w:rsidP="00D6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FF6" w:rsidRPr="00D63FF6" w:rsidRDefault="00D63FF6" w:rsidP="00D63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FF6">
        <w:rPr>
          <w:rFonts w:ascii="Times New Roman" w:eastAsia="Calibri" w:hAnsi="Times New Roman" w:cs="Times New Roman"/>
          <w:b/>
          <w:sz w:val="24"/>
          <w:szCs w:val="24"/>
        </w:rPr>
        <w:t>Содержание проекта</w:t>
      </w:r>
    </w:p>
    <w:p w:rsidR="00D63FF6" w:rsidRPr="00D63FF6" w:rsidRDefault="00D63FF6" w:rsidP="00B95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3FF6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Патриотическое воспитание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D63FF6" w:rsidRPr="00D63FF6" w:rsidRDefault="00D63FF6" w:rsidP="00B95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3FF6">
        <w:rPr>
          <w:rFonts w:ascii="Times New Roman" w:eastAsia="Calibri" w:hAnsi="Times New Roman" w:cs="Times New Roman"/>
          <w:b/>
          <w:i/>
          <w:sz w:val="24"/>
          <w:szCs w:val="24"/>
        </w:rPr>
        <w:t>Материалы и оборудование:</w:t>
      </w:r>
      <w:r w:rsidR="00550E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63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пособия, методические разработки, литература, фото и видео материал</w:t>
      </w:r>
      <w:r w:rsidR="00B957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ы, картины и иллюстрации о поселке, в </w:t>
      </w:r>
      <w:r w:rsidRPr="00D63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котором мы живем, Защитника</w:t>
      </w:r>
      <w:r w:rsidR="00B957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х Отечества, дидактические игры и </w:t>
      </w:r>
      <w:r w:rsidRPr="00D63F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т.д.</w:t>
      </w:r>
    </w:p>
    <w:p w:rsidR="00B957BD" w:rsidRDefault="00B957BD" w:rsidP="00D63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FF6" w:rsidRPr="00D63FF6" w:rsidRDefault="00D63FF6" w:rsidP="00D63F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3FF6">
        <w:rPr>
          <w:rFonts w:ascii="Times New Roman" w:eastAsia="Calibri" w:hAnsi="Times New Roman" w:cs="Times New Roman"/>
          <w:b/>
          <w:sz w:val="24"/>
          <w:szCs w:val="24"/>
        </w:rPr>
        <w:t>Этапы проекта</w:t>
      </w:r>
    </w:p>
    <w:p w:rsidR="00D63FF6" w:rsidRPr="00D63FF6" w:rsidRDefault="00D63FF6" w:rsidP="00D63F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1 этап - подготовительный, включает в себя: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Подбор и изучение научной литературы по данному вопросу. Расширение знаний по теме проекта.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Анкетирование родителей на данную тему.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Сбор и анализ литературы, наглядного материала для взрослых и детей.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Формулировка проблемы. Определение продукта</w:t>
      </w:r>
      <w:r w:rsidR="00550E9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деятельности. Разработка плана реализации проекта.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Анализ предметной среды группы.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Пополнение предметно - пространственной развивающей среды: Подбор дидактических пособий. Подбор наглядного и демонстрационного материала, стихов, загадок,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физминуток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пословиц,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чистоговорок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по теме проекта.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Подготовить художественную, научно-популярную литературу по данной теме для совместного чтения с детьми в группе;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Опрос детей «Что я знаю о семье»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Анкетирование родителей «Ценности и семейные традиции нашей семьи».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Изготовление дидактических игр и пособий «Кому, что нужно для работы», «Генеалогическое дерево», «Обязанности в семье».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Составление картотек стихов, загадок, подвижных и пальчиков иг</w:t>
      </w:r>
      <w:r w:rsidR="00B957BD">
        <w:rPr>
          <w:rFonts w:ascii="Times New Roman" w:eastAsia="Times New Roman" w:hAnsi="Times New Roman" w:cs="Times New Roman"/>
          <w:sz w:val="24"/>
          <w:szCs w:val="24"/>
          <w:lang w:eastAsia="ko-KR"/>
        </w:rPr>
        <w:t>р по темам «Семья», «Профессии»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Подбор пословиц и поговорок о семье и доме, загадок по темам.</w:t>
      </w:r>
    </w:p>
    <w:p w:rsidR="00D63FF6" w:rsidRPr="00D63FF6" w:rsidRDefault="00D63FF6" w:rsidP="00B957B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Организация выставки семейных родословных «Семья вместе- так и душа на месте»</w:t>
      </w:r>
    </w:p>
    <w:p w:rsidR="00D63FF6" w:rsidRPr="00D63FF6" w:rsidRDefault="00550E90" w:rsidP="00D63F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D63FF6" w:rsidRPr="00D63F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Практический:</w:t>
      </w:r>
    </w:p>
    <w:p w:rsidR="00D63FF6" w:rsidRPr="00D63FF6" w:rsidRDefault="00D63FF6" w:rsidP="00D63FF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этап - основной, включает в себя формы </w:t>
      </w:r>
      <w:r w:rsidRPr="00D63F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ko-KR"/>
        </w:rPr>
        <w:t>работы с детьми</w:t>
      </w:r>
      <w:r w:rsidRPr="00D63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  <w:t>:</w:t>
      </w:r>
    </w:p>
    <w:p w:rsidR="000743FF" w:rsidRDefault="00D63FF6" w:rsidP="000743FF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Calibri" w:hAnsi="Times New Roman" w:cs="Times New Roman"/>
          <w:sz w:val="24"/>
          <w:szCs w:val="24"/>
          <w:lang w:eastAsia="ko-KR"/>
        </w:rPr>
        <w:t>непосредственно образовательная деятельность;</w:t>
      </w:r>
      <w:r w:rsidR="00550E9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</w:p>
    <w:p w:rsidR="00D339F2" w:rsidRDefault="00D63FF6" w:rsidP="000743FF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>тематические беседы;</w:t>
      </w:r>
      <w:r w:rsidR="00550E9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</w:p>
    <w:p w:rsidR="00D339F2" w:rsidRDefault="00D63FF6" w:rsidP="000743FF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Calibri" w:hAnsi="Times New Roman" w:cs="Times New Roman"/>
          <w:sz w:val="24"/>
          <w:szCs w:val="24"/>
          <w:lang w:eastAsia="ko-KR"/>
        </w:rPr>
        <w:t>презентации;</w:t>
      </w:r>
      <w:r w:rsidR="00550E9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</w:p>
    <w:p w:rsidR="00D339F2" w:rsidRDefault="00D63FF6" w:rsidP="000743FF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Calibri" w:hAnsi="Times New Roman" w:cs="Times New Roman"/>
          <w:sz w:val="24"/>
          <w:szCs w:val="24"/>
          <w:lang w:eastAsia="ko-KR"/>
        </w:rPr>
        <w:t>календарные праздники;</w:t>
      </w:r>
      <w:r w:rsidR="00550E9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</w:p>
    <w:p w:rsidR="00D339F2" w:rsidRDefault="00D63FF6" w:rsidP="000743FF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Calibri" w:hAnsi="Times New Roman" w:cs="Times New Roman"/>
          <w:sz w:val="24"/>
          <w:szCs w:val="24"/>
          <w:lang w:eastAsia="ko-KR"/>
        </w:rPr>
        <w:t>развлечения, досуги;</w:t>
      </w:r>
      <w:r w:rsidR="00550E9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</w:p>
    <w:p w:rsidR="00D63FF6" w:rsidRPr="00D63FF6" w:rsidRDefault="00D63FF6" w:rsidP="000743FF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экскурсии;</w:t>
      </w:r>
      <w:r w:rsidR="00550E9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пополнение развивающей среды,</w:t>
      </w:r>
      <w:r w:rsidR="00550E9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D63FF6" w:rsidRPr="00D63FF6" w:rsidRDefault="00D339F2" w:rsidP="000743FF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и</w:t>
      </w:r>
      <w:r w:rsidR="00D63FF6" w:rsidRPr="00D63FF6">
        <w:rPr>
          <w:rFonts w:ascii="Times New Roman" w:eastAsia="Calibri" w:hAnsi="Times New Roman" w:cs="Times New Roman"/>
          <w:sz w:val="24"/>
          <w:szCs w:val="24"/>
          <w:lang w:eastAsia="ko-KR"/>
        </w:rPr>
        <w:t>гры (дидактические, народные подвижные, настольно-печатные, игры-сотрудничества).</w:t>
      </w:r>
    </w:p>
    <w:p w:rsidR="00D63FF6" w:rsidRPr="00D63FF6" w:rsidRDefault="00D63FF6" w:rsidP="00D63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ko-KR"/>
        </w:rPr>
      </w:pPr>
      <w:r w:rsidRPr="00D63FF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ko-KR"/>
        </w:rPr>
        <w:t>Формы работы с родителями:</w:t>
      </w:r>
    </w:p>
    <w:p w:rsidR="00D63FF6" w:rsidRPr="00D63FF6" w:rsidRDefault="00D63FF6" w:rsidP="00D339F2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Анкетирование родителей</w:t>
      </w:r>
    </w:p>
    <w:p w:rsidR="00D63FF6" w:rsidRPr="00D63FF6" w:rsidRDefault="00D63FF6" w:rsidP="00D339F2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Индивидуальные консультации, беседы.</w:t>
      </w:r>
    </w:p>
    <w:p w:rsidR="00D339F2" w:rsidRDefault="00D63FF6" w:rsidP="00D339F2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Совместное творчество родителей и детей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D63FF6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выступает,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как стимул единения семьи (создание рисунков, аппликаций, поделок </w:t>
      </w:r>
      <w:r w:rsidR="00D339F2">
        <w:rPr>
          <w:rFonts w:ascii="Times New Roman" w:eastAsia="Times New Roman" w:hAnsi="Times New Roman" w:cs="Times New Roman"/>
          <w:sz w:val="24"/>
          <w:szCs w:val="24"/>
          <w:lang w:eastAsia="ko-KR"/>
        </w:rPr>
        <w:t>для конкурсов творческих работ «Золотая осень»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, ко Дню Защитника Отечества, ко Дню Победы).</w:t>
      </w:r>
      <w:r w:rsidR="00550E9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D339F2" w:rsidRDefault="00D63FF6" w:rsidP="00D339F2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339F2">
        <w:rPr>
          <w:rFonts w:ascii="Times New Roman" w:eastAsia="Times New Roman" w:hAnsi="Times New Roman" w:cs="Times New Roman"/>
          <w:sz w:val="24"/>
          <w:szCs w:val="24"/>
          <w:lang w:eastAsia="ko-KR"/>
        </w:rPr>
        <w:t>Консультация «Семья и семейные ценности».</w:t>
      </w:r>
    </w:p>
    <w:p w:rsidR="00D339F2" w:rsidRDefault="00D63FF6" w:rsidP="00D339F2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339F2">
        <w:rPr>
          <w:rFonts w:ascii="Times New Roman" w:eastAsia="Times New Roman" w:hAnsi="Times New Roman" w:cs="Times New Roman"/>
          <w:sz w:val="24"/>
          <w:szCs w:val="24"/>
          <w:lang w:eastAsia="ko-KR"/>
        </w:rPr>
        <w:t>Памятки для родителей о трудовом воспитании</w:t>
      </w:r>
      <w:r w:rsidR="00550E90" w:rsidRPr="00D339F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D339F2">
        <w:rPr>
          <w:rFonts w:ascii="Times New Roman" w:eastAsia="Times New Roman" w:hAnsi="Times New Roman" w:cs="Times New Roman"/>
          <w:sz w:val="24"/>
          <w:szCs w:val="24"/>
          <w:lang w:eastAsia="ko-KR"/>
        </w:rPr>
        <w:t>дошкольников «Обязанности</w:t>
      </w:r>
      <w:r w:rsidR="00550E90" w:rsidRPr="00D339F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D339F2">
        <w:rPr>
          <w:rFonts w:ascii="Times New Roman" w:eastAsia="Times New Roman" w:hAnsi="Times New Roman" w:cs="Times New Roman"/>
          <w:sz w:val="24"/>
          <w:szCs w:val="24"/>
          <w:lang w:eastAsia="ko-KR"/>
        </w:rPr>
        <w:t>каждого в семье», «Защитим детей вместе» (о правах ребенка)</w:t>
      </w:r>
    </w:p>
    <w:p w:rsidR="00D63FF6" w:rsidRPr="00D339F2" w:rsidRDefault="00D63FF6" w:rsidP="00D339F2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339F2">
        <w:rPr>
          <w:rFonts w:ascii="Times New Roman" w:eastAsia="Times New Roman" w:hAnsi="Times New Roman" w:cs="Times New Roman"/>
          <w:sz w:val="24"/>
          <w:szCs w:val="24"/>
          <w:lang w:eastAsia="ko-KR"/>
        </w:rPr>
        <w:t>Совместное творчество родителей с детьми «Мое генеалогическое древо» и выставка «Семья вместе- так и душа на месте».</w:t>
      </w:r>
    </w:p>
    <w:p w:rsidR="00D63FF6" w:rsidRPr="00D339F2" w:rsidRDefault="00D63FF6" w:rsidP="00D339F2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339F2">
        <w:rPr>
          <w:rFonts w:ascii="Times New Roman" w:eastAsia="Times New Roman" w:hAnsi="Times New Roman" w:cs="Times New Roman"/>
          <w:sz w:val="24"/>
          <w:szCs w:val="24"/>
          <w:lang w:eastAsia="ko-KR"/>
        </w:rPr>
        <w:t>Выставка семейных работ «История нашей семьи».</w:t>
      </w:r>
    </w:p>
    <w:p w:rsidR="00D63FF6" w:rsidRPr="00D63FF6" w:rsidRDefault="00D63FF6" w:rsidP="00D339F2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Консультация для родителей «Роль семьи в воспитании патриотических чувств у дошкольников»,</w:t>
      </w:r>
    </w:p>
    <w:p w:rsidR="00D63FF6" w:rsidRPr="00D63FF6" w:rsidRDefault="00D63FF6" w:rsidP="00D63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F6">
        <w:rPr>
          <w:rFonts w:ascii="Times New Roman" w:eastAsia="Calibri" w:hAnsi="Times New Roman" w:cs="Times New Roman"/>
          <w:b/>
          <w:i/>
          <w:sz w:val="24"/>
          <w:szCs w:val="24"/>
        </w:rPr>
        <w:t>Заключительный:</w:t>
      </w:r>
      <w:r w:rsidR="00550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Выставка продуктов детской деятельности. </w:t>
      </w:r>
    </w:p>
    <w:p w:rsidR="00D339F2" w:rsidRDefault="00D339F2" w:rsidP="00D63F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3FF6" w:rsidRPr="00D63FF6" w:rsidRDefault="00D63FF6" w:rsidP="00D63F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3FF6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реализации проекта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63FF6">
        <w:rPr>
          <w:rFonts w:ascii="Times New Roman" w:eastAsia="Calibri" w:hAnsi="Times New Roman" w:cs="Times New Roman"/>
          <w:sz w:val="24"/>
          <w:szCs w:val="24"/>
        </w:rPr>
        <w:t xml:space="preserve">В группе пополнилась </w:t>
      </w:r>
      <w:r w:rsidR="00D339F2">
        <w:rPr>
          <w:rFonts w:ascii="Times New Roman" w:eastAsia="Calibri" w:hAnsi="Times New Roman" w:cs="Times New Roman"/>
          <w:sz w:val="24"/>
          <w:szCs w:val="24"/>
        </w:rPr>
        <w:t>Р</w:t>
      </w:r>
      <w:r w:rsidRPr="00D63FF6">
        <w:rPr>
          <w:rFonts w:ascii="Times New Roman" w:eastAsia="Calibri" w:hAnsi="Times New Roman" w:cs="Times New Roman"/>
          <w:sz w:val="24"/>
          <w:szCs w:val="24"/>
        </w:rPr>
        <w:t>ППС дидактическими играми, картотеками, иллюстрациями, книгами.</w:t>
      </w:r>
      <w:r w:rsidR="00550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FF6">
        <w:rPr>
          <w:rFonts w:ascii="Times New Roman" w:eastAsia="Calibri" w:hAnsi="Times New Roman" w:cs="Times New Roman"/>
          <w:sz w:val="24"/>
          <w:szCs w:val="24"/>
        </w:rPr>
        <w:t xml:space="preserve">В результате моей работы по данной теме, 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дети знают имена дедушек, бабушек; профессии своих родителей; историю своей семьи; значение своего имени; смогут полностью назвать свое имя и отчество; смогут составить рассказ о членах своей семьи; хорошо ориентируются в генеалогическом древе своей семьи; знают некоторые народные игры и колыбельные. У детей значительно увеличился словарный запас. Они с удовольствием играют в «Семью», распределяют роли в соответствии с половой принадлежностью, могут придумать сюжетную линию, переносят весь опыт взаимоотношений между членами семьи.</w:t>
      </w:r>
      <w:r w:rsidR="00550E9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Очень важно следовать семейным традициям, хранить их, передавать из поколения в поколение. А самое главное – они нужны, чтобы укреплять семью, чтобы можно было с гордостью сказать: «Мой дом – моя крепость».</w:t>
      </w:r>
    </w:p>
    <w:p w:rsidR="00D339F2" w:rsidRDefault="00D339F2" w:rsidP="00D63FF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63FF6" w:rsidRPr="00D63FF6" w:rsidRDefault="00D63FF6" w:rsidP="00D63FF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D63FF6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Перспектива развития проекта</w:t>
      </w:r>
    </w:p>
    <w:p w:rsidR="00D63FF6" w:rsidRPr="00D63FF6" w:rsidRDefault="00D63FF6" w:rsidP="00D33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перспективный план работы на следующий учебный год с детьми и родителями с учётом интеграции образовательных областей программы.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оптимальные методы и приёмы для активизации речевой активности.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</w:t>
      </w:r>
      <w:r w:rsidR="00D33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РППС</w:t>
      </w:r>
      <w:r w:rsidRPr="00D6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3FF6" w:rsidRPr="00D63FF6" w:rsidRDefault="00D63FF6" w:rsidP="00D63F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Биография проекта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Алешина Н. В. Ознакомление дошкольников с окружающим и социальной действительность. Средняя группа. – М.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Элизе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Трэйдинг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, ЦГЛ, 2004. – 128 с.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2. Алешина Н. В. Патриотическое воспитание дошкольников. Конспекты занятий. Изд. 4-е доп. – </w:t>
      </w:r>
      <w:proofErr w:type="gram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М. :</w:t>
      </w:r>
      <w:proofErr w:type="gram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УЦ «Перспектива», 2008. – 248 с.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4. Гербова В. В. Коммуникация. Развитие речи и общения детей в средней группе детского сада. Планы занятий. – </w:t>
      </w:r>
      <w:proofErr w:type="gram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М. :</w:t>
      </w:r>
      <w:proofErr w:type="gram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Мозаика – Синтез, 2012. – 80 с.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5.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Гусарова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Н. Н. Беседы по картинке: Времена года / Худ. И. Ф.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Дукк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– 2-е издание,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перерабатывание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. – СПб</w:t>
      </w:r>
      <w:proofErr w:type="gram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. :</w:t>
      </w:r>
      <w:proofErr w:type="gram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ДЕТСВО – ПРЕСС, 2002. – 24 с.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7.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Дыбина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О. В. Ознакомление с предметным и социальным окружением. Средняя группа. – </w:t>
      </w:r>
      <w:proofErr w:type="gram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М. :</w:t>
      </w:r>
      <w:proofErr w:type="gram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МОЗАИКА – СИНТЕЗ, 2014. – 96 с.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lastRenderedPageBreak/>
        <w:t xml:space="preserve">8. Как наши предки шили одежду. Наглядно-дидактическое пособие для детей младшего возраста. – </w:t>
      </w:r>
      <w:proofErr w:type="gram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М. :</w:t>
      </w:r>
      <w:proofErr w:type="gram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МОЗАИКА – СИНТЕЗ, 2013.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11. Комплексные занятия по программе «От рождения до школы» под ред. Н. Е.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Вераксы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Т. С. Комаровой, М. А. Васильевой. Средняя группа/ авт. - сост. З. А.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Ефанова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. – Волгоград: Учитель, 2012. – 307 с.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13. 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Вераксы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Т. С. Комаровой, М. А. Васильевой. – </w:t>
      </w:r>
      <w:proofErr w:type="gram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М. :</w:t>
      </w:r>
      <w:proofErr w:type="gram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МОЗАИКА – СИНТЕЗ, 2014. – 368 с.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14. Петрова В. И.,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Стульник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Т. Д. Нравственное воспитание в детском саду. Программа и методические рекомендации. – 2-изд.,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испр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И доп. – </w:t>
      </w:r>
      <w:proofErr w:type="gram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М. :</w:t>
      </w:r>
      <w:proofErr w:type="gram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Мозаика-Синтез, 2006. – 80 с.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15. Русские волшебные сказки. «ЗАО Издательский Дом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Ридерз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Дайджест», 2006. – 240 с.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19. Ушакова О. С.,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Гавриш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Н. В. Знакомим дошкольников с литературой: Конспекты занятий. – </w:t>
      </w:r>
      <w:proofErr w:type="gram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М. :</w:t>
      </w:r>
      <w:proofErr w:type="gram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ТЦ Сфера, 2003. – 224 с.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20. Шишкина В. А. Прогулки в природу: Учеб. -метод. пособие для воспитателей ДОУ/ В. А. Шишкина, М. Н. </w:t>
      </w:r>
      <w:proofErr w:type="spell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Дедулевич</w:t>
      </w:r>
      <w:proofErr w:type="spell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– </w:t>
      </w:r>
      <w:proofErr w:type="gram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М. :</w:t>
      </w:r>
      <w:proofErr w:type="gram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Просвещение, 2002. – 112 с.</w:t>
      </w:r>
    </w:p>
    <w:p w:rsidR="00D63FF6" w:rsidRPr="00D63FF6" w:rsidRDefault="00D63FF6" w:rsidP="00D3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21. Шорыгина Т. А. Зелёные сказки: Экология для малышей. – </w:t>
      </w:r>
      <w:proofErr w:type="gramStart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>М. :</w:t>
      </w:r>
      <w:proofErr w:type="gramEnd"/>
      <w:r w:rsidRPr="00D63F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Прометей; Книголюб, 2002. – 104 с.</w:t>
      </w:r>
    </w:p>
    <w:p w:rsidR="00D63FF6" w:rsidRPr="00D63FF6" w:rsidRDefault="00D63FF6" w:rsidP="00D63FF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3FF6" w:rsidRPr="00D63FF6" w:rsidRDefault="00D63FF6" w:rsidP="00D63F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3FF6" w:rsidRPr="00D63FF6" w:rsidRDefault="00D63FF6" w:rsidP="00D6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63FF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Тематический план работы по нравственно - патриотическому воспитанию детей средней группы.</w:t>
      </w:r>
    </w:p>
    <w:p w:rsidR="00D63FF6" w:rsidRPr="00D63FF6" w:rsidRDefault="00D63FF6" w:rsidP="00D63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Style w:val="11"/>
        <w:tblW w:w="10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12"/>
        <w:gridCol w:w="32"/>
        <w:gridCol w:w="7640"/>
        <w:gridCol w:w="12"/>
        <w:gridCol w:w="1149"/>
        <w:gridCol w:w="118"/>
      </w:tblGrid>
      <w:tr w:rsidR="00D63FF6" w:rsidRPr="00D63FF6" w:rsidTr="00D63FF6">
        <w:trPr>
          <w:gridBefore w:val="1"/>
          <w:trHeight w:val="547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550E90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детьми, с родителями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D63FF6" w:rsidRPr="00D63FF6" w:rsidTr="00D339F2">
        <w:trPr>
          <w:gridBefore w:val="1"/>
          <w:trHeight w:val="1880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дружная</w:t>
            </w:r>
            <w:proofErr w:type="spellEnd"/>
            <w:r w:rsidR="0055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Задачи: Формировать представления детей о семье, о доброжелательных отношениях родных людей. Расширять представления детей о семье, об обязанностях членов семьи, прививать любовь к родным людям. Закреплять знания детьми профессий </w:t>
            </w:r>
            <w:r w:rsidR="00D339F2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на тему «Я горжусь трудом своих</w:t>
            </w:r>
            <w:r w:rsid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родителей», «Наша дружная семья».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-Рассказы детей о членах своей семьи.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-Дидактические игры «Для чего человеку имя», «Как тебя зовут по-другому».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3.Рисование на тему «Я и моя семья».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4.Работа над понятиями: семья, фамилия, имя, отчество.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-Изготовление семейного древа.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-Беседа «Что значит любить родителей?»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«Каждый при деле» - домашние обязанности членов семьи.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знания детей о семье и членах семьи, о том, что в семье все любят, заботятся и помогают друг другу. Воспитывать чувство при­вязанности к членам своей семьи.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Разыгрывание ситуаций:</w:t>
            </w:r>
            <w:r w:rsid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«Праздник в семье», «Вечер в семье».</w:t>
            </w:r>
          </w:p>
          <w:p w:rsidR="00D63FF6" w:rsidRPr="00D63FF6" w:rsidRDefault="00D339F2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-Д/и «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да я – мы семья» 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Чтение произведений о семьях, членах семей и их </w:t>
            </w:r>
            <w:r w:rsidR="00D33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взаимоотно­шениях: Л. Толстой «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D33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арый дед и внучек», Л. </w:t>
            </w:r>
            <w:proofErr w:type="spellStart"/>
            <w:r w:rsidR="00D33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Квитко</w:t>
            </w:r>
            <w:proofErr w:type="spellEnd"/>
            <w:r w:rsidR="00D33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Бабушкины руки», Д.</w:t>
            </w:r>
            <w:r w:rsidR="00D33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Габе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«Моя семья» и др.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Чтение пословиц и поговорок о семье. 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Пальчиковая игры «Здравствуй», «Дом и ворота», «Дом на горе», «Семья».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Консультация «Как весело и с пользой провести выходные с семьёй»</w:t>
            </w:r>
          </w:p>
          <w:p w:rsidR="00D63FF6" w:rsidRPr="00D63FF6" w:rsidRDefault="00550E90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Совместное творчество родителей с детьми «Мое генеалогическое древо» и выставка «Семья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33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вместе- так и душа на месте».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550E90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</w:tr>
      <w:tr w:rsidR="00D63FF6" w:rsidRPr="00D63FF6" w:rsidTr="00D63FF6">
        <w:trPr>
          <w:gridBefore w:val="1"/>
          <w:trHeight w:val="4651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spellEnd"/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</w:t>
            </w:r>
            <w:proofErr w:type="spellEnd"/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spellEnd"/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550E90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63FF6" w:rsidRPr="00D63FF6" w:rsidRDefault="00550E90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-Экскурсия по детскому саду и 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трудом сотрудников. Цель: углубить знания детей о том, что в детском саду работает много людей, которые заботятся о них.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 о важности труда всех людей, работающих в детском саду.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-Беседы «Моя группа», «Мои друзья».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Игры: «Ласковые слова», «Назови ласково».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-Разыгрывание ситуаций: «Ссора», «Как помириться?»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Чтение и разучивание стихов о дружбе.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степени вовлеченности семей в образовательный процесс: анкета для родителей, определяющая их отношение к патриотическому воспитанию детей.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-Изготовление альбома «Жизнь нашей группы».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-Памятка для родителей: «Как научить детей дружить».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Папка —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передвижка: «День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Матери: истории и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традиции»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Консультация «Семья и семейные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Памятки для родителей о трудовом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воспитании</w:t>
            </w:r>
            <w:r w:rsidR="00550E90" w:rsidRP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дошкольников «Обязанности каждого в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339F2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proofErr w:type="spellEnd"/>
          </w:p>
        </w:tc>
      </w:tr>
      <w:tr w:rsidR="00D63FF6" w:rsidRPr="00D63FF6" w:rsidTr="00D63FF6">
        <w:trPr>
          <w:gridBefore w:val="1"/>
          <w:trHeight w:val="3625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«Новый год у ворот»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«Рождество»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конкурса «Лучшая новогодняя игрушка» (вместе с родителями).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«Новый год у ворот»:</w:t>
            </w:r>
            <w:r w:rsidR="00D33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сформировать у детей представление о празднике Нового года; назначение елочных игрушек, развивать умение выделять существенные признаки игрушек – цвет, форма, материал из которого сделаны, воспитывать бережное отношение к ёлочным игрушкам и украшениям.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Загадки о зиме.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худ.</w:t>
            </w:r>
            <w:r w:rsidR="00D33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«Рождество» Задачи: Формировать у детей понятие «вера»; знакомить детей с традицией празднования православного праздника «Рождества Христова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 «Новогодний праздник».</w:t>
            </w:r>
          </w:p>
          <w:p w:rsidR="00D63FF6" w:rsidRPr="00D63FF6" w:rsidRDefault="00D339F2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«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мы встречаем праздник дома,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семье».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стихотворений о новогоднем празднике.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</w:tr>
      <w:tr w:rsidR="00D63FF6" w:rsidRPr="00D63FF6" w:rsidTr="00D63FF6">
        <w:trPr>
          <w:gridBefore w:val="1"/>
          <w:trHeight w:val="1731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339F2" w:rsidRDefault="00D339F2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="0055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550E90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детьми о папе, с рассматриванием фотографий.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-Рассматривание картины Васнецова «Три богатыря».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-Изготовление подарков для пап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-Аппликация «Самолеты».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-Заучивание песен и стихов об армии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-Игровая ситуация «Мы солдаты».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Празднование праздника «Масленица»,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«Масленица».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Цель: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 интерес к народным русским праздникам, интерес к истории России, национальную гордость.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 достижения цели: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1.Беседа о традициях и обрядах праздника –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Масленица.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повышение интереса к традициям русского народа, приобщение детей к традиции проведения народного праздника – Масленицы через сопереживание и непосредственное участие их в общем действии.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Народное творчество. Цель. Формировать понятие о русской народной игрушке; прививать интерес к русскому прикладному искусству; создавать и творить по мотивам русского народного творчества.</w:t>
            </w:r>
          </w:p>
          <w:p w:rsidR="00D63FF6" w:rsidRPr="00D63FF6" w:rsidRDefault="00D63FF6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-Знакомство с дымковской росписью. Рисование «Платочек».</w:t>
            </w:r>
          </w:p>
          <w:p w:rsidR="00D63FF6" w:rsidRPr="00D63FF6" w:rsidRDefault="00D339F2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-Изготовление газеты «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Мой папа самый лучший»</w:t>
            </w:r>
          </w:p>
          <w:p w:rsidR="00D63FF6" w:rsidRPr="00D63FF6" w:rsidRDefault="00D339F2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Беседа «Народные промыслы»</w:t>
            </w:r>
          </w:p>
          <w:p w:rsidR="00D63FF6" w:rsidRPr="00D63FF6" w:rsidRDefault="00550E90" w:rsidP="00D339F2">
            <w:pPr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Консультация для родителей «Роль семьи в воспитании патриотических чувств у дошкольников», 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F6" w:rsidRPr="00D63FF6" w:rsidTr="00D63FF6">
        <w:trPr>
          <w:gridBefore w:val="1"/>
          <w:trHeight w:val="2298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«Страна моя родная!»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«Очень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 люблю 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маму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милую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мою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-НОД</w:t>
            </w:r>
            <w:r w:rsid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«Государственные символы России».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с Государственным флагом и гербом России, назначении, символике цветов и их взаиморасположении.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Тема: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«Москва- столица нашей Родины».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Задачи: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Дать представление о столице нашей Родины - Москве, как о сердце России; познакомить детей с достопримечательностями Москвы,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гербом России; учить детей высказывать свою точку зрения воспитывать чувство патриотизма; расширять детский кругозор.</w:t>
            </w:r>
          </w:p>
          <w:p w:rsidR="00D63FF6" w:rsidRPr="00D63FF6" w:rsidRDefault="00D63FF6" w:rsidP="00D63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1.Беседа на тему «Малая родина»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Задачи: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 представление о малой родине; познакомить детей с достопримечательностями</w:t>
            </w:r>
            <w:r w:rsidR="00044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Ленинградской области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гербом и флагом; учить детей высказывать свою точку зрения воспитывать чувство патриотизма; расширять детский кругозор.</w:t>
            </w:r>
          </w:p>
          <w:p w:rsidR="00D63FF6" w:rsidRPr="00D63FF6" w:rsidRDefault="00550E90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Мультимедийная презентация «</w:t>
            </w:r>
            <w:r w:rsidR="00044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Ульяновка- поселок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наш родной»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«Очень я люблю маму милую мою!»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 доброе, внимательное, уважительное отношение к маме, стремление заботиться и помогать ей.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-Составление рассказов: </w:t>
            </w:r>
            <w:proofErr w:type="gram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Как</w:t>
            </w:r>
            <w:proofErr w:type="gram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 маме помогаю».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Чтение стихотворение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Л.Квитко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«Бабушкины руки»;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 стихотворений и пение песен о маме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подарков для мамы и бабушки;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выставки «Портрет мамы»;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Фотоколлаж «Я и моя мама»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 с детьми: «Мой адрес», «Улица, на которой я живу».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Чтение художественной </w:t>
            </w:r>
            <w:proofErr w:type="spellStart"/>
            <w:proofErr w:type="gram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литературы:«</w:t>
            </w:r>
            <w:proofErr w:type="gram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Моя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улица» (С. Михалков)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-Рассматрив</w:t>
            </w:r>
            <w:r w:rsidR="005351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ание фотографий с улицами поселка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63FF6" w:rsidRPr="00D63FF6" w:rsidRDefault="005351B5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-Д/и «Узнай свой поселок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D63FF6" w:rsidRPr="00D63FF6" w:rsidRDefault="00550E90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Изготовление альбома совместного творчества детей и</w:t>
            </w:r>
            <w:r w:rsidR="005351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родителей «Я рисую родной поселок</w:t>
            </w:r>
            <w:r w:rsidR="00D63FF6"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-Родительское собрание «Воспитание дружеских взаимоотношений между детьми»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Тема: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«Народные обычаи на Руси.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знания детей о народных обычаях и традициях на Руси, вызвать интерес к прошлому, настоящему и будущему России, воспитывать патриотические чувства Продолжать знакомить детей с русскими народными игами-хороводами.. Воспитывать гостеприимство, умение быть благодарным. Расширять знания детей о народных праздниках на Руси.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 достижения цели: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1.Беседа с использованием иллюстраций.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Народные игры, развлечение на Руси.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«Русская матрёшка»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Воспитывать интерес к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народноприкладному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искусству России. Познакомить с искусством создания русской матрёшки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«Такие разные матрешки».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матрешек и определение их настроения.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Дидактические игры «Обед для матрешек», «Веселые матрешки», «Что игрушка рассказывает о себе?».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Аппликация «Разноцветные матрешки».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Частушки о матрешке.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литературы: «У меня матрешка есть» (З. Медведева), «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Матрешечка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(В. Берестов), «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Матрешкины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(В. Берестов)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D63FF6" w:rsidRPr="00D63FF6" w:rsidTr="00D63FF6">
        <w:tblPrEx>
          <w:tblCellMar>
            <w:left w:w="108" w:type="dxa"/>
            <w:right w:w="108" w:type="dxa"/>
          </w:tblCellMar>
        </w:tblPrEx>
        <w:trPr>
          <w:gridAfter w:val="1"/>
          <w:wAfter w:w="121" w:type="dxa"/>
          <w:jc w:val="center"/>
        </w:trPr>
        <w:tc>
          <w:tcPr>
            <w:tcW w:w="1588" w:type="dxa"/>
            <w:gridSpan w:val="2"/>
          </w:tcPr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3FF6" w:rsidRPr="00D63FF6" w:rsidRDefault="005351B5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Мой любимый поселок</w:t>
            </w:r>
            <w:r w:rsidR="00D63FF6" w:rsidRPr="00D63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космонавтики.</w:t>
            </w:r>
          </w:p>
        </w:tc>
        <w:tc>
          <w:tcPr>
            <w:tcW w:w="7898" w:type="dxa"/>
            <w:gridSpan w:val="2"/>
          </w:tcPr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-Фотовыставка «Мой любимый</w:t>
            </w:r>
            <w:r w:rsidR="00550E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51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Поселок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Прививать любовь к природе, расширять знания о родном крае.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44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«Животный мир Ульяновки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об условиях среды, к которой приспособились животные и растения в нашем крае; развивать у детей познавательный интерес к жизни животных нашего края; воспитывать бережное отношение к животным.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Тема: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«Красна изба углами славится»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Задачи: продолжать знакомить детей с жилищем русских людей в старину, объясняя назначение его составных частей; дать представление о предметах быта; развивать интерес к рассматриванию предметов, отмечая их красоту.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 достижения цели: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Экспозиция «Русская изба»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Рассматривание иллюстраций к русским народным сказкам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«Наш космонавт»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Закрепить знания - 12 апреля День Космонавтики. Знать первого космонавта Земли. Дать знания о том, что полёт человека в космос - это плод труда многих людей: конструкторов, механиков, вра­чей. Воспитывать гордость за свою страну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 воспитателя о космонавтах (с просмотром иллюстраций).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о том, как в космос летают люди разных национальностей. Они дружны, поэтому у них все получается.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«Космонавты».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Пальчиковая игра «Космонавт».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Рисование на данную тему.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«Национальный костюм»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детей с национальным костюмом, его особенностями; знакомить с народным фольклором: песнями, хороводами,</w:t>
            </w:r>
            <w:r w:rsidR="005351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играми.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Формировать образную речь; воспитывать интерес к национальной одежде и фольклору.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D63FF6" w:rsidRPr="00D63FF6" w:rsidTr="00D63FF6">
        <w:tblPrEx>
          <w:tblCellMar>
            <w:left w:w="108" w:type="dxa"/>
            <w:right w:w="108" w:type="dxa"/>
          </w:tblCellMar>
        </w:tblPrEx>
        <w:trPr>
          <w:gridAfter w:val="1"/>
          <w:wAfter w:w="121" w:type="dxa"/>
          <w:jc w:val="center"/>
        </w:trPr>
        <w:tc>
          <w:tcPr>
            <w:tcW w:w="1588" w:type="dxa"/>
            <w:gridSpan w:val="2"/>
          </w:tcPr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Этот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8" w:type="dxa"/>
            <w:gridSpan w:val="2"/>
          </w:tcPr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Задачи:</w:t>
            </w:r>
            <w:r w:rsidR="005351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чувство уважения к защитникам Родины, ветеранам Великой Отечественной войны, познакомить с жизнью детей во время войны, воспитывать патриотические чувства, дать представление о значении победы нашего народа в ВОВ. 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 достижения цели: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Рисование «Праздничный салют»;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Чтение рассказов из сборника «Дети - герои Великой Отечественной войны»;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4.Принять участие в акции «Георгиевская ленточка» совместно с родителями.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Тема: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«Мы не забудем той войны»;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Задачи: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Великой Отечественной войне, жизни людей на войне; воспитывать любовь к родине, уважение к ветеранам.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 достижения цели: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1.Утренник в детском саду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«Победой кончилась война».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2.Целевая прогулка: Экскурсия к мемориальному комплексу «Павшим живые» с возложением цветов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Задачи: Воспитывать у детей патриотические чувства, донести до детей мысль, что спустя много лет люди помнят о событиях грозной войны, чтят память погибших.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Рисование «Войне мы скажем нет!»</w:t>
            </w: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Оформление выставки рисунков о Дне Победе «Цветущий май»:</w:t>
            </w:r>
          </w:p>
          <w:p w:rsidR="00D63FF6" w:rsidRPr="00D63FF6" w:rsidRDefault="00D63FF6" w:rsidP="00D63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gridSpan w:val="2"/>
          </w:tcPr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3FF6" w:rsidRPr="00D63FF6" w:rsidRDefault="00D63FF6" w:rsidP="00D6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F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</w:tr>
    </w:tbl>
    <w:p w:rsidR="00D63FF6" w:rsidRPr="005351B5" w:rsidRDefault="00550E90" w:rsidP="00D63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4EC" w:rsidRPr="00D63FF6" w:rsidRDefault="00E854EC" w:rsidP="00D6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4EC" w:rsidRPr="00D63FF6" w:rsidSect="00550E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05"/>
    <w:multiLevelType w:val="hybridMultilevel"/>
    <w:tmpl w:val="9B92BAC6"/>
    <w:lvl w:ilvl="0" w:tplc="03ECF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16884"/>
    <w:multiLevelType w:val="hybridMultilevel"/>
    <w:tmpl w:val="FCE4711E"/>
    <w:lvl w:ilvl="0" w:tplc="DB14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52D3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315"/>
    <w:multiLevelType w:val="hybridMultilevel"/>
    <w:tmpl w:val="3E8A8C92"/>
    <w:lvl w:ilvl="0" w:tplc="432C7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807E3"/>
    <w:multiLevelType w:val="hybridMultilevel"/>
    <w:tmpl w:val="5BAE9A86"/>
    <w:lvl w:ilvl="0" w:tplc="93A257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1494E"/>
    <w:multiLevelType w:val="hybridMultilevel"/>
    <w:tmpl w:val="D9AA0A62"/>
    <w:lvl w:ilvl="0" w:tplc="03EC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73336"/>
    <w:multiLevelType w:val="hybridMultilevel"/>
    <w:tmpl w:val="6D68A60C"/>
    <w:lvl w:ilvl="0" w:tplc="93A25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C464B"/>
    <w:multiLevelType w:val="hybridMultilevel"/>
    <w:tmpl w:val="D362F368"/>
    <w:lvl w:ilvl="0" w:tplc="DB1432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2B571E"/>
    <w:multiLevelType w:val="hybridMultilevel"/>
    <w:tmpl w:val="ABECEBF8"/>
    <w:lvl w:ilvl="0" w:tplc="93A2571E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4126F3"/>
    <w:multiLevelType w:val="hybridMultilevel"/>
    <w:tmpl w:val="46E87F48"/>
    <w:lvl w:ilvl="0" w:tplc="03ECF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5B3B25"/>
    <w:multiLevelType w:val="hybridMultilevel"/>
    <w:tmpl w:val="7BC6D9C4"/>
    <w:lvl w:ilvl="0" w:tplc="03ECF0A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1D0E4AE6"/>
    <w:multiLevelType w:val="hybridMultilevel"/>
    <w:tmpl w:val="211ED280"/>
    <w:lvl w:ilvl="0" w:tplc="03ECF0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361304"/>
    <w:multiLevelType w:val="hybridMultilevel"/>
    <w:tmpl w:val="4BB49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FBE7C3F"/>
    <w:multiLevelType w:val="hybridMultilevel"/>
    <w:tmpl w:val="5D1C5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64D4"/>
    <w:multiLevelType w:val="hybridMultilevel"/>
    <w:tmpl w:val="CBD6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22775"/>
    <w:multiLevelType w:val="hybridMultilevel"/>
    <w:tmpl w:val="EB84ACDE"/>
    <w:lvl w:ilvl="0" w:tplc="93A2571E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A425D4"/>
    <w:multiLevelType w:val="hybridMultilevel"/>
    <w:tmpl w:val="C7DE34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8207F2"/>
    <w:multiLevelType w:val="hybridMultilevel"/>
    <w:tmpl w:val="C53C3EF0"/>
    <w:lvl w:ilvl="0" w:tplc="E58E0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6185"/>
    <w:multiLevelType w:val="hybridMultilevel"/>
    <w:tmpl w:val="CEF2B21E"/>
    <w:lvl w:ilvl="0" w:tplc="93A257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E20C03"/>
    <w:multiLevelType w:val="hybridMultilevel"/>
    <w:tmpl w:val="0826E832"/>
    <w:lvl w:ilvl="0" w:tplc="03EC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B5A0A"/>
    <w:multiLevelType w:val="hybridMultilevel"/>
    <w:tmpl w:val="E67CD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36E10"/>
    <w:multiLevelType w:val="hybridMultilevel"/>
    <w:tmpl w:val="7E228276"/>
    <w:lvl w:ilvl="0" w:tplc="4EF0C956">
      <w:start w:val="2"/>
      <w:numFmt w:val="decimal"/>
      <w:lvlText w:val="%1"/>
      <w:lvlJc w:val="left"/>
      <w:pPr>
        <w:ind w:left="36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966FA4"/>
    <w:multiLevelType w:val="hybridMultilevel"/>
    <w:tmpl w:val="4F82BD58"/>
    <w:lvl w:ilvl="0" w:tplc="04190001">
      <w:start w:val="1"/>
      <w:numFmt w:val="bullet"/>
      <w:lvlText w:val=""/>
      <w:lvlJc w:val="left"/>
      <w:pPr>
        <w:ind w:left="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abstractNum w:abstractNumId="22" w15:restartNumberingAfterBreak="0">
    <w:nsid w:val="523E6999"/>
    <w:multiLevelType w:val="hybridMultilevel"/>
    <w:tmpl w:val="B41E99D8"/>
    <w:lvl w:ilvl="0" w:tplc="03EC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D279F"/>
    <w:multiLevelType w:val="hybridMultilevel"/>
    <w:tmpl w:val="624200AE"/>
    <w:lvl w:ilvl="0" w:tplc="93A25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7405"/>
    <w:multiLevelType w:val="hybridMultilevel"/>
    <w:tmpl w:val="790C233E"/>
    <w:lvl w:ilvl="0" w:tplc="93A25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0385"/>
    <w:multiLevelType w:val="hybridMultilevel"/>
    <w:tmpl w:val="6D62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54917"/>
    <w:multiLevelType w:val="hybridMultilevel"/>
    <w:tmpl w:val="B95A6096"/>
    <w:lvl w:ilvl="0" w:tplc="BFDA8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C14FE6"/>
    <w:multiLevelType w:val="hybridMultilevel"/>
    <w:tmpl w:val="E5D0E9AA"/>
    <w:lvl w:ilvl="0" w:tplc="03EC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B0BB4"/>
    <w:multiLevelType w:val="hybridMultilevel"/>
    <w:tmpl w:val="533A3224"/>
    <w:lvl w:ilvl="0" w:tplc="DB143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6648CA"/>
    <w:multiLevelType w:val="hybridMultilevel"/>
    <w:tmpl w:val="47A6383E"/>
    <w:lvl w:ilvl="0" w:tplc="93A25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B7237"/>
    <w:multiLevelType w:val="hybridMultilevel"/>
    <w:tmpl w:val="F0BE6CE4"/>
    <w:lvl w:ilvl="0" w:tplc="93A25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575AE"/>
    <w:multiLevelType w:val="multilevel"/>
    <w:tmpl w:val="230E5A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00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  <w:color w:val="000000" w:themeColor="text1"/>
      </w:rPr>
    </w:lvl>
  </w:abstractNum>
  <w:abstractNum w:abstractNumId="32" w15:restartNumberingAfterBreak="0">
    <w:nsid w:val="7A1D721D"/>
    <w:multiLevelType w:val="hybridMultilevel"/>
    <w:tmpl w:val="1C9878DC"/>
    <w:lvl w:ilvl="0" w:tplc="93A25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D451E"/>
    <w:multiLevelType w:val="hybridMultilevel"/>
    <w:tmpl w:val="0900B0F6"/>
    <w:lvl w:ilvl="0" w:tplc="19F6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"/>
  </w:num>
  <w:num w:numId="3">
    <w:abstractNumId w:val="26"/>
  </w:num>
  <w:num w:numId="4">
    <w:abstractNumId w:val="13"/>
  </w:num>
  <w:num w:numId="5">
    <w:abstractNumId w:val="16"/>
  </w:num>
  <w:num w:numId="6">
    <w:abstractNumId w:val="25"/>
  </w:num>
  <w:num w:numId="7">
    <w:abstractNumId w:val="9"/>
  </w:num>
  <w:num w:numId="8">
    <w:abstractNumId w:val="18"/>
  </w:num>
  <w:num w:numId="9">
    <w:abstractNumId w:val="4"/>
  </w:num>
  <w:num w:numId="10">
    <w:abstractNumId w:val="33"/>
  </w:num>
  <w:num w:numId="11">
    <w:abstractNumId w:val="10"/>
  </w:num>
  <w:num w:numId="12">
    <w:abstractNumId w:val="0"/>
  </w:num>
  <w:num w:numId="13">
    <w:abstractNumId w:val="27"/>
  </w:num>
  <w:num w:numId="14">
    <w:abstractNumId w:val="22"/>
  </w:num>
  <w:num w:numId="15">
    <w:abstractNumId w:val="8"/>
  </w:num>
  <w:num w:numId="16">
    <w:abstractNumId w:val="12"/>
  </w:num>
  <w:num w:numId="17">
    <w:abstractNumId w:val="11"/>
  </w:num>
  <w:num w:numId="18">
    <w:abstractNumId w:val="21"/>
  </w:num>
  <w:num w:numId="19">
    <w:abstractNumId w:val="17"/>
  </w:num>
  <w:num w:numId="20">
    <w:abstractNumId w:val="5"/>
  </w:num>
  <w:num w:numId="21">
    <w:abstractNumId w:val="29"/>
  </w:num>
  <w:num w:numId="22">
    <w:abstractNumId w:val="3"/>
  </w:num>
  <w:num w:numId="23">
    <w:abstractNumId w:val="30"/>
  </w:num>
  <w:num w:numId="24">
    <w:abstractNumId w:val="23"/>
  </w:num>
  <w:num w:numId="25">
    <w:abstractNumId w:val="24"/>
  </w:num>
  <w:num w:numId="26">
    <w:abstractNumId w:val="20"/>
  </w:num>
  <w:num w:numId="27">
    <w:abstractNumId w:val="14"/>
  </w:num>
  <w:num w:numId="28">
    <w:abstractNumId w:val="7"/>
  </w:num>
  <w:num w:numId="29">
    <w:abstractNumId w:val="32"/>
  </w:num>
  <w:num w:numId="30">
    <w:abstractNumId w:val="15"/>
  </w:num>
  <w:num w:numId="31">
    <w:abstractNumId w:val="19"/>
  </w:num>
  <w:num w:numId="32">
    <w:abstractNumId w:val="6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EC"/>
    <w:rsid w:val="0004435D"/>
    <w:rsid w:val="000743FF"/>
    <w:rsid w:val="002A62A7"/>
    <w:rsid w:val="004329CA"/>
    <w:rsid w:val="005351B5"/>
    <w:rsid w:val="00550E90"/>
    <w:rsid w:val="005D7B65"/>
    <w:rsid w:val="00647367"/>
    <w:rsid w:val="00670189"/>
    <w:rsid w:val="009E17C9"/>
    <w:rsid w:val="00AD6786"/>
    <w:rsid w:val="00B957BD"/>
    <w:rsid w:val="00D339F2"/>
    <w:rsid w:val="00D63FF6"/>
    <w:rsid w:val="00E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151C"/>
  <w15:chartTrackingRefBased/>
  <w15:docId w15:val="{55FC9EBE-0E74-40F5-8445-BCF2ED5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63FF6"/>
  </w:style>
  <w:style w:type="character" w:customStyle="1" w:styleId="10">
    <w:name w:val="Гиперссылка1"/>
    <w:basedOn w:val="a0"/>
    <w:uiPriority w:val="99"/>
    <w:unhideWhenUsed/>
    <w:rsid w:val="00D63FF6"/>
    <w:rPr>
      <w:color w:val="0000FF"/>
      <w:u w:val="single"/>
    </w:rPr>
  </w:style>
  <w:style w:type="character" w:styleId="a4">
    <w:name w:val="Strong"/>
    <w:basedOn w:val="a0"/>
    <w:uiPriority w:val="22"/>
    <w:qFormat/>
    <w:rsid w:val="00D63FF6"/>
    <w:rPr>
      <w:b/>
      <w:bCs/>
    </w:rPr>
  </w:style>
  <w:style w:type="paragraph" w:styleId="a5">
    <w:name w:val="List Paragraph"/>
    <w:basedOn w:val="a"/>
    <w:uiPriority w:val="34"/>
    <w:qFormat/>
    <w:rsid w:val="00D63FF6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3"/>
    <w:rsid w:val="00D63FF6"/>
    <w:pPr>
      <w:spacing w:after="0" w:line="240" w:lineRule="auto"/>
    </w:pPr>
    <w:rPr>
      <w:rFonts w:eastAsia="Malgun Gothic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6">
    <w:name w:val="Hyperlink"/>
    <w:basedOn w:val="a0"/>
    <w:uiPriority w:val="99"/>
    <w:unhideWhenUsed/>
    <w:rsid w:val="00D63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2024-02-21T07:46:00Z</dcterms:created>
  <dcterms:modified xsi:type="dcterms:W3CDTF">2024-02-21T07:48:00Z</dcterms:modified>
</cp:coreProperties>
</file>