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0D" w:rsidRPr="00617CC6" w:rsidRDefault="001D440D" w:rsidP="001D440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i/>
          <w:color w:val="111111"/>
          <w:szCs w:val="28"/>
          <w:bdr w:val="none" w:sz="0" w:space="0" w:color="auto" w:frame="1"/>
        </w:rPr>
      </w:pPr>
      <w:r w:rsidRPr="00617CC6">
        <w:rPr>
          <w:rStyle w:val="a4"/>
          <w:i/>
          <w:color w:val="111111"/>
          <w:szCs w:val="28"/>
          <w:bdr w:val="none" w:sz="0" w:space="0" w:color="auto" w:frame="1"/>
        </w:rPr>
        <w:t xml:space="preserve">Учитель-логопед: </w:t>
      </w:r>
    </w:p>
    <w:p w:rsidR="001D440D" w:rsidRPr="001D440D" w:rsidRDefault="001D440D" w:rsidP="001D440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111111"/>
          <w:szCs w:val="28"/>
          <w:bdr w:val="none" w:sz="0" w:space="0" w:color="auto" w:frame="1"/>
        </w:rPr>
      </w:pPr>
      <w:r w:rsidRPr="00617CC6">
        <w:rPr>
          <w:rStyle w:val="a4"/>
          <w:i/>
          <w:color w:val="111111"/>
          <w:szCs w:val="28"/>
          <w:bdr w:val="none" w:sz="0" w:space="0" w:color="auto" w:frame="1"/>
        </w:rPr>
        <w:t>Некипелова Е.А.</w:t>
      </w:r>
    </w:p>
    <w:p w:rsidR="001D440D" w:rsidRPr="001D440D" w:rsidRDefault="001D440D" w:rsidP="001D4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0D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1D440D">
        <w:rPr>
          <w:rFonts w:ascii="Times New Roman" w:hAnsi="Times New Roman" w:cs="Times New Roman"/>
          <w:b/>
          <w:sz w:val="24"/>
          <w:szCs w:val="24"/>
        </w:rPr>
        <w:t>З</w:t>
      </w:r>
      <w:r w:rsidRPr="001D440D">
        <w:rPr>
          <w:rFonts w:ascii="Times New Roman" w:hAnsi="Times New Roman" w:cs="Times New Roman"/>
          <w:b/>
          <w:sz w:val="24"/>
          <w:szCs w:val="24"/>
        </w:rPr>
        <w:t>накомство с буквами простыми способами</w:t>
      </w:r>
      <w:bookmarkEnd w:id="0"/>
      <w:r w:rsidRPr="001D440D">
        <w:rPr>
          <w:rFonts w:ascii="Times New Roman" w:hAnsi="Times New Roman" w:cs="Times New Roman"/>
          <w:b/>
          <w:sz w:val="24"/>
          <w:szCs w:val="24"/>
        </w:rPr>
        <w:t>»</w:t>
      </w:r>
    </w:p>
    <w:p w:rsidR="001D440D" w:rsidRPr="001D440D" w:rsidRDefault="001D440D" w:rsidP="001D440D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440D">
        <w:rPr>
          <w:rFonts w:ascii="Times New Roman" w:hAnsi="Times New Roman" w:cs="Times New Roman"/>
          <w:i/>
          <w:sz w:val="24"/>
          <w:szCs w:val="24"/>
        </w:rPr>
        <w:t>«Путь к чтению лежит через письмо»</w:t>
      </w:r>
    </w:p>
    <w:p w:rsidR="001D440D" w:rsidRPr="001D440D" w:rsidRDefault="001D440D" w:rsidP="00826C1C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D440D">
        <w:rPr>
          <w:rFonts w:ascii="Times New Roman" w:hAnsi="Times New Roman" w:cs="Times New Roman"/>
          <w:i/>
          <w:sz w:val="24"/>
          <w:szCs w:val="24"/>
        </w:rPr>
        <w:t>Монтессори</w:t>
      </w:r>
      <w:proofErr w:type="spellEnd"/>
    </w:p>
    <w:p w:rsidR="001D440D" w:rsidRPr="001D440D" w:rsidRDefault="001D440D" w:rsidP="001D440D">
      <w:pPr>
        <w:pStyle w:val="c0"/>
        <w:shd w:val="clear" w:color="auto" w:fill="FFFFFF"/>
        <w:spacing w:before="0" w:beforeAutospacing="0" w:after="0" w:afterAutospacing="0"/>
        <w:ind w:firstLine="425"/>
        <w:jc w:val="both"/>
        <w:rPr>
          <w:b/>
        </w:rPr>
      </w:pPr>
      <w:r w:rsidRPr="001D440D">
        <w:t xml:space="preserve">Большинство детей, </w:t>
      </w:r>
      <w:r w:rsidR="001A490E">
        <w:t>идущих</w:t>
      </w:r>
      <w:r w:rsidRPr="001D440D">
        <w:t xml:space="preserve"> в первый класс, функционально готовы к выполнению школьных требований и без труда справляются с новым видом деятельности. Однако среди </w:t>
      </w:r>
      <w:r>
        <w:t xml:space="preserve">детей, </w:t>
      </w:r>
      <w:r w:rsidR="001A490E">
        <w:t>первоклассников</w:t>
      </w:r>
      <w:r w:rsidRPr="001D440D">
        <w:t xml:space="preserve"> есть и такие, для которых учебная деятельность представляет значительные трудности. Это явление далеко не случайно. Его причины уходят своими корнями в </w:t>
      </w:r>
      <w:r w:rsidRPr="001A490E">
        <w:t>дошкольный возраст.</w:t>
      </w:r>
    </w:p>
    <w:p w:rsidR="001D440D" w:rsidRPr="001A490E" w:rsidRDefault="001D440D" w:rsidP="001D440D">
      <w:pPr>
        <w:pStyle w:val="c0"/>
        <w:shd w:val="clear" w:color="auto" w:fill="FFFFFF"/>
        <w:spacing w:before="0" w:beforeAutospacing="0" w:after="0" w:afterAutospacing="0"/>
        <w:ind w:firstLine="425"/>
        <w:jc w:val="both"/>
        <w:rPr>
          <w:color w:val="548DD4" w:themeColor="text2" w:themeTint="99"/>
        </w:rPr>
      </w:pPr>
      <w:r w:rsidRPr="001A490E">
        <w:t xml:space="preserve">Ведь дошкольный период - это фундамент основа для дальнейшей полноценной и осознанной жизни детей. </w:t>
      </w:r>
    </w:p>
    <w:p w:rsidR="001A490E" w:rsidRDefault="001A490E" w:rsidP="001A490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изучения букв и звуков их, обозначающих, важный в подготовке к школе. Итак, п</w:t>
      </w:r>
      <w:r w:rsidR="001D440D" w:rsidRPr="001D440D">
        <w:rPr>
          <w:rFonts w:ascii="Times New Roman" w:hAnsi="Times New Roman" w:cs="Times New Roman"/>
          <w:sz w:val="24"/>
          <w:szCs w:val="24"/>
        </w:rPr>
        <w:t xml:space="preserve">роцесс </w:t>
      </w:r>
      <w:r>
        <w:rPr>
          <w:rFonts w:ascii="Times New Roman" w:hAnsi="Times New Roman" w:cs="Times New Roman"/>
          <w:sz w:val="24"/>
          <w:szCs w:val="24"/>
        </w:rPr>
        <w:t>освоения</w:t>
      </w:r>
      <w:r w:rsidR="001D440D" w:rsidRPr="001D440D">
        <w:rPr>
          <w:rFonts w:ascii="Times New Roman" w:hAnsi="Times New Roman" w:cs="Times New Roman"/>
          <w:sz w:val="24"/>
          <w:szCs w:val="24"/>
        </w:rPr>
        <w:t xml:space="preserve"> букв в дошкольном возрасте интересен, но имеет определённые сложности. Необходимо подать материал ребенку так, чтобы заинтересовать и не вызвать неприязнь к обучению.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 некоторые способы с</w:t>
      </w:r>
      <w:r w:rsidR="0013622A" w:rsidRPr="001A490E">
        <w:rPr>
          <w:rFonts w:ascii="Times New Roman" w:hAnsi="Times New Roman" w:cs="Times New Roman"/>
          <w:sz w:val="24"/>
          <w:szCs w:val="24"/>
        </w:rPr>
        <w:t>оздани</w:t>
      </w:r>
      <w:r>
        <w:rPr>
          <w:rFonts w:ascii="Times New Roman" w:hAnsi="Times New Roman" w:cs="Times New Roman"/>
          <w:sz w:val="24"/>
          <w:szCs w:val="24"/>
        </w:rPr>
        <w:t>я букв:</w:t>
      </w:r>
    </w:p>
    <w:p w:rsidR="0013622A" w:rsidRDefault="001A490E" w:rsidP="001A49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490E">
        <w:rPr>
          <w:rFonts w:ascii="Times New Roman" w:hAnsi="Times New Roman" w:cs="Times New Roman"/>
          <w:i/>
          <w:sz w:val="24"/>
          <w:szCs w:val="24"/>
        </w:rPr>
        <w:t>Игра «</w:t>
      </w:r>
      <w:r w:rsidR="0013622A" w:rsidRPr="001A490E">
        <w:rPr>
          <w:rFonts w:ascii="Times New Roman" w:hAnsi="Times New Roman" w:cs="Times New Roman"/>
          <w:i/>
          <w:sz w:val="24"/>
          <w:szCs w:val="24"/>
        </w:rPr>
        <w:t>Добавь отсутствующий элемент буквы</w:t>
      </w:r>
      <w:r w:rsidRPr="001A490E">
        <w:rPr>
          <w:rFonts w:ascii="Times New Roman" w:hAnsi="Times New Roman" w:cs="Times New Roman"/>
          <w:i/>
          <w:sz w:val="24"/>
          <w:szCs w:val="24"/>
        </w:rPr>
        <w:t>»</w:t>
      </w:r>
      <w:r w:rsidR="0013622A" w:rsidRPr="001A490E">
        <w:rPr>
          <w:rFonts w:ascii="Times New Roman" w:hAnsi="Times New Roman" w:cs="Times New Roman"/>
          <w:i/>
          <w:sz w:val="24"/>
          <w:szCs w:val="24"/>
        </w:rPr>
        <w:t xml:space="preserve"> (Г – </w:t>
      </w:r>
      <w:proofErr w:type="gramStart"/>
      <w:r w:rsidR="0013622A" w:rsidRPr="001A490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13622A" w:rsidRPr="001A490E">
        <w:rPr>
          <w:rFonts w:ascii="Times New Roman" w:hAnsi="Times New Roman" w:cs="Times New Roman"/>
          <w:i/>
          <w:sz w:val="24"/>
          <w:szCs w:val="24"/>
        </w:rPr>
        <w:t>, Р – В, Л – М, Б - В)</w:t>
      </w:r>
    </w:p>
    <w:p w:rsidR="001A490E" w:rsidRPr="001A490E" w:rsidRDefault="001A490E" w:rsidP="00826C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Необходимо доделать имеющуюся букву разными материалами и способами</w:t>
      </w:r>
      <w:r w:rsidR="00826C1C">
        <w:rPr>
          <w:rFonts w:ascii="Times New Roman" w:hAnsi="Times New Roman" w:cs="Times New Roman"/>
          <w:i/>
          <w:sz w:val="24"/>
          <w:szCs w:val="24"/>
        </w:rPr>
        <w:t>:</w:t>
      </w:r>
    </w:p>
    <w:p w:rsidR="0013622A" w:rsidRPr="001D440D" w:rsidRDefault="0013622A" w:rsidP="001D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-Проволока, нитки, пластилин, спички, крупа.</w:t>
      </w:r>
    </w:p>
    <w:p w:rsidR="0013622A" w:rsidRPr="001D440D" w:rsidRDefault="0013622A" w:rsidP="001D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-Пеной для бритья на столе или пастой зубной.</w:t>
      </w:r>
    </w:p>
    <w:p w:rsidR="0013622A" w:rsidRPr="001D440D" w:rsidRDefault="0013622A" w:rsidP="001D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-</w:t>
      </w:r>
      <w:r w:rsidR="001A490E">
        <w:rPr>
          <w:rFonts w:ascii="Times New Roman" w:hAnsi="Times New Roman" w:cs="Times New Roman"/>
          <w:sz w:val="24"/>
          <w:szCs w:val="24"/>
        </w:rPr>
        <w:t>Графический п</w:t>
      </w:r>
      <w:r w:rsidRPr="001D440D">
        <w:rPr>
          <w:rFonts w:ascii="Times New Roman" w:hAnsi="Times New Roman" w:cs="Times New Roman"/>
          <w:sz w:val="24"/>
          <w:szCs w:val="24"/>
        </w:rPr>
        <w:t>ланшет.</w:t>
      </w:r>
    </w:p>
    <w:p w:rsidR="001A490E" w:rsidRPr="001D440D" w:rsidRDefault="0013622A" w:rsidP="001D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-Магнитный планшет.</w:t>
      </w:r>
    </w:p>
    <w:p w:rsidR="00826C1C" w:rsidRDefault="001A490E" w:rsidP="00826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90E">
        <w:rPr>
          <w:rFonts w:ascii="Times New Roman" w:hAnsi="Times New Roman" w:cs="Times New Roman"/>
          <w:sz w:val="24"/>
          <w:szCs w:val="24"/>
        </w:rPr>
        <w:t xml:space="preserve">При </w:t>
      </w:r>
      <w:r w:rsidR="00826C1C">
        <w:rPr>
          <w:rFonts w:ascii="Times New Roman" w:hAnsi="Times New Roman" w:cs="Times New Roman"/>
          <w:sz w:val="24"/>
          <w:szCs w:val="24"/>
        </w:rPr>
        <w:t xml:space="preserve">работе с буквами </w:t>
      </w:r>
      <w:r w:rsidRPr="001A490E">
        <w:rPr>
          <w:rFonts w:ascii="Times New Roman" w:hAnsi="Times New Roman" w:cs="Times New Roman"/>
          <w:sz w:val="24"/>
          <w:szCs w:val="24"/>
        </w:rPr>
        <w:t xml:space="preserve">используем </w:t>
      </w:r>
      <w:r w:rsidR="0013622A" w:rsidRPr="001A490E">
        <w:rPr>
          <w:rFonts w:ascii="Times New Roman" w:hAnsi="Times New Roman" w:cs="Times New Roman"/>
          <w:sz w:val="24"/>
          <w:szCs w:val="24"/>
        </w:rPr>
        <w:t>авторски</w:t>
      </w:r>
      <w:r w:rsidR="00826C1C">
        <w:rPr>
          <w:rFonts w:ascii="Times New Roman" w:hAnsi="Times New Roman" w:cs="Times New Roman"/>
          <w:sz w:val="24"/>
          <w:szCs w:val="24"/>
        </w:rPr>
        <w:t>е</w:t>
      </w:r>
      <w:r w:rsidR="0013622A" w:rsidRPr="001A490E">
        <w:rPr>
          <w:rFonts w:ascii="Times New Roman" w:hAnsi="Times New Roman" w:cs="Times New Roman"/>
          <w:sz w:val="24"/>
          <w:szCs w:val="24"/>
        </w:rPr>
        <w:t xml:space="preserve"> стих</w:t>
      </w:r>
      <w:r w:rsidRPr="001A490E">
        <w:rPr>
          <w:rFonts w:ascii="Times New Roman" w:hAnsi="Times New Roman" w:cs="Times New Roman"/>
          <w:sz w:val="24"/>
          <w:szCs w:val="24"/>
        </w:rPr>
        <w:t>и</w:t>
      </w:r>
      <w:r w:rsidR="0013622A" w:rsidRPr="001A490E">
        <w:rPr>
          <w:rFonts w:ascii="Times New Roman" w:hAnsi="Times New Roman" w:cs="Times New Roman"/>
          <w:sz w:val="24"/>
          <w:szCs w:val="24"/>
        </w:rPr>
        <w:t xml:space="preserve"> о буквах</w:t>
      </w:r>
      <w:r w:rsidRPr="001A490E">
        <w:rPr>
          <w:rFonts w:ascii="Times New Roman" w:hAnsi="Times New Roman" w:cs="Times New Roman"/>
          <w:sz w:val="24"/>
          <w:szCs w:val="24"/>
        </w:rPr>
        <w:t>.</w:t>
      </w:r>
    </w:p>
    <w:p w:rsidR="00826C1C" w:rsidRPr="00826C1C" w:rsidRDefault="00826C1C" w:rsidP="0082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26C1C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Буква</w:t>
      </w:r>
      <w:r w:rsidRPr="001D440D">
        <w:rPr>
          <w:rFonts w:ascii="Times New Roman" w:hAnsi="Times New Roman" w:cs="Times New Roman"/>
          <w:b/>
          <w:sz w:val="24"/>
          <w:szCs w:val="24"/>
        </w:rPr>
        <w:t xml:space="preserve"> Гэ</w:t>
      </w:r>
      <w:r w:rsidRPr="001D440D">
        <w:rPr>
          <w:rFonts w:ascii="Times New Roman" w:hAnsi="Times New Roman" w:cs="Times New Roman"/>
          <w:sz w:val="24"/>
          <w:szCs w:val="24"/>
        </w:rPr>
        <w:t xml:space="preserve"> на кран похожа.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Эту схожесть всем видать.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Когда кран стрелою смотрит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Только вправо.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Только так</w:t>
      </w:r>
      <w:r w:rsidRPr="001D440D">
        <w:rPr>
          <w:rFonts w:ascii="Times New Roman" w:hAnsi="Times New Roman" w:cs="Times New Roman"/>
          <w:i/>
          <w:sz w:val="24"/>
          <w:szCs w:val="24"/>
        </w:rPr>
        <w:t>!                               (сделали букву ладошками)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C1C" w:rsidRPr="00826C1C" w:rsidRDefault="00826C1C" w:rsidP="001D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Pr="00826C1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 xml:space="preserve">Буква </w:t>
      </w:r>
      <w:r w:rsidRPr="001D440D">
        <w:rPr>
          <w:rFonts w:ascii="Times New Roman" w:hAnsi="Times New Roman" w:cs="Times New Roman"/>
          <w:b/>
          <w:sz w:val="24"/>
          <w:szCs w:val="24"/>
        </w:rPr>
        <w:t>Пэ</w:t>
      </w:r>
      <w:r w:rsidRPr="001D440D">
        <w:rPr>
          <w:rFonts w:ascii="Times New Roman" w:hAnsi="Times New Roman" w:cs="Times New Roman"/>
          <w:sz w:val="24"/>
          <w:szCs w:val="24"/>
        </w:rPr>
        <w:t xml:space="preserve"> спортивна очень.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Почему? Да потому.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На турник она похожа.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 xml:space="preserve">На ворота для </w:t>
      </w:r>
      <w:proofErr w:type="spellStart"/>
      <w:r w:rsidRPr="001D440D">
        <w:rPr>
          <w:rFonts w:ascii="Times New Roman" w:hAnsi="Times New Roman" w:cs="Times New Roman"/>
          <w:sz w:val="24"/>
          <w:szCs w:val="24"/>
        </w:rPr>
        <w:t>гантбола</w:t>
      </w:r>
      <w:proofErr w:type="spellEnd"/>
      <w:r w:rsidRPr="001D440D">
        <w:rPr>
          <w:rFonts w:ascii="Times New Roman" w:hAnsi="Times New Roman" w:cs="Times New Roman"/>
          <w:sz w:val="24"/>
          <w:szCs w:val="24"/>
        </w:rPr>
        <w:t>,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Для хоккея и футбола.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Палочки две вертикально,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И одна горизонтально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Над двумя лежит.</w:t>
      </w:r>
    </w:p>
    <w:p w:rsidR="00826C1C" w:rsidRDefault="00826C1C" w:rsidP="001A4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22A" w:rsidRPr="001D440D" w:rsidRDefault="00826C1C" w:rsidP="001A4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="0013622A" w:rsidRPr="001D440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Тигр, тигр не рычи.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И зубами не стучи.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 xml:space="preserve">Лучше правильно ты букву </w:t>
      </w:r>
      <w:proofErr w:type="spellStart"/>
      <w:r w:rsidRPr="001D440D">
        <w:rPr>
          <w:rFonts w:ascii="Times New Roman" w:hAnsi="Times New Roman" w:cs="Times New Roman"/>
          <w:sz w:val="24"/>
          <w:szCs w:val="24"/>
        </w:rPr>
        <w:t>э</w:t>
      </w:r>
      <w:r w:rsidRPr="001D440D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1D440D">
        <w:rPr>
          <w:rFonts w:ascii="Times New Roman" w:hAnsi="Times New Roman" w:cs="Times New Roman"/>
          <w:sz w:val="24"/>
          <w:szCs w:val="24"/>
        </w:rPr>
        <w:t xml:space="preserve"> со мною напиши.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Палка прямо, вертикально,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Справа сверху полукруг.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Вместе всё соединяем,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 xml:space="preserve">Букву </w:t>
      </w:r>
      <w:proofErr w:type="spellStart"/>
      <w:r w:rsidRPr="001D440D">
        <w:rPr>
          <w:rFonts w:ascii="Times New Roman" w:hAnsi="Times New Roman" w:cs="Times New Roman"/>
          <w:sz w:val="24"/>
          <w:szCs w:val="24"/>
        </w:rPr>
        <w:t>эР</w:t>
      </w:r>
      <w:proofErr w:type="spellEnd"/>
      <w:r w:rsidRPr="001D440D">
        <w:rPr>
          <w:rFonts w:ascii="Times New Roman" w:hAnsi="Times New Roman" w:cs="Times New Roman"/>
          <w:sz w:val="24"/>
          <w:szCs w:val="24"/>
        </w:rPr>
        <w:t xml:space="preserve"> мы получаем</w:t>
      </w:r>
      <w:proofErr w:type="gramStart"/>
      <w:r w:rsidRPr="001D44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40D">
        <w:rPr>
          <w:rFonts w:ascii="Times New Roman" w:hAnsi="Times New Roman" w:cs="Times New Roman"/>
          <w:sz w:val="24"/>
          <w:szCs w:val="24"/>
        </w:rPr>
        <w:t xml:space="preserve"> </w:t>
      </w:r>
      <w:r w:rsidRPr="001D440D">
        <w:rPr>
          <w:rFonts w:ascii="Times New Roman" w:hAnsi="Times New Roman" w:cs="Times New Roman"/>
          <w:i/>
          <w:sz w:val="24"/>
          <w:szCs w:val="24"/>
        </w:rPr>
        <w:t xml:space="preserve">            (</w:t>
      </w:r>
      <w:proofErr w:type="gramStart"/>
      <w:r w:rsidRPr="001D440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D440D">
        <w:rPr>
          <w:rFonts w:ascii="Times New Roman" w:hAnsi="Times New Roman" w:cs="Times New Roman"/>
          <w:i/>
          <w:sz w:val="24"/>
          <w:szCs w:val="24"/>
        </w:rPr>
        <w:t>делали букву пальчиками)</w:t>
      </w:r>
    </w:p>
    <w:p w:rsidR="00826C1C" w:rsidRDefault="001A490E" w:rsidP="001D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13622A" w:rsidRPr="001A490E" w:rsidRDefault="00826C1C" w:rsidP="001D4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В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Вот плывёт корабль по морю.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Ветер дует в паруса.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lastRenderedPageBreak/>
        <w:t xml:space="preserve">Буквой </w:t>
      </w:r>
      <w:r w:rsidRPr="001D440D">
        <w:rPr>
          <w:rFonts w:ascii="Times New Roman" w:hAnsi="Times New Roman" w:cs="Times New Roman"/>
          <w:b/>
          <w:sz w:val="24"/>
          <w:szCs w:val="24"/>
        </w:rPr>
        <w:t>Вэ</w:t>
      </w:r>
      <w:r w:rsidRPr="001D440D">
        <w:rPr>
          <w:rFonts w:ascii="Times New Roman" w:hAnsi="Times New Roman" w:cs="Times New Roman"/>
          <w:sz w:val="24"/>
          <w:szCs w:val="24"/>
        </w:rPr>
        <w:t xml:space="preserve"> они надулись,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Вправо смело развернулись.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Мачта – палка вертикально.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Парус – два полукольца.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Вместе всё соединяем</w:t>
      </w:r>
    </w:p>
    <w:p w:rsidR="00826C1C" w:rsidRPr="00826C1C" w:rsidRDefault="0013622A" w:rsidP="00826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Букву Вэ мы получаем.</w:t>
      </w:r>
    </w:p>
    <w:p w:rsidR="0013622A" w:rsidRPr="001D440D" w:rsidRDefault="00826C1C" w:rsidP="001A4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3622A" w:rsidRPr="001D440D">
        <w:rPr>
          <w:rFonts w:ascii="Times New Roman" w:hAnsi="Times New Roman" w:cs="Times New Roman"/>
          <w:b/>
          <w:sz w:val="24"/>
          <w:szCs w:val="24"/>
        </w:rPr>
        <w:t>Л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1D440D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Pr="001D440D">
        <w:rPr>
          <w:rFonts w:ascii="Times New Roman" w:hAnsi="Times New Roman" w:cs="Times New Roman"/>
          <w:sz w:val="24"/>
          <w:szCs w:val="24"/>
        </w:rPr>
        <w:t xml:space="preserve"> как крыша дома.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Как стремянка у забора.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Как шалаш, что с папой вместе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Мы построили вчера.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Палочки две вертикальных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Вверх тянулись, всё тянулись</w:t>
      </w:r>
    </w:p>
    <w:p w:rsidR="00826C1C" w:rsidRDefault="0013622A" w:rsidP="00826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И макушками столкнулись</w:t>
      </w:r>
      <w:proofErr w:type="gramStart"/>
      <w:r w:rsidRPr="001D44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40D">
        <w:rPr>
          <w:rFonts w:ascii="Times New Roman" w:hAnsi="Times New Roman" w:cs="Times New Roman"/>
          <w:sz w:val="24"/>
          <w:szCs w:val="24"/>
        </w:rPr>
        <w:t xml:space="preserve"> </w:t>
      </w:r>
      <w:r w:rsidR="001A490E">
        <w:rPr>
          <w:rFonts w:ascii="Times New Roman" w:hAnsi="Times New Roman" w:cs="Times New Roman"/>
          <w:sz w:val="24"/>
          <w:szCs w:val="24"/>
        </w:rPr>
        <w:t xml:space="preserve"> </w:t>
      </w:r>
      <w:r w:rsidRPr="001D440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D440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D440D">
        <w:rPr>
          <w:rFonts w:ascii="Times New Roman" w:hAnsi="Times New Roman" w:cs="Times New Roman"/>
          <w:i/>
          <w:sz w:val="24"/>
          <w:szCs w:val="24"/>
        </w:rPr>
        <w:t>делали букву пальчиками)</w:t>
      </w:r>
    </w:p>
    <w:p w:rsidR="0013622A" w:rsidRPr="00826C1C" w:rsidRDefault="00826C1C" w:rsidP="00826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М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 xml:space="preserve">Вот качели. Всем </w:t>
      </w:r>
      <w:proofErr w:type="gramStart"/>
      <w:r w:rsidRPr="001D440D">
        <w:rPr>
          <w:rFonts w:ascii="Times New Roman" w:hAnsi="Times New Roman" w:cs="Times New Roman"/>
          <w:sz w:val="24"/>
          <w:szCs w:val="24"/>
        </w:rPr>
        <w:t>знакомы</w:t>
      </w:r>
      <w:proofErr w:type="gramEnd"/>
      <w:r w:rsidRPr="001D440D">
        <w:rPr>
          <w:rFonts w:ascii="Times New Roman" w:hAnsi="Times New Roman" w:cs="Times New Roman"/>
          <w:sz w:val="24"/>
          <w:szCs w:val="24"/>
        </w:rPr>
        <w:t>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Что напомнят нам они?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Палочки две вертикально,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Стойко-стойко здесь стоят.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Две другие, идеально,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Из макушек вниз глядят.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И они так подружились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Друг за друга зацепились.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Что ж они напоминают?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 xml:space="preserve">Букву </w:t>
      </w:r>
      <w:proofErr w:type="spellStart"/>
      <w:r w:rsidRPr="001D440D">
        <w:rPr>
          <w:rFonts w:ascii="Times New Roman" w:hAnsi="Times New Roman" w:cs="Times New Roman"/>
          <w:b/>
          <w:sz w:val="24"/>
          <w:szCs w:val="24"/>
        </w:rPr>
        <w:t>эМ</w:t>
      </w:r>
      <w:proofErr w:type="spellEnd"/>
      <w:r w:rsidRPr="001D440D">
        <w:rPr>
          <w:rFonts w:ascii="Times New Roman" w:hAnsi="Times New Roman" w:cs="Times New Roman"/>
          <w:sz w:val="24"/>
          <w:szCs w:val="24"/>
        </w:rPr>
        <w:t>, мы только знаем.</w:t>
      </w:r>
    </w:p>
    <w:p w:rsidR="0013622A" w:rsidRPr="001D440D" w:rsidRDefault="001A490E" w:rsidP="001A4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26C1C">
        <w:rPr>
          <w:rFonts w:ascii="Times New Roman" w:hAnsi="Times New Roman" w:cs="Times New Roman"/>
          <w:b/>
          <w:sz w:val="24"/>
          <w:szCs w:val="24"/>
        </w:rPr>
        <w:t xml:space="preserve"> Б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 xml:space="preserve">Буква </w:t>
      </w:r>
      <w:r w:rsidRPr="001D440D">
        <w:rPr>
          <w:rFonts w:ascii="Times New Roman" w:hAnsi="Times New Roman" w:cs="Times New Roman"/>
          <w:b/>
          <w:sz w:val="24"/>
          <w:szCs w:val="24"/>
        </w:rPr>
        <w:t>Бэ</w:t>
      </w:r>
      <w:r w:rsidRPr="001D440D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1D440D"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 w:rsidRPr="001D440D">
        <w:rPr>
          <w:rFonts w:ascii="Times New Roman" w:hAnsi="Times New Roman" w:cs="Times New Roman"/>
          <w:sz w:val="24"/>
          <w:szCs w:val="24"/>
        </w:rPr>
        <w:t>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У нее большой животик.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Вправо смотрит буква Бэ.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Палочка вот вертикально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С полусферой справа вниз.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1D440D">
        <w:rPr>
          <w:rFonts w:ascii="Times New Roman" w:hAnsi="Times New Roman" w:cs="Times New Roman"/>
          <w:sz w:val="24"/>
          <w:szCs w:val="24"/>
        </w:rPr>
        <w:t>в верху</w:t>
      </w:r>
      <w:proofErr w:type="gramEnd"/>
      <w:r w:rsidRPr="001D440D">
        <w:rPr>
          <w:rFonts w:ascii="Times New Roman" w:hAnsi="Times New Roman" w:cs="Times New Roman"/>
          <w:sz w:val="24"/>
          <w:szCs w:val="24"/>
        </w:rPr>
        <w:t xml:space="preserve"> так идеально,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Вправо, палочка лежит.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 xml:space="preserve">Вот тебе и </w:t>
      </w:r>
      <w:proofErr w:type="spellStart"/>
      <w:r w:rsidRPr="001D440D"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 w:rsidRPr="001D440D">
        <w:rPr>
          <w:rFonts w:ascii="Times New Roman" w:hAnsi="Times New Roman" w:cs="Times New Roman"/>
          <w:sz w:val="24"/>
          <w:szCs w:val="24"/>
        </w:rPr>
        <w:t>.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Греет кругленький животик,</w:t>
      </w:r>
    </w:p>
    <w:p w:rsidR="0013622A" w:rsidRPr="001D440D" w:rsidRDefault="0013622A" w:rsidP="001D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Кепку с козырьком надев</w:t>
      </w:r>
      <w:proofErr w:type="gramStart"/>
      <w:r w:rsidRPr="001D44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40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1D440D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1D440D">
        <w:rPr>
          <w:rFonts w:ascii="Times New Roman" w:hAnsi="Times New Roman" w:cs="Times New Roman"/>
          <w:i/>
          <w:sz w:val="24"/>
          <w:szCs w:val="24"/>
        </w:rPr>
        <w:t>апечатаем букву в воздухе)</w:t>
      </w:r>
    </w:p>
    <w:p w:rsidR="001D440D" w:rsidRDefault="001D440D" w:rsidP="001A490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 xml:space="preserve">Это небольшое количество интересных способов запоминания букв. </w:t>
      </w:r>
    </w:p>
    <w:p w:rsidR="001A490E" w:rsidRDefault="001A490E" w:rsidP="001A490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D440D">
        <w:rPr>
          <w:rFonts w:ascii="Times New Roman" w:hAnsi="Times New Roman" w:cs="Times New Roman"/>
          <w:sz w:val="24"/>
          <w:szCs w:val="24"/>
        </w:rPr>
        <w:t xml:space="preserve">нутри такой подготовки для педагога важно, с одной стороны, помочь ребенку овладеть </w:t>
      </w:r>
      <w:r w:rsidRPr="001A490E">
        <w:rPr>
          <w:rFonts w:ascii="Times New Roman" w:hAnsi="Times New Roman" w:cs="Times New Roman"/>
          <w:sz w:val="24"/>
          <w:szCs w:val="24"/>
        </w:rPr>
        <w:t>навыками и умениями, которые понадобятся ему в первом классе, с другой стороны, удержаться от использования сугубо школьных, учительских методов ведения занятия.</w:t>
      </w:r>
    </w:p>
    <w:p w:rsidR="001A490E" w:rsidRDefault="001A490E" w:rsidP="001A490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D440D">
        <w:rPr>
          <w:rFonts w:ascii="Times New Roman" w:hAnsi="Times New Roman" w:cs="Times New Roman"/>
          <w:sz w:val="24"/>
          <w:szCs w:val="24"/>
        </w:rPr>
        <w:t>Если мы вместе будем делать игры детей интересными и познавательными, то возможность успеха увеличится!</w:t>
      </w:r>
    </w:p>
    <w:p w:rsidR="001A490E" w:rsidRPr="001A490E" w:rsidRDefault="001A490E" w:rsidP="001A49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440D" w:rsidRPr="001A490E" w:rsidRDefault="001D440D" w:rsidP="001D440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1A490E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Список литературы</w:t>
      </w:r>
    </w:p>
    <w:p w:rsidR="001D440D" w:rsidRPr="001D440D" w:rsidRDefault="001D440D" w:rsidP="001D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4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1. </w:t>
      </w:r>
      <w:proofErr w:type="gramStart"/>
      <w:r w:rsidRPr="001D44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Безруких</w:t>
      </w:r>
      <w:proofErr w:type="gramEnd"/>
      <w:r w:rsidRPr="001D44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М.М. Этапы формирования навыка письма. / М.М. Безруких. - М.: Просвещение, 2003.</w:t>
      </w:r>
    </w:p>
    <w:p w:rsidR="001D440D" w:rsidRPr="001D440D" w:rsidRDefault="001D440D" w:rsidP="001D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4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2. Выготский Л.С. Психология / Л.С. Выготский. - М.: ЭКСМО, 2002. С.50-54. .</w:t>
      </w:r>
    </w:p>
    <w:p w:rsidR="00F86FEB" w:rsidRPr="00826C1C" w:rsidRDefault="001D440D" w:rsidP="00826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4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3. Волкова Л.С. Логопедия: Учебник для студ. </w:t>
      </w:r>
      <w:proofErr w:type="spellStart"/>
      <w:r w:rsidRPr="001D44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дефектол</w:t>
      </w:r>
      <w:proofErr w:type="spellEnd"/>
      <w:r w:rsidRPr="001D44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. фак. </w:t>
      </w:r>
      <w:proofErr w:type="spellStart"/>
      <w:r w:rsidRPr="001D44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пед</w:t>
      </w:r>
      <w:proofErr w:type="spellEnd"/>
      <w:r w:rsidRPr="001D44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. </w:t>
      </w:r>
      <w:proofErr w:type="spellStart"/>
      <w:r w:rsidRPr="001D44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высш</w:t>
      </w:r>
      <w:proofErr w:type="spellEnd"/>
      <w:r w:rsidRPr="001D44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 учеб. Л69 заведений</w:t>
      </w:r>
      <w:proofErr w:type="gramStart"/>
      <w:r w:rsidRPr="001D44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/ П</w:t>
      </w:r>
      <w:proofErr w:type="gramEnd"/>
      <w:r w:rsidRPr="001D44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од ред. Л.С. Волковой. - 5-е изд., </w:t>
      </w:r>
      <w:proofErr w:type="spellStart"/>
      <w:r w:rsidRPr="001D44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перераб</w:t>
      </w:r>
      <w:proofErr w:type="spellEnd"/>
      <w:r w:rsidRPr="001D44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. и доп. - М.: </w:t>
      </w:r>
      <w:proofErr w:type="spellStart"/>
      <w:r w:rsidRPr="001D44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Гуманитар</w:t>
      </w:r>
      <w:proofErr w:type="spellEnd"/>
      <w:r w:rsidRPr="001D440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, изд. центр ВЛАДОС, 2004. - 704 с.</w:t>
      </w:r>
    </w:p>
    <w:sectPr w:rsidR="00F86FEB" w:rsidRPr="0082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2A"/>
    <w:rsid w:val="0013622A"/>
    <w:rsid w:val="001A490E"/>
    <w:rsid w:val="001D440D"/>
    <w:rsid w:val="00826C1C"/>
    <w:rsid w:val="00F8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4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2023-03-13T16:37:00Z</dcterms:created>
  <dcterms:modified xsi:type="dcterms:W3CDTF">2023-03-13T18:39:00Z</dcterms:modified>
</cp:coreProperties>
</file>