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D77" w:rsidRPr="00B170C7" w:rsidRDefault="009D4653" w:rsidP="00F53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         </w:t>
      </w:r>
      <w:bookmarkStart w:id="0" w:name="_GoBack"/>
      <w:bookmarkEnd w:id="0"/>
      <w:r w:rsidR="00F53D77" w:rsidRPr="00B170C7">
        <w:rPr>
          <w:rFonts w:ascii="Times New Roman" w:eastAsia="Times New Roman" w:hAnsi="Times New Roman" w:cs="Times New Roman"/>
          <w:b/>
          <w:bCs/>
          <w:sz w:val="36"/>
          <w:szCs w:val="36"/>
        </w:rPr>
        <w:t>Развлечение «На реке Сердобе»</w:t>
      </w:r>
    </w:p>
    <w:p w:rsidR="00F53D77" w:rsidRDefault="00F53D77" w:rsidP="00F53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sz w:val="28"/>
          <w:szCs w:val="28"/>
          <w:shd w:val="clear" w:color="auto" w:fill="FFFFFF"/>
        </w:rPr>
      </w:pPr>
      <w:r w:rsidRPr="00792748">
        <w:rPr>
          <w:rFonts w:asciiTheme="majorHAnsi" w:hAnsiTheme="majorHAnsi"/>
          <w:sz w:val="28"/>
          <w:szCs w:val="28"/>
          <w:u w:val="single"/>
          <w:shd w:val="clear" w:color="auto" w:fill="FFFFFF"/>
        </w:rPr>
        <w:t>Цель.</w:t>
      </w:r>
      <w:r w:rsidRPr="00792748">
        <w:rPr>
          <w:rFonts w:asciiTheme="majorHAnsi" w:hAnsiTheme="majorHAnsi"/>
          <w:sz w:val="28"/>
          <w:szCs w:val="28"/>
          <w:shd w:val="clear" w:color="auto" w:fill="FFFFFF"/>
        </w:rPr>
        <w:t xml:space="preserve">  Укрепление познавательного интереса к природе родного края через знакомство с объектами Сердобского края.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sz w:val="28"/>
          <w:szCs w:val="28"/>
          <w:shd w:val="clear" w:color="auto" w:fill="FFFFFF"/>
        </w:rPr>
      </w:pPr>
    </w:p>
    <w:p w:rsidR="00F53D77" w:rsidRPr="00792748" w:rsidRDefault="00F53D77" w:rsidP="00F53D7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  <w:shd w:val="clear" w:color="auto" w:fill="FFFFFF"/>
        </w:rPr>
      </w:pPr>
      <w:r w:rsidRPr="00792748">
        <w:rPr>
          <w:rFonts w:asciiTheme="majorHAnsi" w:hAnsiTheme="majorHAnsi"/>
          <w:sz w:val="28"/>
          <w:szCs w:val="28"/>
          <w:u w:val="single"/>
          <w:shd w:val="clear" w:color="auto" w:fill="FFFFFF"/>
        </w:rPr>
        <w:t>Задачи.</w:t>
      </w:r>
    </w:p>
    <w:p w:rsidR="00F53D77" w:rsidRPr="00792748" w:rsidRDefault="00F53D77" w:rsidP="00F53D7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792748">
        <w:rPr>
          <w:rFonts w:asciiTheme="majorHAnsi" w:hAnsiTheme="majorHAnsi"/>
          <w:sz w:val="28"/>
          <w:szCs w:val="28"/>
          <w:shd w:val="clear" w:color="auto" w:fill="FFFFFF"/>
        </w:rPr>
        <w:t xml:space="preserve">Уточнить и систематизировать представления детей о реке Сердобе; </w:t>
      </w:r>
      <w:r w:rsidRPr="00792748">
        <w:rPr>
          <w:rFonts w:asciiTheme="majorHAnsi" w:hAnsiTheme="majorHAnsi"/>
          <w:sz w:val="28"/>
          <w:szCs w:val="28"/>
        </w:rPr>
        <w:t>представления о растениях и животных родного края;</w:t>
      </w:r>
    </w:p>
    <w:p w:rsidR="00F53D77" w:rsidRPr="00792748" w:rsidRDefault="00F53D77" w:rsidP="00F53D7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792748">
        <w:rPr>
          <w:rFonts w:asciiTheme="majorHAnsi" w:hAnsiTheme="majorHAnsi"/>
          <w:sz w:val="28"/>
          <w:szCs w:val="28"/>
        </w:rPr>
        <w:t>формировать основы безопасного поведения в природе;</w:t>
      </w:r>
    </w:p>
    <w:p w:rsidR="00F53D77" w:rsidRPr="00792748" w:rsidRDefault="00F53D77" w:rsidP="00F53D7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  <w:shd w:val="clear" w:color="auto" w:fill="FFFFFF"/>
        </w:rPr>
      </w:pPr>
      <w:r w:rsidRPr="00792748">
        <w:rPr>
          <w:rFonts w:asciiTheme="majorHAnsi" w:hAnsiTheme="majorHAnsi"/>
          <w:sz w:val="28"/>
          <w:szCs w:val="28"/>
          <w:shd w:val="clear" w:color="auto" w:fill="FFFFFF"/>
        </w:rPr>
        <w:t>обогащать личный опыт экологически-грамотного взаимодействия с природой;</w:t>
      </w:r>
    </w:p>
    <w:p w:rsidR="00F53D77" w:rsidRPr="00792748" w:rsidRDefault="00F53D77" w:rsidP="00F53D7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792748">
        <w:rPr>
          <w:rFonts w:asciiTheme="majorHAnsi" w:hAnsiTheme="majorHAnsi"/>
          <w:sz w:val="28"/>
          <w:szCs w:val="28"/>
        </w:rPr>
        <w:t>развивать у воспитанников внимание, воображение, кругозор.</w:t>
      </w:r>
    </w:p>
    <w:p w:rsidR="00F53D77" w:rsidRPr="00792748" w:rsidRDefault="00F53D77" w:rsidP="00F53D7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792748">
        <w:rPr>
          <w:rFonts w:asciiTheme="majorHAnsi" w:hAnsiTheme="majorHAnsi"/>
          <w:sz w:val="28"/>
          <w:szCs w:val="28"/>
        </w:rPr>
        <w:t>воспитывать патриотические чувства, любовь к Родине, к краю, к природе; чувство доброты, сопричастности и сопереживания ко всему живому и прекрасному, что нас окружает через доброжелательное отношение к сверстникам, готовность к общению.</w:t>
      </w:r>
    </w:p>
    <w:p w:rsidR="00F53D77" w:rsidRPr="00792748" w:rsidRDefault="00F53D77" w:rsidP="00F53D7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792748">
        <w:rPr>
          <w:rFonts w:asciiTheme="majorHAnsi" w:hAnsiTheme="majorHAnsi"/>
          <w:sz w:val="28"/>
          <w:szCs w:val="28"/>
          <w:u w:val="single"/>
        </w:rPr>
        <w:t>Предварительная работа:</w:t>
      </w:r>
      <w:r w:rsidRPr="00792748">
        <w:rPr>
          <w:rFonts w:asciiTheme="majorHAnsi" w:hAnsiTheme="majorHAnsi"/>
          <w:sz w:val="28"/>
          <w:szCs w:val="28"/>
        </w:rPr>
        <w:t xml:space="preserve">  экскурси</w:t>
      </w:r>
      <w:r w:rsidR="009D4653">
        <w:rPr>
          <w:rFonts w:asciiTheme="majorHAnsi" w:hAnsiTheme="majorHAnsi"/>
          <w:sz w:val="28"/>
          <w:szCs w:val="28"/>
        </w:rPr>
        <w:t xml:space="preserve">я к реке Сердобе </w:t>
      </w:r>
      <w:r w:rsidRPr="00792748">
        <w:rPr>
          <w:rFonts w:asciiTheme="majorHAnsi" w:hAnsiTheme="majorHAnsi"/>
          <w:sz w:val="28"/>
          <w:szCs w:val="28"/>
        </w:rPr>
        <w:t xml:space="preserve"> с целью осмотра русла реки и растительного мира береговой поверхности, прогулка на плотину, проходящую через реку Сердобу в селе Пригородное Сердобского района Пензенской области. Рассматривание фото и  иллюстраций обитателей реки Сердобы.  Беседы с детьми из личного опыта на данную тему.</w:t>
      </w:r>
    </w:p>
    <w:p w:rsidR="00F53D77" w:rsidRPr="00792748" w:rsidRDefault="00F53D77" w:rsidP="00F53D7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F53D77" w:rsidRPr="00792748" w:rsidRDefault="00F53D77" w:rsidP="00F53D7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  <w:u w:val="single"/>
        </w:rPr>
      </w:pPr>
      <w:r w:rsidRPr="00792748">
        <w:rPr>
          <w:rFonts w:asciiTheme="majorHAnsi" w:hAnsiTheme="majorHAnsi"/>
          <w:sz w:val="28"/>
          <w:szCs w:val="28"/>
          <w:u w:val="single"/>
        </w:rPr>
        <w:t xml:space="preserve">Оборудование. </w:t>
      </w:r>
      <w:r w:rsidRPr="00792748">
        <w:rPr>
          <w:rFonts w:asciiTheme="majorHAnsi" w:hAnsiTheme="majorHAnsi"/>
          <w:sz w:val="28"/>
          <w:szCs w:val="28"/>
        </w:rPr>
        <w:t xml:space="preserve"> Компьютерная презентация «Река Сердоба»; фото, иллюстрации природных объектов реки Сердобы; длинный лист бумаги для изображения реки</w:t>
      </w:r>
      <w:r>
        <w:rPr>
          <w:rFonts w:asciiTheme="majorHAnsi" w:hAnsiTheme="majorHAnsi"/>
          <w:sz w:val="28"/>
          <w:szCs w:val="28"/>
        </w:rPr>
        <w:t>, изоматериалы</w:t>
      </w:r>
      <w:r w:rsidRPr="00792748">
        <w:rPr>
          <w:rFonts w:asciiTheme="majorHAnsi" w:hAnsiTheme="majorHAnsi"/>
          <w:sz w:val="28"/>
          <w:szCs w:val="28"/>
        </w:rPr>
        <w:t>; атрибуты</w:t>
      </w:r>
      <w:r>
        <w:rPr>
          <w:rFonts w:asciiTheme="majorHAnsi" w:hAnsiTheme="majorHAnsi"/>
          <w:sz w:val="28"/>
          <w:szCs w:val="28"/>
        </w:rPr>
        <w:t>,</w:t>
      </w:r>
      <w:r w:rsidRPr="00792748">
        <w:rPr>
          <w:rFonts w:asciiTheme="majorHAnsi" w:hAnsiTheme="majorHAnsi"/>
          <w:sz w:val="28"/>
          <w:szCs w:val="28"/>
        </w:rPr>
        <w:t xml:space="preserve"> оборудование для подвижных игр </w:t>
      </w:r>
      <w:r>
        <w:rPr>
          <w:rFonts w:asciiTheme="majorHAnsi" w:hAnsiTheme="majorHAnsi"/>
          <w:sz w:val="28"/>
          <w:szCs w:val="28"/>
        </w:rPr>
        <w:t>.</w:t>
      </w:r>
    </w:p>
    <w:p w:rsidR="00F53D77" w:rsidRPr="00792748" w:rsidRDefault="00F53D77" w:rsidP="00F53D77">
      <w:pPr>
        <w:pStyle w:val="c10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/>
          <w:bCs/>
          <w:sz w:val="28"/>
          <w:szCs w:val="28"/>
        </w:rPr>
        <w:t>Ход развлечения.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Перед входом в зал слышится плеск воды.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 xml:space="preserve">Воспитатель. 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Ребята, слышите, в зале что- то происходит. Хотите посмотреть?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Под звуки шума воды дети входят в зал, их встречает Водяной.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Здравствуйте, ребята,(дети здороваются). Наконец-то я вас дождался. Я Водяной, живу в нашей речке… Сегодня утром дул такой сильный ветер, что свалил с какой-то горы большой камень и он скатился прямо в речку. Я так испугался,  что забыл всё на свете: как называется моя любимая речка, кто со мной живёт и вообще что происходит вокруг реки. Ребята, поможете мне всё вспомнить? (Дети соглашаются,  сажают Водяного на стул и сами рассаживаются около экрана).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  <w:u w:val="single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Воспитатель.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Река, которая протекает по н</w:t>
      </w:r>
      <w:r w:rsidR="000F5893">
        <w:rPr>
          <w:rFonts w:asciiTheme="majorHAnsi" w:eastAsia="Times New Roman" w:hAnsiTheme="majorHAnsi" w:cs="Times New Roman"/>
          <w:bCs/>
          <w:sz w:val="28"/>
          <w:szCs w:val="28"/>
        </w:rPr>
        <w:t>ашей местности – г.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 xml:space="preserve"> </w:t>
      </w:r>
      <w:r w:rsidR="009D4653">
        <w:rPr>
          <w:rFonts w:asciiTheme="majorHAnsi" w:eastAsia="Times New Roman" w:hAnsiTheme="majorHAnsi" w:cs="Times New Roman"/>
          <w:bCs/>
          <w:sz w:val="28"/>
          <w:szCs w:val="28"/>
        </w:rPr>
        <w:t>Сердобску</w:t>
      </w:r>
      <w:r w:rsidR="000F5893">
        <w:rPr>
          <w:rFonts w:asciiTheme="majorHAnsi" w:eastAsia="Times New Roman" w:hAnsiTheme="majorHAnsi" w:cs="Times New Roman"/>
          <w:bCs/>
          <w:sz w:val="28"/>
          <w:szCs w:val="28"/>
        </w:rPr>
        <w:t xml:space="preserve"> 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 xml:space="preserve"> называется Сердоба.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792748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477443" cy="4306186"/>
            <wp:effectExtent l="19050" t="0" r="0" b="0"/>
            <wp:docPr id="32" name="Рисунок 32" descr="https://im0-tub-ru.yandex.net/i?id=eee9959c6999f3d8aa0a8b9b2a9c96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0-tub-ru.yandex.net/i?id=eee9959c6999f3d8aa0a8b9b2a9c969e-l&amp;n=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430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 xml:space="preserve">А начинается она на </w:t>
      </w:r>
      <w:r w:rsidRPr="00792748"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  <w:t>Приволжской возвышенности, у с.Алексеевка (Малосердобинский район Пензенской области) с высоты - 210 метров.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</w:pPr>
    </w:p>
    <w:p w:rsidR="00F53D77" w:rsidRPr="00792748" w:rsidRDefault="000F5893" w:rsidP="00F53D77">
      <w:pPr>
        <w:shd w:val="clear" w:color="auto" w:fill="FFFFFF"/>
        <w:spacing w:after="0" w:line="240" w:lineRule="auto"/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  <w:t>Протекая по нашему городу</w:t>
      </w:r>
      <w:r w:rsidR="00F53D77" w:rsidRPr="00792748"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  <w:t>, она впадает в другую, более крупную реку Хопёр, которая протекает тоже в Сердобском районе, только  в селе Куракино.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477442" cy="4646428"/>
            <wp:effectExtent l="19050" t="0" r="0" b="0"/>
            <wp:docPr id="7" name="Рисунок 29" descr="http://mesto100.narod.ru/sbornik_20/017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esto100.narod.ru/sbornik_20/017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4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hAnsiTheme="majorHAnsi"/>
          <w:bCs/>
          <w:color w:val="333333"/>
          <w:sz w:val="28"/>
          <w:szCs w:val="28"/>
          <w:shd w:val="clear" w:color="auto" w:fill="FFFFFF"/>
        </w:rPr>
        <w:t>Далее река Хопер впадает в огромную реку Дон, а река Дон впадает в Озовское море.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480175" cy="3995851"/>
            <wp:effectExtent l="19050" t="0" r="0" b="0"/>
            <wp:docPr id="75" name="Рисунок 75" descr="http://images.vfl.ru/ii/1497421826/221bf184/1756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ages.vfl.ru/ii/1497421826/221bf184/175646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9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noProof/>
          <w:sz w:val="28"/>
          <w:szCs w:val="28"/>
        </w:rPr>
        <w:drawing>
          <wp:inline distT="0" distB="0" distL="0" distR="0">
            <wp:extent cx="6480175" cy="2265718"/>
            <wp:effectExtent l="19050" t="0" r="0" b="0"/>
            <wp:docPr id="9" name="Рисунок 78" descr="http://s3.travelask.ru/system/images/files/001/133/617/wysiwyg/123.jpg?153487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3.travelask.ru/system/images/files/001/133/617/wysiwyg/123.jpg?15348758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6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Ребята, как вы думаете, почему нашу реку так назвали Сердоба? ( ответы детей)</w:t>
      </w:r>
    </w:p>
    <w:p w:rsidR="00F53D77" w:rsidRPr="00792748" w:rsidRDefault="00F53D77" w:rsidP="00F53D77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 w:cs="Arial"/>
          <w:color w:val="222222"/>
          <w:sz w:val="28"/>
          <w:szCs w:val="28"/>
        </w:rPr>
      </w:pPr>
      <w:r w:rsidRPr="00792748">
        <w:rPr>
          <w:rFonts w:asciiTheme="majorHAnsi" w:hAnsiTheme="majorHAnsi" w:cs="Arial"/>
          <w:color w:val="222222"/>
          <w:sz w:val="28"/>
          <w:szCs w:val="28"/>
        </w:rPr>
        <w:t>- Существуют различные предположения о происхождении название реки, наиболее вероятное — от тюркского мужского имени Сарт и термина «оба» — племя, семья.</w:t>
      </w:r>
    </w:p>
    <w:p w:rsidR="00F53D77" w:rsidRPr="00792748" w:rsidRDefault="00F53D77" w:rsidP="00F53D77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 w:cs="Arial"/>
          <w:color w:val="222222"/>
          <w:sz w:val="28"/>
          <w:szCs w:val="28"/>
        </w:rPr>
      </w:pPr>
      <w:r w:rsidRPr="00792748">
        <w:rPr>
          <w:rFonts w:asciiTheme="majorHAnsi" w:hAnsiTheme="majorHAnsi" w:cs="Arial"/>
          <w:color w:val="222222"/>
          <w:sz w:val="28"/>
          <w:szCs w:val="28"/>
        </w:rPr>
        <w:lastRenderedPageBreak/>
        <w:t>- Река Сердоба  разделяет село Пригодное и город Сердобск.  Дома расположены по обеим берегам речки.</w:t>
      </w:r>
    </w:p>
    <w:p w:rsidR="00F53D77" w:rsidRPr="00792748" w:rsidRDefault="00F53D77" w:rsidP="00F53D77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 w:cs="Arial"/>
          <w:color w:val="222222"/>
          <w:sz w:val="28"/>
          <w:szCs w:val="28"/>
        </w:rPr>
      </w:pPr>
      <w:r w:rsidRPr="00792748">
        <w:rPr>
          <w:rFonts w:asciiTheme="majorHAnsi" w:hAnsiTheme="majorHAnsi" w:cs="Arial"/>
          <w:color w:val="222222"/>
          <w:sz w:val="28"/>
          <w:szCs w:val="28"/>
        </w:rPr>
        <w:t>- Как же можно перебраться через реку? ( ответы детей)</w:t>
      </w:r>
    </w:p>
    <w:p w:rsidR="00F53D77" w:rsidRPr="00792748" w:rsidRDefault="00F53D77" w:rsidP="00F53D77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 w:cs="Arial"/>
          <w:color w:val="222222"/>
          <w:sz w:val="28"/>
          <w:szCs w:val="28"/>
        </w:rPr>
      </w:pPr>
    </w:p>
    <w:p w:rsidR="00F53D77" w:rsidRPr="00792748" w:rsidRDefault="00F53D77" w:rsidP="00F53D77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b/>
          <w:bCs/>
          <w:sz w:val="28"/>
          <w:szCs w:val="28"/>
        </w:rPr>
      </w:pPr>
      <w:r w:rsidRPr="00792748">
        <w:rPr>
          <w:rFonts w:asciiTheme="majorHAnsi" w:hAnsiTheme="majorHAnsi"/>
          <w:b/>
          <w:bCs/>
          <w:noProof/>
          <w:sz w:val="28"/>
          <w:szCs w:val="28"/>
        </w:rPr>
        <w:drawing>
          <wp:inline distT="0" distB="0" distL="0" distR="0">
            <wp:extent cx="5709920" cy="5709920"/>
            <wp:effectExtent l="19050" t="0" r="5080" b="0"/>
            <wp:docPr id="10" name="Рисунок 61" descr="https://fastly.4sqi.net/img/general/600x600/37296125_5ltUFJxlU101rFQsI3_Gry_FjK-NK71ngDOQKXrKV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astly.4sqi.net/img/general/600x600/37296125_5ltUFJxlU101rFQsI3_Gry_FjK-NK71ngDOQKXrKVQ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Плотина.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480175" cy="4862030"/>
            <wp:effectExtent l="19050" t="0" r="0" b="0"/>
            <wp:docPr id="13" name="Рисунок 68" descr="http://photocdn.photogoroda.com/source2/cn3159/r4657/c4684/38525589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hotocdn.photogoroda.com/source2/cn3159/r4657/c4684/38525589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Мост.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480175" cy="4316405"/>
            <wp:effectExtent l="19050" t="0" r="0" b="0"/>
            <wp:docPr id="14" name="Рисунок 54" descr="http://mesto100.narod.ru/sbornik_67/21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esto100.narod.ru/sbornik_67/210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Брод.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lastRenderedPageBreak/>
        <w:t>- Ребята, напомните Водяному, как называется большая гора у реки, с которой мог скатится камень в реку.</w:t>
      </w:r>
      <w:r w:rsidRPr="00792748">
        <w:rPr>
          <w:rFonts w:asciiTheme="majorHAnsi" w:eastAsia="Times New Roman" w:hAnsiTheme="majorHAnsi" w:cs="Times New Roman"/>
          <w:bCs/>
          <w:noProof/>
          <w:sz w:val="28"/>
          <w:szCs w:val="28"/>
        </w:rPr>
        <w:drawing>
          <wp:inline distT="0" distB="0" distL="0" distR="0">
            <wp:extent cx="6480175" cy="4862420"/>
            <wp:effectExtent l="19050" t="0" r="0" b="0"/>
            <wp:docPr id="15" name="Рисунок 21" descr="река Серд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ка Сердоб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 xml:space="preserve">Водяной: 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Спасибо, ребята, я всё вспомнил. И теперь предлагаю поиграть в мою любимую игру «Ручеёк».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/>
          <w:bCs/>
          <w:sz w:val="28"/>
          <w:szCs w:val="28"/>
        </w:rPr>
        <w:t>Подвижная игра «Ручеёк»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Дети встают парами в колонну и берутся за руки, подняв их вверх, образуя туннель. Один ребёнок начинает движение по туннелю с конца колонны. По ходу он выбирает себе пару и они продолжают идти вперёд. Встают впереди колонны. А оставшийся без пары ребёнок, начинает движение заново. Так колонна продвигается вперёд, как будто течёт ручеёк.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242945" cy="2424430"/>
            <wp:effectExtent l="19050" t="0" r="0" b="0"/>
            <wp:docPr id="4" name="Рисунок 64" descr="http://www.turistenok.ru/photo/VodnPhoto/SerdobaHoper/SerdobaHoper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turistenok.ru/photo/VodnPhoto/SerdobaHoper/SerdobaHoper_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 xml:space="preserve">Водяной. 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– Ребята, а кто из вас ходил к реке на рыбалку?  Какую рыбу вы ловили? (Ответы детей)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Игра «Рыболовы — спортсмены»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Для игры понадобится «водоём с рыбками» - ведро воды со спичками, «садок» - тарелка, «удочка» - ложка. Участвуют две команды. Задача каждого участника – добежать до «водоёма», поймать «удочкой» одну «рыбку», не помогая себе другой рукой, положить рыбку в «садок» - тарелку, добежать до команды и передать эстафету следующему.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  <w:u w:val="single"/>
        </w:rPr>
        <w:t>Водяной:</w:t>
      </w: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Помните, что это рыба не может находиться без воды. Не уроните своих рыб.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Далее Водяной загадывает загадки про рыбу и других обитателей реки Сердобы, а после отгадывания дети по очереди выбирают картинку с изображением (на столике) и вывешивает её на магнитную доску.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480175" cy="4310036"/>
            <wp:effectExtent l="19050" t="0" r="0" b="0"/>
            <wp:docPr id="11" name="Рисунок 50" descr="http://s2.fotokto.ru/photo/full/432/43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2.fotokto.ru/photo/full/432/43225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Загадки.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1.Дом ее на дне реки.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Вместо лапок — плавники.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Радостна ее улыбка —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Не попалась в сети... (рыбка)(выкладывают карася, пискаря, окуня)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2.Вот усатое бревно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Прилегло поспать на дно.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Почему бревно с хвостом?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Потому что это... (сом)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3.Он всегда гулять идет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Только задом наперед.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С ним знаком любой рыбак,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Хоть не рыба он, а... (рак)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Игра « Какой рак доползёт скорее.»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Участвуют два ребенка. Они садятся на пол спиной к стулу, до которого они доползти. По сигналу « раки» начинают движение спиной вперед, опираясь на ступни и ладони. Побеждает участник, быстрее добравшийся до стула.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4. У воды она живет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lastRenderedPageBreak/>
        <w:t>Громко песенки поет.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Рот ее — для мух ловушка,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А зовут ее... (лягушка)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5. Кто гуляет по травинке,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Домик свой несет на спинке?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С виду дом, как пирамидка,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А хозяйка в нем... (улитка)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6.Под водою проплыла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Рыба с пастью, как пила.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Всех пугала эта злюка.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Кто она, скажите? (Щука)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  <w:u w:val="single"/>
        </w:rPr>
        <w:t>Водяной.</w:t>
      </w: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Щуки долгожители.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720" w:hanging="11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Щуке с осени пойдет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720"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Сто четырнадцатый год.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720"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Не поймаем на обед-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720"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Проживет ещё сто лет.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450"/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Подвижная игра « Щуки»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720"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Дети « рыбки» легко бегают по залу врассыпную. Водяной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720"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произносит слова: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720"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Рыбки плавают, резвятся,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720"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рыбки щуки лишь боятся.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left="720"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Только щука подплывает,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Широко разинет рот,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Рыбки уплывают,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От щуки удирают!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Водяной.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 xml:space="preserve">  – Как интересно у вас, ребята, прямо как у нас на реке Сердобе.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Воспитатель.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 xml:space="preserve"> - Наша речка красива в любое время года: летом она вся утопает в зелени.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480175" cy="4339109"/>
            <wp:effectExtent l="19050" t="0" r="0" b="0"/>
            <wp:docPr id="12" name="Рисунок 45" descr="http://photocdn.photogoroda.com/source2/cn3159/r4657/c4684/35471633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hotocdn.photogoroda.com/source2/cn3159/r4657/c4684/35471633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3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Осенью красив береговой наряд.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480175" cy="4322277"/>
            <wp:effectExtent l="19050" t="0" r="0" b="0"/>
            <wp:docPr id="16" name="Рисунок 11" descr="https://avatars.mds.yandex.net/get-pdb/1004345/126c4d82-9b6d-49a3-ac6c-ca3c7d14e99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004345/126c4d82-9b6d-49a3-ac6c-ca3c7d14e99d/s12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Зимой река покрыта зеркальным льдом и выглядит как белоснежное царство.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480175" cy="4862805"/>
            <wp:effectExtent l="19050" t="0" r="0" b="0"/>
            <wp:docPr id="17" name="Рисунок 14" descr="http://fotonostra.ru/data/media/3/DSC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otonostra.ru/data/media/3/DSC010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С приходом весны лёд на реке трескается и образует множество льдин, которые плывут по течению.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480175" cy="4860131"/>
            <wp:effectExtent l="19050" t="0" r="0" b="0"/>
            <wp:docPr id="18" name="Рисунок 38" descr="http://khopyor.moy.su/_fr/2/345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hopyor.moy.su/_fr/2/34545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Затем, когда лёд на реке растает и с пригорков побегут ручейки от растаявшего снега в реку, вода в реке прибывает и начинается половодье.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Кто из вас, ребята, наблюдал такое явление? (Высказывания детей)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480175" cy="4320117"/>
            <wp:effectExtent l="19050" t="0" r="0" b="0"/>
            <wp:docPr id="35" name="Рисунок 35" descr="http://www.geo.ru/sites/default/files/styles/node_big_image/public/import/pa/panorama_s_mosta_cherez_serdobu_malaya.jpg?itok=gPox0w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geo.ru/sites/default/files/styles/node_big_image/public/import/pa/panorama_s_mosta_cherez_serdobu_malaya.jpg?itok=gPox0wLU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/>
          <w:bCs/>
          <w:i/>
          <w:sz w:val="28"/>
          <w:szCs w:val="28"/>
        </w:rPr>
        <w:t>Водяной плачет.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Воспитатель. –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 xml:space="preserve"> Что случилось?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 xml:space="preserve">  </w:t>
      </w: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обращает внимание детей, что на берегу реки много мусора.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  <w:u w:val="single"/>
        </w:rPr>
      </w:pPr>
      <w:r w:rsidRPr="00792748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480175" cy="4860023"/>
            <wp:effectExtent l="19050" t="0" r="0" b="0"/>
            <wp:docPr id="19" name="Рисунок 17" descr="http://www.penza-press.ru/images/uploads/news/2016/4_2016/narusheniya_bash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enza-press.ru/images/uploads/news/2016/4_2016/narusheniya_bashma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  <w:u w:val="single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  <w:u w:val="single"/>
        </w:rPr>
        <w:t>Водяной:</w:t>
      </w: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Ребята, как вы думаете что произошло, откуда столько мусора?( ответы)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Почему нельзя засорять  берег озера , реки, пруда?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Что нужно сделать? ( ответы)</w:t>
      </w:r>
    </w:p>
    <w:p w:rsidR="00F53D77" w:rsidRPr="00792748" w:rsidRDefault="00F53D77" w:rsidP="00F53D77">
      <w:pPr>
        <w:shd w:val="clear" w:color="auto" w:fill="FFFFFF"/>
        <w:spacing w:after="0" w:line="240" w:lineRule="auto"/>
        <w:ind w:firstLine="45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color w:val="000000"/>
          <w:sz w:val="28"/>
          <w:szCs w:val="28"/>
        </w:rPr>
        <w:t>Молодцы!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Воспитатель.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- Не беспокойся, Водяной, ребята никогда не сорят. Правда, ребята. Они умеют убирать мусор, вот, посмотри.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/>
          <w:bCs/>
          <w:sz w:val="28"/>
          <w:szCs w:val="28"/>
        </w:rPr>
        <w:t>Игра «Кто быстрее»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Дети делятся на две команды. Каждой команде выдаются мешок для мусора и перчатки на каждого ребёнка. По залу рассыпаются пластиковые бутылочки и целлофановые свёртки. По сигналу одна команда собирает бутылки, другая – свёртки, кто быстрее?</w:t>
      </w:r>
    </w:p>
    <w:p w:rsidR="00F53D77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Водяной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: молодцы, ребята, с вами очень хорошо, но мне пора возвращаться на реку Сердобу.</w:t>
      </w:r>
    </w:p>
    <w:p w:rsidR="00F53D77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4334316"/>
            <wp:effectExtent l="19050" t="0" r="0" b="0"/>
            <wp:docPr id="26" name="Рисунок 26" descr="http://s2.fotokto.ru/photo/full/266/266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2.fotokto.ru/photo/full/266/26669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  <w:u w:val="single"/>
        </w:rPr>
        <w:t>Воспитатель: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Ребята, давайте водяному приготовим подарок.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/>
          <w:bCs/>
          <w:sz w:val="28"/>
          <w:szCs w:val="28"/>
        </w:rPr>
        <w:t>Изобразительная деятельность детей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.</w:t>
      </w:r>
    </w:p>
    <w:p w:rsidR="00F53D77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>Дети рисуют речку с обитателями на длинном полотне бумаге, которое располагается на полу с помощью карандашей, фломастеров, мелков и красок ( по выбору ). Затем из вырезанных букв составляют слова « река Сердоба» и наклеивают на полотно. Дарят Водяному</w:t>
      </w:r>
      <w:r>
        <w:rPr>
          <w:rFonts w:asciiTheme="majorHAnsi" w:eastAsia="Times New Roman" w:hAnsiTheme="majorHAnsi" w:cs="Times New Roman"/>
          <w:bCs/>
          <w:sz w:val="28"/>
          <w:szCs w:val="28"/>
        </w:rPr>
        <w:t>.</w:t>
      </w:r>
      <w:r w:rsidRPr="00792748">
        <w:rPr>
          <w:rFonts w:asciiTheme="majorHAnsi" w:eastAsia="Times New Roman" w:hAnsiTheme="majorHAnsi" w:cs="Times New Roman"/>
          <w:bCs/>
          <w:sz w:val="28"/>
          <w:szCs w:val="28"/>
        </w:rPr>
        <w:t xml:space="preserve"> 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EF51FF" w:rsidRDefault="00F53D77" w:rsidP="00F53D77">
      <w:pPr>
        <w:shd w:val="clear" w:color="auto" w:fill="FFFFFF"/>
        <w:spacing w:after="0" w:line="377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748">
        <w:rPr>
          <w:rFonts w:ascii="Times New Roman" w:eastAsia="Times New Roman" w:hAnsi="Times New Roman" w:cs="Times New Roman"/>
          <w:color w:val="000000"/>
          <w:sz w:val="28"/>
          <w:u w:val="single"/>
        </w:rPr>
        <w:t>Водяной: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приходите ко мне в гости, на реку, только вместе с родителями.  </w:t>
      </w:r>
      <w:r w:rsidRPr="00EF51FF">
        <w:rPr>
          <w:rFonts w:ascii="Times New Roman" w:eastAsia="Times New Roman" w:hAnsi="Times New Roman" w:cs="Times New Roman"/>
          <w:color w:val="000000"/>
          <w:sz w:val="28"/>
        </w:rPr>
        <w:t>А вот вам в подарок от меня раскраски с обитателями рек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Сердобы. </w:t>
      </w:r>
      <w:r w:rsidRPr="00EF51FF">
        <w:rPr>
          <w:rFonts w:ascii="Times New Roman" w:eastAsia="Times New Roman" w:hAnsi="Times New Roman" w:cs="Times New Roman"/>
          <w:color w:val="000000"/>
          <w:sz w:val="28"/>
        </w:rPr>
        <w:t xml:space="preserve"> До свидание!</w:t>
      </w:r>
    </w:p>
    <w:p w:rsidR="00F53D77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9D4653" w:rsidP="00F53D77">
      <w:pPr>
        <w:shd w:val="clear" w:color="auto" w:fill="FFFFFF"/>
        <w:spacing w:after="0" w:line="240" w:lineRule="auto"/>
        <w:jc w:val="right"/>
        <w:rPr>
          <w:rFonts w:asciiTheme="majorHAnsi" w:eastAsia="Times New Roman" w:hAnsiTheme="majorHAnsi" w:cs="Times New Roman"/>
          <w:bCs/>
          <w:sz w:val="28"/>
          <w:szCs w:val="28"/>
        </w:rPr>
      </w:pPr>
      <w:r>
        <w:rPr>
          <w:rFonts w:asciiTheme="majorHAnsi" w:eastAsia="Times New Roman" w:hAnsiTheme="majorHAnsi" w:cs="Times New Roman"/>
          <w:bCs/>
          <w:sz w:val="28"/>
          <w:szCs w:val="28"/>
        </w:rPr>
        <w:t>Воспитатель: Карапыш Т</w:t>
      </w:r>
      <w:r w:rsidR="00F53D77">
        <w:rPr>
          <w:rFonts w:asciiTheme="majorHAnsi" w:eastAsia="Times New Roman" w:hAnsiTheme="majorHAnsi" w:cs="Times New Roman"/>
          <w:bCs/>
          <w:sz w:val="28"/>
          <w:szCs w:val="28"/>
        </w:rPr>
        <w:t>.Н.</w: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9D4653" w:rsidP="00F53D77">
      <w:pPr>
        <w:shd w:val="clear" w:color="auto" w:fill="FFFFFF"/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F53D77" w:rsidRPr="00792748" w:rsidRDefault="00F53D77" w:rsidP="00F53D7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1F2488" w:rsidRDefault="00F53D77" w:rsidP="00F53D77">
      <w:r w:rsidRPr="00792748">
        <w:rPr>
          <w:rFonts w:asciiTheme="majorHAnsi" w:hAnsiTheme="majorHAnsi"/>
          <w:sz w:val="28"/>
          <w:szCs w:val="28"/>
        </w:rPr>
        <w:br/>
      </w:r>
    </w:p>
    <w:sectPr w:rsidR="001F2488" w:rsidSect="00F53D7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3D77"/>
    <w:rsid w:val="000F5893"/>
    <w:rsid w:val="001F2488"/>
    <w:rsid w:val="009D4653"/>
    <w:rsid w:val="00F5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4A3AB"/>
  <w15:docId w15:val="{6DEDBFDA-4CD4-442E-B365-4BC83924C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5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F5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1078</Words>
  <Characters>6148</Characters>
  <Application>Microsoft Office Word</Application>
  <DocSecurity>0</DocSecurity>
  <Lines>51</Lines>
  <Paragraphs>14</Paragraphs>
  <ScaleCrop>false</ScaleCrop>
  <Company/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2019-03-10T13:01:00Z</dcterms:created>
  <dcterms:modified xsi:type="dcterms:W3CDTF">2020-06-01T05:06:00Z</dcterms:modified>
</cp:coreProperties>
</file>