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75188" w14:textId="704C0327" w:rsidR="00534A2E" w:rsidRDefault="00534A2E" w:rsidP="00534A2E">
      <w:pPr>
        <w:spacing w:after="0" w:line="360" w:lineRule="auto"/>
        <w:ind w:firstLine="709"/>
        <w:jc w:val="both"/>
        <w:rPr>
          <w:rFonts w:ascii="Times New Roman" w:hAnsi="Times New Roman" w:cs="Times New Roman"/>
          <w:b/>
          <w:sz w:val="28"/>
        </w:rPr>
      </w:pPr>
      <w:r>
        <w:rPr>
          <w:rFonts w:ascii="Times New Roman" w:hAnsi="Times New Roman"/>
          <w:b/>
          <w:sz w:val="28"/>
          <w:szCs w:val="28"/>
          <w:lang w:eastAsia="ru-RU"/>
        </w:rPr>
        <w:t xml:space="preserve">Использование </w:t>
      </w:r>
      <w:r>
        <w:rPr>
          <w:rFonts w:ascii="Times New Roman" w:hAnsi="Times New Roman" w:cs="Times New Roman"/>
          <w:b/>
          <w:sz w:val="28"/>
        </w:rPr>
        <w:t>художественной литературы</w:t>
      </w:r>
      <w:r>
        <w:rPr>
          <w:rFonts w:ascii="Times New Roman" w:hAnsi="Times New Roman" w:cs="Times New Roman"/>
          <w:b/>
          <w:sz w:val="28"/>
        </w:rPr>
        <w:t xml:space="preserve"> в системе развития связной речи у детей старшего дошкольного возраста на занятиях в ДОУ</w:t>
      </w:r>
    </w:p>
    <w:p w14:paraId="226FB86F" w14:textId="77777777" w:rsidR="00534A2E" w:rsidRDefault="00534A2E" w:rsidP="00534A2E">
      <w:pPr>
        <w:spacing w:after="0" w:line="360" w:lineRule="auto"/>
        <w:ind w:firstLine="709"/>
        <w:jc w:val="both"/>
        <w:rPr>
          <w:rFonts w:ascii="Times New Roman" w:hAnsi="Times New Roman" w:cs="Times New Roman"/>
          <w:b/>
          <w:sz w:val="28"/>
        </w:rPr>
      </w:pPr>
    </w:p>
    <w:p w14:paraId="33032EB3" w14:textId="77777777" w:rsidR="00534A2E" w:rsidRDefault="00534A2E" w:rsidP="00534A2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Литературная проза служит действенным средством умственного, нравственного и эстетического воспитания. Она развивает мышление и воображение ребенка, обогащает его эмоции, дает прекрасные образцы русского литературного языка. Велика роль художественной литературы в развитии речи ребенка, без чего невозможно успешное обучение в школе. </w:t>
      </w:r>
    </w:p>
    <w:p w14:paraId="1C236198" w14:textId="77777777" w:rsidR="00534A2E" w:rsidRDefault="00534A2E" w:rsidP="00534A2E">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Известно, что процесс развития связной речи у детей протекает под руководством взрослого. В ДОУ этим взрослым является воспитатель. В связи с этим рассмотрим возможности применения литературной прозы в системе развития связной речи у детей старшего дошкольного возраста на занятиях. </w:t>
      </w:r>
      <w:r>
        <w:rPr>
          <w:rFonts w:ascii="Times New Roman" w:eastAsia="Times New Roman" w:hAnsi="Times New Roman" w:cs="Times New Roman"/>
          <w:sz w:val="28"/>
          <w:szCs w:val="28"/>
          <w:lang w:eastAsia="ru-RU"/>
        </w:rPr>
        <w:t>Эффективность педагогического воздействия зависит от активности ребёнка в условиях речевой деятельности. О. Н. Сомкова, одна из авторов программы "Детство", разработчик раздела "Развитие речи детей" пишет, что исследования последних лет (М. В. Крулехт, Г. И. Вергелес, О. В. Солнцева и др.) свидетельствуют о том, что интенсивность развития ребёнка в деятельности (в данном случае речевой) прямо зависит от степени освоения им позиции субъекта этой деятельности. Чем активнее ребёнок, чем больше он вовлечён в интересную для себя деятельность, тем лучше результат. Педагогу важно побуждать детей к речевой деятельности, стимулировать речевую активность не только в процессе ежедневного общения, но и в процессе специально организованного обучения.</w:t>
      </w:r>
    </w:p>
    <w:p w14:paraId="1463D286" w14:textId="77777777" w:rsidR="00534A2E" w:rsidRDefault="00534A2E" w:rsidP="00534A2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Специально организованное воздействие – это рассказы воспитателя детям. Т.Н. Доронова и др. отмечают, что дети 5-6 лет любят слушать любые рассказы взрослых. </w:t>
      </w:r>
    </w:p>
    <w:p w14:paraId="54900B09" w14:textId="77777777" w:rsidR="00534A2E" w:rsidRDefault="00534A2E" w:rsidP="00534A2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Т.Н. Доронова, М.М. Алексеева считают целесообразными рассказы о книгах, которые предстоит прочитать детям. Авторы советуют для начала подготовить детей к восприятию книги: спросить, что детям известно о героях книги, которую наметили прочитать, в каких сказках или произведениях о них </w:t>
      </w:r>
      <w:r>
        <w:rPr>
          <w:rFonts w:ascii="Times New Roman" w:hAnsi="Times New Roman" w:cs="Times New Roman"/>
          <w:sz w:val="28"/>
        </w:rPr>
        <w:lastRenderedPageBreak/>
        <w:t>уже рассказано. Выслушав детей, следует сообщить, что вам известно о новой книге с необычным названием и интересными историями. На следующий день стоит вернуться к этому разговору, сказать детям, что прочли главу из этой книги и пересказать ее детям. «А дальше? Что случилось с героем?» - будут спрашивать дети, и это очень хорошо. Дети будут ждать встречи с героями, и это поможет им лучше понять и запомнить произведение.</w:t>
      </w:r>
    </w:p>
    <w:p w14:paraId="3504467D" w14:textId="77777777" w:rsidR="00534A2E" w:rsidRDefault="00534A2E" w:rsidP="00534A2E">
      <w:pPr>
        <w:spacing w:after="0" w:line="360" w:lineRule="auto"/>
        <w:ind w:firstLine="709"/>
        <w:jc w:val="both"/>
        <w:rPr>
          <w:rFonts w:ascii="Times New Roman" w:hAnsi="Times New Roman" w:cs="Times New Roman"/>
          <w:sz w:val="28"/>
        </w:rPr>
      </w:pPr>
      <w:r>
        <w:rPr>
          <w:rFonts w:ascii="Times New Roman" w:hAnsi="Times New Roman" w:cs="Times New Roman"/>
          <w:sz w:val="28"/>
        </w:rPr>
        <w:t>Успешное развитие связной речи невозможно, если ребенок отвечает лишь из необходимости выполнить задание педагога (воспитатель спрашивает – надо отвечать). При обучении, когда каждое высказывание мотивируется только подчинением авторитету педагога, когда связная речь представляет собой лишь «полные ответы» на бесконечные вопросы, желание высказаться (мотив речи) угасает или ослабевает настолько, что уже не может служить стимулом для высказывания детей.</w:t>
      </w:r>
    </w:p>
    <w:p w14:paraId="00110AAC" w14:textId="77777777" w:rsidR="00534A2E" w:rsidRDefault="00534A2E" w:rsidP="00534A2E">
      <w:pPr>
        <w:spacing w:after="0" w:line="360" w:lineRule="auto"/>
        <w:ind w:firstLine="709"/>
        <w:jc w:val="both"/>
        <w:rPr>
          <w:rFonts w:ascii="Times New Roman" w:hAnsi="Times New Roman" w:cs="Times New Roman"/>
          <w:sz w:val="28"/>
        </w:rPr>
      </w:pPr>
      <w:r>
        <w:rPr>
          <w:rFonts w:ascii="Times New Roman" w:hAnsi="Times New Roman" w:cs="Times New Roman"/>
          <w:sz w:val="28"/>
        </w:rPr>
        <w:t>Чтобы дети говорили живо, эмоционально, интересно, чтобы они стремились улучшить свою речь, необходимо «ввести детей в роль увлекательного рассказчика».</w:t>
      </w:r>
    </w:p>
    <w:p w14:paraId="28D3131F" w14:textId="77777777" w:rsidR="00534A2E" w:rsidRDefault="00534A2E" w:rsidP="00534A2E">
      <w:pPr>
        <w:spacing w:after="0" w:line="360" w:lineRule="auto"/>
        <w:ind w:firstLine="709"/>
        <w:jc w:val="both"/>
        <w:rPr>
          <w:rFonts w:ascii="Times New Roman" w:hAnsi="Times New Roman" w:cs="Times New Roman"/>
          <w:sz w:val="28"/>
        </w:rPr>
      </w:pPr>
      <w:r>
        <w:rPr>
          <w:rFonts w:ascii="Times New Roman" w:hAnsi="Times New Roman" w:cs="Times New Roman"/>
          <w:sz w:val="28"/>
        </w:rPr>
        <w:t>В частности, в работе В.В.Гербовой было зафиксировано повышение у детей уровня связности речи, ее развернутости, когда они понимали важность задания, чувствовали потребность в связном высказывании.</w:t>
      </w:r>
    </w:p>
    <w:p w14:paraId="44914D4D" w14:textId="77777777" w:rsidR="00534A2E" w:rsidRDefault="00534A2E" w:rsidP="00534A2E">
      <w:pPr>
        <w:spacing w:after="0" w:line="360" w:lineRule="auto"/>
        <w:ind w:firstLine="709"/>
        <w:jc w:val="both"/>
        <w:rPr>
          <w:rFonts w:ascii="Times New Roman" w:hAnsi="Times New Roman" w:cs="Times New Roman"/>
          <w:sz w:val="28"/>
        </w:rPr>
      </w:pPr>
      <w:r>
        <w:rPr>
          <w:rFonts w:ascii="Times New Roman" w:hAnsi="Times New Roman" w:cs="Times New Roman"/>
          <w:sz w:val="28"/>
        </w:rPr>
        <w:t>Рассмотрев возможности развития связной речи разными авторами, мы, к числу наиболее важных педагогических условий, отнесли следующие: связная речь детей старшего дошкольного возраста будет развиваться более успешно при использовании эффективных методов, приёмов, средств, которые могут способствовать возникновению мотивации речевой деятельности, появлению интереса к занятиям по обучению рассказыванию.</w:t>
      </w:r>
    </w:p>
    <w:p w14:paraId="154F5D90" w14:textId="77777777" w:rsidR="00534A2E" w:rsidRDefault="00534A2E" w:rsidP="00534A2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Выводы по первой главе. Связная речь – это такая речь, которая отражает все существенные стороны своего предметного содержания. Под связной речью понимают смысловое развернутое высказывание (ряд логически сочетающихся предложений), обеспечивающее общение и взаимопонимание. Основная функция связной речи – коммуникативная. Она </w:t>
      </w:r>
      <w:r>
        <w:rPr>
          <w:rFonts w:ascii="Times New Roman" w:hAnsi="Times New Roman" w:cs="Times New Roman"/>
          <w:sz w:val="28"/>
        </w:rPr>
        <w:lastRenderedPageBreak/>
        <w:t>осуществляется в двух основных формах – диалоге и монологе. Каждая из этих форм имеет свои особенности, которые определяют характер методики их формирования. Развитие обеих форм связной речи играет ведущую роль в процессе речевого развития ребёнка и занимает центральное место в общей системе работы по развитию связной речи в детском саду. Обучение связной речи можно рассматривать и как цель, и как средство практического овладения языком.</w:t>
      </w:r>
    </w:p>
    <w:p w14:paraId="20C527F1" w14:textId="77777777" w:rsidR="00534A2E" w:rsidRDefault="00534A2E" w:rsidP="00534A2E">
      <w:pPr>
        <w:spacing w:after="0" w:line="360" w:lineRule="auto"/>
        <w:ind w:firstLine="709"/>
        <w:jc w:val="both"/>
        <w:rPr>
          <w:rFonts w:ascii="Times New Roman" w:hAnsi="Times New Roman" w:cs="Times New Roman"/>
          <w:sz w:val="28"/>
        </w:rPr>
      </w:pPr>
      <w:r>
        <w:rPr>
          <w:rFonts w:ascii="Times New Roman" w:hAnsi="Times New Roman" w:cs="Times New Roman"/>
          <w:sz w:val="28"/>
        </w:rPr>
        <w:t>Проблема развития связной речи детей дошкольного возраста имела большое значение в трудах отечественных и зарубежных педагогов.</w:t>
      </w:r>
    </w:p>
    <w:p w14:paraId="469A1F18" w14:textId="77777777" w:rsidR="00534A2E" w:rsidRDefault="00534A2E" w:rsidP="00534A2E">
      <w:pPr>
        <w:spacing w:after="0" w:line="360" w:lineRule="auto"/>
        <w:ind w:firstLine="709"/>
        <w:jc w:val="both"/>
        <w:rPr>
          <w:rFonts w:ascii="Times New Roman" w:hAnsi="Times New Roman" w:cs="Times New Roman"/>
          <w:sz w:val="28"/>
        </w:rPr>
      </w:pPr>
      <w:r>
        <w:rPr>
          <w:rFonts w:ascii="Times New Roman" w:hAnsi="Times New Roman" w:cs="Times New Roman"/>
          <w:sz w:val="28"/>
        </w:rPr>
        <w:t>В старшем дошкольном возрасте дети способны активно участвовать в беседе, достаточно полно и точно отвечать на вопросы, дополнять и поправлять ответы других, подавать уместные реплики, формулировать вопросы. Характер диалога детей зависит от сложности задач, решаемых в совместной деятельности.</w:t>
      </w:r>
    </w:p>
    <w:p w14:paraId="21A7ADB1" w14:textId="77777777" w:rsidR="00534A2E" w:rsidRDefault="00534A2E" w:rsidP="00534A2E">
      <w:pPr>
        <w:spacing w:after="0" w:line="360" w:lineRule="auto"/>
        <w:ind w:firstLine="709"/>
        <w:jc w:val="both"/>
        <w:rPr>
          <w:rFonts w:ascii="Times New Roman" w:hAnsi="Times New Roman" w:cs="Times New Roman"/>
          <w:sz w:val="28"/>
        </w:rPr>
      </w:pPr>
      <w:r>
        <w:rPr>
          <w:rFonts w:ascii="Times New Roman" w:hAnsi="Times New Roman" w:cs="Times New Roman"/>
          <w:sz w:val="28"/>
        </w:rPr>
        <w:t>Связная речь в своей естественной форме трудно поддается объективному анализу, поскольку зависит от условий общения, от отношений между участниками общения.</w:t>
      </w:r>
    </w:p>
    <w:p w14:paraId="38BF2E33" w14:textId="77777777" w:rsidR="00534A2E" w:rsidRDefault="00534A2E" w:rsidP="00534A2E">
      <w:pPr>
        <w:spacing w:after="0" w:line="360" w:lineRule="auto"/>
        <w:ind w:firstLine="709"/>
        <w:jc w:val="both"/>
        <w:rPr>
          <w:rFonts w:ascii="Times New Roman" w:hAnsi="Times New Roman" w:cs="Times New Roman"/>
          <w:sz w:val="28"/>
        </w:rPr>
      </w:pPr>
      <w:r>
        <w:rPr>
          <w:rFonts w:ascii="Times New Roman" w:hAnsi="Times New Roman" w:cs="Times New Roman"/>
          <w:sz w:val="28"/>
        </w:rPr>
        <w:t>В педагогической практике целесообразно использовать учетно-проверочные занятия, на которых ставятся различные диагностические задачи с целью выяснения того, как дети усвоили программу обучения связной речи. По их ошибкам и затруднениям можно судить о степени развития умений связной речи и об эффективности методики обучения. Для более точной и глубокой характеристики уровня развития связной речи и выявления сдвигов, произошедших под влиянием обучения, можно воспользоваться методикой анализа и оценки детских текстов, разработанной в педагогических исследователей.</w:t>
      </w:r>
    </w:p>
    <w:p w14:paraId="195C3EA2" w14:textId="77777777" w:rsidR="00534A2E" w:rsidRDefault="00534A2E" w:rsidP="00534A2E">
      <w:pPr>
        <w:spacing w:after="0" w:line="360" w:lineRule="auto"/>
        <w:ind w:firstLine="709"/>
        <w:jc w:val="both"/>
        <w:rPr>
          <w:rFonts w:ascii="Times New Roman" w:hAnsi="Times New Roman" w:cs="Times New Roman"/>
          <w:sz w:val="28"/>
        </w:rPr>
      </w:pPr>
    </w:p>
    <w:p w14:paraId="02DB9A1B" w14:textId="77777777" w:rsidR="00534A2E" w:rsidRDefault="00534A2E" w:rsidP="00534A2E">
      <w:pPr>
        <w:spacing w:line="360" w:lineRule="auto"/>
      </w:pPr>
    </w:p>
    <w:p w14:paraId="422E3292" w14:textId="77777777" w:rsidR="004575B0" w:rsidRDefault="004575B0"/>
    <w:sectPr w:rsidR="004575B0" w:rsidSect="006707D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E3"/>
    <w:rsid w:val="004575B0"/>
    <w:rsid w:val="00534A2E"/>
    <w:rsid w:val="00567DE3"/>
    <w:rsid w:val="00670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2924"/>
  <w15:chartTrackingRefBased/>
  <w15:docId w15:val="{5B573DD1-BB55-4FC8-8E89-AB85523B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A2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7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 федя</dc:creator>
  <cp:keywords/>
  <dc:description/>
  <cp:lastModifiedBy>федотов федя</cp:lastModifiedBy>
  <cp:revision>3</cp:revision>
  <dcterms:created xsi:type="dcterms:W3CDTF">2022-10-16T03:28:00Z</dcterms:created>
  <dcterms:modified xsi:type="dcterms:W3CDTF">2022-10-16T03:29:00Z</dcterms:modified>
</cp:coreProperties>
</file>