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05" w:rsidRPr="00EB0A02" w:rsidRDefault="00AB1B05" w:rsidP="00EB0A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A02">
        <w:rPr>
          <w:rFonts w:ascii="Times New Roman" w:hAnsi="Times New Roman" w:cs="Times New Roman"/>
          <w:b/>
          <w:sz w:val="24"/>
          <w:szCs w:val="24"/>
        </w:rPr>
        <w:t>Шубина Ю.В.</w:t>
      </w:r>
    </w:p>
    <w:p w:rsidR="00AB1B05" w:rsidRPr="00EB0A02" w:rsidRDefault="00EB0A02" w:rsidP="00EB0A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0A02">
        <w:rPr>
          <w:rFonts w:ascii="Times New Roman" w:hAnsi="Times New Roman" w:cs="Times New Roman"/>
          <w:i/>
          <w:sz w:val="24"/>
          <w:szCs w:val="24"/>
        </w:rPr>
        <w:t>у</w:t>
      </w:r>
      <w:r w:rsidR="00AB1B05" w:rsidRPr="00EB0A02">
        <w:rPr>
          <w:rFonts w:ascii="Times New Roman" w:hAnsi="Times New Roman" w:cs="Times New Roman"/>
          <w:i/>
          <w:sz w:val="24"/>
          <w:szCs w:val="24"/>
        </w:rPr>
        <w:t>читель географии, ГОБОУ «ЦАО»</w:t>
      </w:r>
    </w:p>
    <w:p w:rsidR="00EB0A02" w:rsidRDefault="00EB0A02" w:rsidP="00EB0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0A02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</w:t>
      </w:r>
      <w:proofErr w:type="gramStart"/>
      <w:r w:rsidRPr="00EB0A02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B0A02">
        <w:rPr>
          <w:rFonts w:ascii="Times New Roman" w:hAnsi="Times New Roman" w:cs="Times New Roman"/>
          <w:i/>
          <w:sz w:val="24"/>
          <w:szCs w:val="24"/>
        </w:rPr>
        <w:t>. Великий Новгород</w:t>
      </w:r>
    </w:p>
    <w:p w:rsidR="00EB0A02" w:rsidRPr="00EB0A02" w:rsidRDefault="00EB0A02" w:rsidP="00EB0A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B05" w:rsidRDefault="00EB0A02" w:rsidP="00EB0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B05">
        <w:rPr>
          <w:rFonts w:ascii="Times New Roman" w:hAnsi="Times New Roman" w:cs="Times New Roman"/>
          <w:b/>
          <w:sz w:val="24"/>
          <w:szCs w:val="24"/>
        </w:rPr>
        <w:t xml:space="preserve">ИСПОЛЬЗОВАНИЕ ПЕДАГОГИЧЕСКИХ СРЕДСТВ ДЛЯ </w:t>
      </w:r>
      <w:r>
        <w:rPr>
          <w:rFonts w:ascii="Times New Roman" w:hAnsi="Times New Roman" w:cs="Times New Roman"/>
          <w:b/>
          <w:sz w:val="24"/>
          <w:szCs w:val="24"/>
        </w:rPr>
        <w:t>КОНЦЕНТРАЦИИ</w:t>
      </w:r>
      <w:r w:rsidRPr="00AB1B05">
        <w:rPr>
          <w:rFonts w:ascii="Times New Roman" w:hAnsi="Times New Roman" w:cs="Times New Roman"/>
          <w:b/>
          <w:sz w:val="24"/>
          <w:szCs w:val="24"/>
        </w:rPr>
        <w:t xml:space="preserve"> ВНИМАНИЯ УЧАЩИХСЯ С ОВЗ НА УРОКАХ ГЕОГРАФИИ</w:t>
      </w:r>
    </w:p>
    <w:p w:rsidR="00EB0A02" w:rsidRDefault="00EB0A02" w:rsidP="00EB0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02" w:rsidRPr="00EB0A02" w:rsidRDefault="00EB0A02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EB0A02">
        <w:rPr>
          <w:rFonts w:ascii="Times New Roman" w:hAnsi="Times New Roman" w:cs="Times New Roman"/>
          <w:i/>
          <w:sz w:val="24"/>
          <w:szCs w:val="24"/>
        </w:rPr>
        <w:t>В статье рассматриваются педагогические средства и методы, направленные на развитие концентрации и распределения внимания у учащихся с ОВЗ на уроках географии. В результате выделены наиболее эффективные средства обучения, направленные на развитие интереса к преподаваемому предмету, что напрямую влияет на усвоение материала и повышение успеваемости, а также способствуют развитию когнитивных способностей.</w:t>
      </w:r>
      <w:r w:rsidRPr="000B08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4B3" w:rsidRDefault="00D50BF4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учебных дисциплин для детей с ОВЗ имеет ряд особенностей.  </w:t>
      </w:r>
      <w:r w:rsidR="003E54B3">
        <w:rPr>
          <w:rFonts w:ascii="Times New Roman" w:hAnsi="Times New Roman" w:cs="Times New Roman"/>
          <w:sz w:val="24"/>
          <w:szCs w:val="24"/>
        </w:rPr>
        <w:t xml:space="preserve">Во-первых, ориентация </w:t>
      </w:r>
      <w:r w:rsidR="003E54B3" w:rsidRPr="002C53C5">
        <w:rPr>
          <w:rFonts w:ascii="Times New Roman" w:hAnsi="Times New Roman" w:cs="Times New Roman"/>
          <w:sz w:val="24"/>
          <w:szCs w:val="24"/>
        </w:rPr>
        <w:t>на особенности организации учебного процесса, связанные с трудностью концентрации внимания у детей.</w:t>
      </w:r>
      <w:r w:rsidR="003E54B3">
        <w:rPr>
          <w:rFonts w:ascii="Times New Roman" w:hAnsi="Times New Roman" w:cs="Times New Roman"/>
          <w:sz w:val="24"/>
          <w:szCs w:val="24"/>
        </w:rPr>
        <w:t xml:space="preserve"> Во-вторых, н</w:t>
      </w:r>
      <w:r w:rsidR="003E54B3" w:rsidRPr="002C53C5">
        <w:rPr>
          <w:rFonts w:ascii="Times New Roman" w:hAnsi="Times New Roman" w:cs="Times New Roman"/>
          <w:sz w:val="24"/>
          <w:szCs w:val="24"/>
        </w:rPr>
        <w:t>еобходимость измене</w:t>
      </w:r>
      <w:r w:rsidR="003E54B3">
        <w:rPr>
          <w:rFonts w:ascii="Times New Roman" w:hAnsi="Times New Roman" w:cs="Times New Roman"/>
          <w:sz w:val="24"/>
          <w:szCs w:val="24"/>
        </w:rPr>
        <w:t>ния формы традиционного урока. В-третьих, краткий</w:t>
      </w:r>
      <w:r w:rsidR="003E54B3" w:rsidRPr="002C53C5">
        <w:rPr>
          <w:rFonts w:ascii="Times New Roman" w:hAnsi="Times New Roman" w:cs="Times New Roman"/>
          <w:sz w:val="24"/>
          <w:szCs w:val="24"/>
        </w:rPr>
        <w:t xml:space="preserve"> </w:t>
      </w:r>
      <w:r w:rsidR="003E54B3">
        <w:rPr>
          <w:rFonts w:ascii="Times New Roman" w:hAnsi="Times New Roman" w:cs="Times New Roman"/>
          <w:sz w:val="24"/>
          <w:szCs w:val="24"/>
        </w:rPr>
        <w:t xml:space="preserve">курс обучения с многократным повторением изученного. </w:t>
      </w:r>
      <w:r w:rsidR="00385405">
        <w:rPr>
          <w:rFonts w:ascii="Times New Roman" w:hAnsi="Times New Roman" w:cs="Times New Roman"/>
          <w:sz w:val="24"/>
          <w:szCs w:val="24"/>
        </w:rPr>
        <w:t>В-четвертых</w:t>
      </w:r>
      <w:r w:rsidR="003E5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4B3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3E54B3">
        <w:rPr>
          <w:rFonts w:ascii="Times New Roman" w:hAnsi="Times New Roman" w:cs="Times New Roman"/>
          <w:sz w:val="24"/>
          <w:szCs w:val="24"/>
        </w:rPr>
        <w:t xml:space="preserve"> преемственность на разных этапах обучения для более успешного </w:t>
      </w:r>
      <w:r w:rsidR="00385405">
        <w:rPr>
          <w:rFonts w:ascii="Times New Roman" w:hAnsi="Times New Roman" w:cs="Times New Roman"/>
          <w:sz w:val="24"/>
          <w:szCs w:val="24"/>
        </w:rPr>
        <w:t>усвоения  материала</w:t>
      </w:r>
      <w:r w:rsidR="003E54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13" w:rsidRDefault="0042534B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>В рамках курса географии учащиеся приобретают знания об окружающей среде, явлениях природы, географических объектах, взаимодействии человека и природы через образы</w:t>
      </w:r>
      <w:r w:rsidR="0020545D">
        <w:rPr>
          <w:rFonts w:ascii="Times New Roman" w:hAnsi="Times New Roman" w:cs="Times New Roman"/>
          <w:sz w:val="24"/>
          <w:szCs w:val="24"/>
        </w:rPr>
        <w:t>.</w:t>
      </w:r>
      <w:r w:rsidR="003A2D41">
        <w:rPr>
          <w:rFonts w:ascii="Times New Roman" w:hAnsi="Times New Roman" w:cs="Times New Roman"/>
          <w:sz w:val="24"/>
          <w:szCs w:val="24"/>
        </w:rPr>
        <w:t xml:space="preserve"> </w:t>
      </w:r>
      <w:r w:rsidRPr="002C53C5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 w:rsidR="00D50BF4">
        <w:rPr>
          <w:rFonts w:ascii="Times New Roman" w:hAnsi="Times New Roman" w:cs="Times New Roman"/>
          <w:sz w:val="24"/>
          <w:szCs w:val="24"/>
        </w:rPr>
        <w:t xml:space="preserve">по географии </w:t>
      </w:r>
      <w:r w:rsidRPr="002C53C5">
        <w:rPr>
          <w:rFonts w:ascii="Times New Roman" w:hAnsi="Times New Roman" w:cs="Times New Roman"/>
          <w:sz w:val="24"/>
          <w:szCs w:val="24"/>
        </w:rPr>
        <w:t xml:space="preserve">невозможно без таких </w:t>
      </w:r>
      <w:r w:rsidR="009972F3">
        <w:rPr>
          <w:rFonts w:ascii="Times New Roman" w:hAnsi="Times New Roman" w:cs="Times New Roman"/>
          <w:sz w:val="24"/>
          <w:szCs w:val="24"/>
        </w:rPr>
        <w:t>средств обучения</w:t>
      </w:r>
      <w:r w:rsidRPr="002C53C5">
        <w:rPr>
          <w:rFonts w:ascii="Times New Roman" w:hAnsi="Times New Roman" w:cs="Times New Roman"/>
          <w:sz w:val="24"/>
          <w:szCs w:val="24"/>
        </w:rPr>
        <w:t xml:space="preserve">, как </w:t>
      </w:r>
      <w:r w:rsidR="009972F3">
        <w:rPr>
          <w:rFonts w:ascii="Times New Roman" w:hAnsi="Times New Roman" w:cs="Times New Roman"/>
          <w:sz w:val="24"/>
          <w:szCs w:val="24"/>
        </w:rPr>
        <w:t>гербарии</w:t>
      </w:r>
      <w:r w:rsidRPr="002C53C5">
        <w:rPr>
          <w:rFonts w:ascii="Times New Roman" w:hAnsi="Times New Roman" w:cs="Times New Roman"/>
          <w:sz w:val="24"/>
          <w:szCs w:val="24"/>
        </w:rPr>
        <w:t>,</w:t>
      </w:r>
      <w:r w:rsidR="009972F3">
        <w:rPr>
          <w:rFonts w:ascii="Times New Roman" w:hAnsi="Times New Roman" w:cs="Times New Roman"/>
          <w:sz w:val="24"/>
          <w:szCs w:val="24"/>
        </w:rPr>
        <w:t xml:space="preserve"> коллекции горных пород,</w:t>
      </w:r>
      <w:r w:rsidR="00385405">
        <w:rPr>
          <w:rFonts w:ascii="Times New Roman" w:hAnsi="Times New Roman" w:cs="Times New Roman"/>
          <w:sz w:val="24"/>
          <w:szCs w:val="24"/>
        </w:rPr>
        <w:t xml:space="preserve"> </w:t>
      </w:r>
      <w:r w:rsidR="009972F3">
        <w:rPr>
          <w:rFonts w:ascii="Times New Roman" w:hAnsi="Times New Roman" w:cs="Times New Roman"/>
          <w:sz w:val="24"/>
          <w:szCs w:val="24"/>
        </w:rPr>
        <w:t>глобусы, фотографии и макеты</w:t>
      </w:r>
      <w:r w:rsidR="00A0666C">
        <w:rPr>
          <w:rFonts w:ascii="Times New Roman" w:hAnsi="Times New Roman" w:cs="Times New Roman"/>
          <w:sz w:val="24"/>
          <w:szCs w:val="24"/>
        </w:rPr>
        <w:t xml:space="preserve">, </w:t>
      </w:r>
      <w:r w:rsidR="0020545D">
        <w:rPr>
          <w:rFonts w:ascii="Times New Roman" w:hAnsi="Times New Roman" w:cs="Times New Roman"/>
          <w:sz w:val="24"/>
          <w:szCs w:val="24"/>
        </w:rPr>
        <w:t xml:space="preserve">которые ведут к </w:t>
      </w:r>
      <w:r w:rsidRPr="002C53C5">
        <w:rPr>
          <w:rFonts w:ascii="Times New Roman" w:hAnsi="Times New Roman" w:cs="Times New Roman"/>
          <w:sz w:val="24"/>
          <w:szCs w:val="24"/>
        </w:rPr>
        <w:t>визуализации изучаемого объекта</w:t>
      </w:r>
      <w:r w:rsidR="0020545D">
        <w:rPr>
          <w:rFonts w:ascii="Times New Roman" w:hAnsi="Times New Roman" w:cs="Times New Roman"/>
          <w:sz w:val="24"/>
          <w:szCs w:val="24"/>
        </w:rPr>
        <w:t xml:space="preserve"> и лучшему восприятию новой информации</w:t>
      </w:r>
      <w:r w:rsidRPr="002C53C5">
        <w:rPr>
          <w:rFonts w:ascii="Times New Roman" w:hAnsi="Times New Roman" w:cs="Times New Roman"/>
          <w:sz w:val="24"/>
          <w:szCs w:val="24"/>
        </w:rPr>
        <w:t>.</w:t>
      </w:r>
      <w:r w:rsidR="00A0666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20545D">
        <w:rPr>
          <w:rFonts w:ascii="Times New Roman" w:hAnsi="Times New Roman" w:cs="Times New Roman"/>
          <w:sz w:val="24"/>
          <w:szCs w:val="24"/>
        </w:rPr>
        <w:t xml:space="preserve">, </w:t>
      </w:r>
      <w:r w:rsidR="008414F6">
        <w:rPr>
          <w:rFonts w:ascii="Times New Roman" w:hAnsi="Times New Roman" w:cs="Times New Roman"/>
          <w:sz w:val="24"/>
          <w:szCs w:val="24"/>
        </w:rPr>
        <w:t xml:space="preserve">при изучении материков в 8 классе эффективно проведение практических работ </w:t>
      </w:r>
      <w:r w:rsidR="00385405">
        <w:rPr>
          <w:rFonts w:ascii="Times New Roman" w:hAnsi="Times New Roman" w:cs="Times New Roman"/>
          <w:sz w:val="24"/>
          <w:szCs w:val="24"/>
        </w:rPr>
        <w:t>с использованием</w:t>
      </w:r>
      <w:r w:rsidR="008414F6">
        <w:rPr>
          <w:rFonts w:ascii="Times New Roman" w:hAnsi="Times New Roman" w:cs="Times New Roman"/>
          <w:sz w:val="24"/>
          <w:szCs w:val="24"/>
        </w:rPr>
        <w:t xml:space="preserve"> гербария изучаемого материка, использование </w:t>
      </w:r>
      <w:proofErr w:type="spellStart"/>
      <w:r w:rsidR="008414F6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="008414F6">
        <w:rPr>
          <w:rFonts w:ascii="Times New Roman" w:hAnsi="Times New Roman" w:cs="Times New Roman"/>
          <w:sz w:val="24"/>
          <w:szCs w:val="24"/>
        </w:rPr>
        <w:t xml:space="preserve"> для изучения животного и растительного мира, </w:t>
      </w:r>
      <w:r w:rsidR="007901C3">
        <w:rPr>
          <w:rFonts w:ascii="Times New Roman" w:hAnsi="Times New Roman" w:cs="Times New Roman"/>
          <w:sz w:val="24"/>
          <w:szCs w:val="24"/>
        </w:rPr>
        <w:t>виртуальных экскурсий</w:t>
      </w:r>
      <w:r w:rsidR="008414F6">
        <w:rPr>
          <w:rFonts w:ascii="Times New Roman" w:hAnsi="Times New Roman" w:cs="Times New Roman"/>
          <w:sz w:val="24"/>
          <w:szCs w:val="24"/>
        </w:rPr>
        <w:t xml:space="preserve">. </w:t>
      </w:r>
      <w:r w:rsidR="00833213" w:rsidRPr="002C53C5">
        <w:rPr>
          <w:rFonts w:ascii="Times New Roman" w:hAnsi="Times New Roman" w:cs="Times New Roman"/>
          <w:sz w:val="24"/>
          <w:szCs w:val="24"/>
        </w:rPr>
        <w:t>При отсутствии простр</w:t>
      </w:r>
      <w:r w:rsidR="00833213">
        <w:rPr>
          <w:rFonts w:ascii="Times New Roman" w:hAnsi="Times New Roman" w:cs="Times New Roman"/>
          <w:sz w:val="24"/>
          <w:szCs w:val="24"/>
        </w:rPr>
        <w:t>анственного воображения работа с географическими картами и атласами</w:t>
      </w:r>
      <w:r w:rsidR="00833213" w:rsidRPr="002C53C5">
        <w:rPr>
          <w:rFonts w:ascii="Times New Roman" w:hAnsi="Times New Roman" w:cs="Times New Roman"/>
          <w:sz w:val="24"/>
          <w:szCs w:val="24"/>
        </w:rPr>
        <w:t xml:space="preserve"> помогает визуализировать место географического объекта в пространстве</w:t>
      </w:r>
      <w:r w:rsidR="00833213">
        <w:rPr>
          <w:rFonts w:ascii="Times New Roman" w:hAnsi="Times New Roman" w:cs="Times New Roman"/>
          <w:sz w:val="24"/>
          <w:szCs w:val="24"/>
        </w:rPr>
        <w:t>.</w:t>
      </w:r>
    </w:p>
    <w:p w:rsidR="00F6536D" w:rsidRDefault="008414F6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F6536D">
        <w:rPr>
          <w:rFonts w:ascii="Times New Roman" w:hAnsi="Times New Roman" w:cs="Times New Roman"/>
          <w:sz w:val="24"/>
          <w:szCs w:val="24"/>
        </w:rPr>
        <w:t>благодаря практической работе с картой и компасом на уроках географии учащиеся приобретают навыки ориентирования. П</w:t>
      </w:r>
      <w:r>
        <w:rPr>
          <w:rFonts w:ascii="Times New Roman" w:hAnsi="Times New Roman" w:cs="Times New Roman"/>
          <w:sz w:val="24"/>
          <w:szCs w:val="24"/>
        </w:rPr>
        <w:t>рименение на уроках географии таких форм деятельности, как экскурсии по родному краю, ориентирование на местности (</w:t>
      </w:r>
      <w:r w:rsidR="003E54B3">
        <w:rPr>
          <w:rFonts w:ascii="Times New Roman" w:hAnsi="Times New Roman" w:cs="Times New Roman"/>
          <w:sz w:val="24"/>
          <w:szCs w:val="24"/>
        </w:rPr>
        <w:t xml:space="preserve">например, в рамках </w:t>
      </w:r>
      <w:proofErr w:type="spellStart"/>
      <w:r w:rsidR="003E54B3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«Ориентирование на местности», «План школьного участка» в 6 классе) способствуют развитию пространственной ориентации детей с ОВЗ. </w:t>
      </w:r>
      <w:r w:rsidR="00F6536D">
        <w:rPr>
          <w:rFonts w:ascii="Times New Roman" w:hAnsi="Times New Roman" w:cs="Times New Roman"/>
          <w:sz w:val="24"/>
          <w:szCs w:val="24"/>
        </w:rPr>
        <w:t>Формирование представлений о пространстве чрезвычайно важно для социальной адаптации детей с ОВЗ, успешного освоения учебной программы и практической деятельности</w:t>
      </w:r>
      <w:r w:rsidR="009C5206" w:rsidRPr="009C5206">
        <w:rPr>
          <w:rFonts w:ascii="Times New Roman" w:hAnsi="Times New Roman" w:cs="Times New Roman"/>
          <w:sz w:val="24"/>
          <w:szCs w:val="24"/>
        </w:rPr>
        <w:t>[2]</w:t>
      </w:r>
      <w:r w:rsidR="00F6536D">
        <w:rPr>
          <w:rFonts w:ascii="Times New Roman" w:hAnsi="Times New Roman" w:cs="Times New Roman"/>
          <w:sz w:val="24"/>
          <w:szCs w:val="24"/>
        </w:rPr>
        <w:t>.</w:t>
      </w:r>
      <w:r w:rsidR="0083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BC" w:rsidRDefault="0090449E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>Эффективное изучени</w:t>
      </w:r>
      <w:r>
        <w:rPr>
          <w:rFonts w:ascii="Times New Roman" w:hAnsi="Times New Roman" w:cs="Times New Roman"/>
          <w:sz w:val="24"/>
          <w:szCs w:val="24"/>
        </w:rPr>
        <w:t xml:space="preserve">е нового материала и повторение изученного у детей с ОВЗ на уроках географии реализуется при помощи интерактивных методов обучения: использования «рабочих листов», графических иллюстраций и пр. Например, при изучении многообразия природы материков учащимся раздаются подготовленные учителем «рабочие листы» по теме, </w:t>
      </w:r>
      <w:r w:rsidR="003A2D41">
        <w:rPr>
          <w:rFonts w:ascii="Times New Roman" w:hAnsi="Times New Roman" w:cs="Times New Roman"/>
          <w:sz w:val="24"/>
          <w:szCs w:val="24"/>
        </w:rPr>
        <w:t>применяе</w:t>
      </w:r>
      <w:r w:rsidR="00385405">
        <w:rPr>
          <w:rFonts w:ascii="Times New Roman" w:hAnsi="Times New Roman" w:cs="Times New Roman"/>
          <w:sz w:val="24"/>
          <w:szCs w:val="24"/>
        </w:rPr>
        <w:t>тся</w:t>
      </w:r>
      <w:r w:rsidR="0071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</w:t>
      </w:r>
      <w:r w:rsidR="003A2D4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каждому континенту, сопровождающиеся словесным рассказом у</w:t>
      </w:r>
      <w:r w:rsidR="00B121DB">
        <w:rPr>
          <w:rFonts w:ascii="Times New Roman" w:hAnsi="Times New Roman" w:cs="Times New Roman"/>
          <w:sz w:val="24"/>
          <w:szCs w:val="24"/>
        </w:rPr>
        <w:t xml:space="preserve">чителя. </w:t>
      </w:r>
      <w:r w:rsidR="0021311C">
        <w:rPr>
          <w:rFonts w:ascii="Times New Roman" w:hAnsi="Times New Roman" w:cs="Times New Roman"/>
          <w:sz w:val="24"/>
          <w:szCs w:val="24"/>
        </w:rPr>
        <w:t xml:space="preserve">Работа с такими </w:t>
      </w:r>
      <w:r w:rsidR="0021311C">
        <w:rPr>
          <w:rFonts w:ascii="Times New Roman" w:hAnsi="Times New Roman" w:cs="Times New Roman"/>
          <w:sz w:val="24"/>
          <w:szCs w:val="24"/>
        </w:rPr>
        <w:lastRenderedPageBreak/>
        <w:t xml:space="preserve">приборами, как </w:t>
      </w:r>
      <w:r w:rsidR="0021311C" w:rsidRPr="002C53C5">
        <w:rPr>
          <w:rFonts w:ascii="Times New Roman" w:hAnsi="Times New Roman" w:cs="Times New Roman"/>
          <w:sz w:val="24"/>
          <w:szCs w:val="24"/>
        </w:rPr>
        <w:t>терм</w:t>
      </w:r>
      <w:r w:rsidR="0021311C">
        <w:rPr>
          <w:rFonts w:ascii="Times New Roman" w:hAnsi="Times New Roman" w:cs="Times New Roman"/>
          <w:sz w:val="24"/>
          <w:szCs w:val="24"/>
        </w:rPr>
        <w:t xml:space="preserve">ометр, теллурий, флюгер, компас </w:t>
      </w:r>
      <w:r w:rsidR="00920DBC">
        <w:rPr>
          <w:rFonts w:ascii="Times New Roman" w:hAnsi="Times New Roman" w:cs="Times New Roman"/>
          <w:sz w:val="24"/>
          <w:szCs w:val="24"/>
        </w:rPr>
        <w:t xml:space="preserve">на уроках географии повышает интерес обучающихся к теме урока через тактильные ощущения и мелкую моторику в дополнение к слуховому и зрительному восприятию. Использование интерактивных методов обучения у учащихся с ОВЗ предполагает активное включение каждого учащегося в учебный процесс, а также создает благоприятные условия для мыслительной активности. </w:t>
      </w:r>
    </w:p>
    <w:p w:rsidR="00920DBC" w:rsidRDefault="00920DBC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36EE" w:rsidRPr="002C53C5">
        <w:rPr>
          <w:rFonts w:ascii="Times New Roman" w:hAnsi="Times New Roman" w:cs="Times New Roman"/>
          <w:sz w:val="24"/>
          <w:szCs w:val="24"/>
        </w:rPr>
        <w:t>Мостиком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36EE" w:rsidRPr="002C53C5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901C3">
        <w:rPr>
          <w:rFonts w:ascii="Times New Roman" w:hAnsi="Times New Roman" w:cs="Times New Roman"/>
          <w:sz w:val="24"/>
          <w:szCs w:val="24"/>
        </w:rPr>
        <w:t>полученными</w:t>
      </w:r>
      <w:r w:rsidR="006036EE" w:rsidRPr="002C53C5">
        <w:rPr>
          <w:rFonts w:ascii="Times New Roman" w:hAnsi="Times New Roman" w:cs="Times New Roman"/>
          <w:sz w:val="24"/>
          <w:szCs w:val="24"/>
        </w:rPr>
        <w:t xml:space="preserve"> и </w:t>
      </w:r>
      <w:r w:rsidR="007901C3">
        <w:rPr>
          <w:rFonts w:ascii="Times New Roman" w:hAnsi="Times New Roman" w:cs="Times New Roman"/>
          <w:sz w:val="24"/>
          <w:szCs w:val="24"/>
        </w:rPr>
        <w:t>усвоенными знаниями</w:t>
      </w:r>
      <w:r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6036EE" w:rsidRPr="002C53C5">
        <w:rPr>
          <w:rFonts w:ascii="Times New Roman" w:hAnsi="Times New Roman" w:cs="Times New Roman"/>
          <w:sz w:val="24"/>
          <w:szCs w:val="24"/>
        </w:rPr>
        <w:t xml:space="preserve"> с ОВЗ</w:t>
      </w:r>
      <w:r w:rsidR="007901C3">
        <w:rPr>
          <w:rFonts w:ascii="Times New Roman" w:hAnsi="Times New Roman" w:cs="Times New Roman"/>
          <w:sz w:val="24"/>
          <w:szCs w:val="24"/>
        </w:rPr>
        <w:t xml:space="preserve"> являются художественные образы, и</w:t>
      </w:r>
      <w:r w:rsidR="006036EE" w:rsidRPr="002C53C5">
        <w:rPr>
          <w:rFonts w:ascii="Times New Roman" w:hAnsi="Times New Roman" w:cs="Times New Roman"/>
          <w:sz w:val="24"/>
          <w:szCs w:val="24"/>
        </w:rPr>
        <w:t>нтегрирован</w:t>
      </w:r>
      <w:r w:rsidR="003A2D41">
        <w:rPr>
          <w:rFonts w:ascii="Times New Roman" w:hAnsi="Times New Roman" w:cs="Times New Roman"/>
          <w:sz w:val="24"/>
          <w:szCs w:val="24"/>
        </w:rPr>
        <w:t>ные</w:t>
      </w:r>
      <w:r w:rsidR="006036EE" w:rsidRPr="002C53C5">
        <w:rPr>
          <w:rFonts w:ascii="Times New Roman" w:hAnsi="Times New Roman" w:cs="Times New Roman"/>
          <w:sz w:val="24"/>
          <w:szCs w:val="24"/>
        </w:rPr>
        <w:t xml:space="preserve"> </w:t>
      </w:r>
      <w:r w:rsidR="007901C3">
        <w:rPr>
          <w:rFonts w:ascii="Times New Roman" w:hAnsi="Times New Roman" w:cs="Times New Roman"/>
          <w:sz w:val="24"/>
          <w:szCs w:val="24"/>
        </w:rPr>
        <w:t>занятия</w:t>
      </w:r>
      <w:r w:rsidR="006036EE" w:rsidRPr="002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таким предметам</w:t>
      </w:r>
      <w:r w:rsidR="006036EE" w:rsidRPr="002C53C5">
        <w:rPr>
          <w:rFonts w:ascii="Times New Roman" w:hAnsi="Times New Roman" w:cs="Times New Roman"/>
          <w:sz w:val="24"/>
          <w:szCs w:val="24"/>
        </w:rPr>
        <w:t>, как история, литература, рисование</w:t>
      </w:r>
      <w:r w:rsidR="007901C3">
        <w:rPr>
          <w:rFonts w:ascii="Times New Roman" w:hAnsi="Times New Roman" w:cs="Times New Roman"/>
          <w:sz w:val="24"/>
          <w:szCs w:val="24"/>
        </w:rPr>
        <w:t xml:space="preserve">. </w:t>
      </w:r>
      <w:r w:rsidR="003E54B3">
        <w:rPr>
          <w:rFonts w:ascii="Times New Roman" w:hAnsi="Times New Roman" w:cs="Times New Roman"/>
          <w:sz w:val="24"/>
          <w:szCs w:val="24"/>
        </w:rPr>
        <w:t>Например,</w:t>
      </w:r>
      <w:r w:rsidR="007901C3">
        <w:rPr>
          <w:rFonts w:ascii="Times New Roman" w:hAnsi="Times New Roman" w:cs="Times New Roman"/>
          <w:sz w:val="24"/>
          <w:szCs w:val="24"/>
        </w:rPr>
        <w:t xml:space="preserve"> на обобщающем уроке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в 9 классе</w:t>
      </w:r>
      <w:r w:rsidR="003E54B3">
        <w:rPr>
          <w:rFonts w:ascii="Times New Roman" w:hAnsi="Times New Roman" w:cs="Times New Roman"/>
          <w:sz w:val="24"/>
          <w:szCs w:val="24"/>
        </w:rPr>
        <w:t>, посвященном</w:t>
      </w:r>
      <w:r>
        <w:rPr>
          <w:rFonts w:ascii="Times New Roman" w:hAnsi="Times New Roman" w:cs="Times New Roman"/>
          <w:sz w:val="24"/>
          <w:szCs w:val="24"/>
        </w:rPr>
        <w:t xml:space="preserve"> странам Закавказья, учащи</w:t>
      </w:r>
      <w:r w:rsidR="00DD4802">
        <w:rPr>
          <w:rFonts w:ascii="Times New Roman" w:hAnsi="Times New Roman" w:cs="Times New Roman"/>
          <w:sz w:val="24"/>
          <w:szCs w:val="24"/>
        </w:rPr>
        <w:t>мся с ОВЗ предлагается п</w:t>
      </w:r>
      <w:r>
        <w:rPr>
          <w:rFonts w:ascii="Times New Roman" w:hAnsi="Times New Roman" w:cs="Times New Roman"/>
          <w:sz w:val="24"/>
          <w:szCs w:val="24"/>
        </w:rPr>
        <w:t xml:space="preserve">ослушать </w:t>
      </w:r>
      <w:r w:rsidR="00DD4802">
        <w:rPr>
          <w:rFonts w:ascii="Times New Roman" w:hAnsi="Times New Roman" w:cs="Times New Roman"/>
          <w:sz w:val="24"/>
          <w:szCs w:val="24"/>
        </w:rPr>
        <w:t>музыку изучаемых стран, посмотреть видео национальных танцев, п</w:t>
      </w:r>
      <w:r w:rsidR="003A2D41">
        <w:rPr>
          <w:rFonts w:ascii="Times New Roman" w:hAnsi="Times New Roman" w:cs="Times New Roman"/>
          <w:sz w:val="24"/>
          <w:szCs w:val="24"/>
        </w:rPr>
        <w:t>одготовить</w:t>
      </w:r>
      <w:r w:rsidR="00DD4802">
        <w:rPr>
          <w:rFonts w:ascii="Times New Roman" w:hAnsi="Times New Roman" w:cs="Times New Roman"/>
          <w:sz w:val="24"/>
          <w:szCs w:val="24"/>
        </w:rPr>
        <w:t xml:space="preserve"> мини-сообщения о традициях этих стран и принять участие в обсуждении национальных особенностей. Такой интегрированный урок воспринимается учащимся с большим интересом, за счет смены каналов восприятия информации на протяжении урока и формирования образов учащиеся эмоционально положительно воспринимают материал урока. </w:t>
      </w:r>
    </w:p>
    <w:p w:rsidR="005922D2" w:rsidRPr="009C5206" w:rsidRDefault="008564A0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сложность интеграции учащихся с ОВЗ в цифровое пространство, использование на уроках новых цифровых технологий важно для развития познавательных функций</w:t>
      </w:r>
      <w:r w:rsidR="009C5206" w:rsidRPr="009C5206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53C5">
        <w:rPr>
          <w:rFonts w:ascii="Times New Roman" w:hAnsi="Times New Roman" w:cs="Times New Roman"/>
          <w:sz w:val="24"/>
          <w:szCs w:val="24"/>
        </w:rPr>
        <w:t>Например, для организации самостоятельной учебной деятельности хорошо зарекомендовали себя «</w:t>
      </w:r>
      <w:r w:rsidR="005922D2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r w:rsidRPr="002C53C5">
        <w:rPr>
          <w:rFonts w:ascii="Times New Roman" w:hAnsi="Times New Roman" w:cs="Times New Roman"/>
          <w:sz w:val="24"/>
          <w:szCs w:val="24"/>
        </w:rPr>
        <w:t>рабочие листы»,</w:t>
      </w:r>
      <w:r w:rsidR="005922D2">
        <w:rPr>
          <w:rFonts w:ascii="Times New Roman" w:hAnsi="Times New Roman" w:cs="Times New Roman"/>
          <w:sz w:val="24"/>
          <w:szCs w:val="24"/>
        </w:rPr>
        <w:t xml:space="preserve"> разработанные учителем дидактические материалы для организации самостоятельной работы учащегося по итогам урока или темы, которые на уроках географии развивают умение обобщать по признакам, определять географический объект по</w:t>
      </w:r>
      <w:proofErr w:type="gramEnd"/>
      <w:r w:rsidR="005922D2">
        <w:rPr>
          <w:rFonts w:ascii="Times New Roman" w:hAnsi="Times New Roman" w:cs="Times New Roman"/>
          <w:sz w:val="24"/>
          <w:szCs w:val="24"/>
        </w:rPr>
        <w:t xml:space="preserve"> описанию, классифицировать, благодаря чему каждый обучающийся вовлечен в образовательный процесс. Методика создания и использования образовательной </w:t>
      </w:r>
      <w:proofErr w:type="spellStart"/>
      <w:r w:rsidR="005922D2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5922D2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922D2" w:rsidRPr="002C53C5">
        <w:rPr>
          <w:rFonts w:ascii="Times New Roman" w:hAnsi="Times New Roman" w:cs="Times New Roman"/>
          <w:sz w:val="24"/>
          <w:szCs w:val="24"/>
        </w:rPr>
        <w:t xml:space="preserve">представить объемную информацию наглядно, а также отразить взаимосвязи объектов и фактов во времени и пространстве. </w:t>
      </w:r>
      <w:r w:rsidR="005922D2">
        <w:rPr>
          <w:rFonts w:ascii="Times New Roman" w:hAnsi="Times New Roman" w:cs="Times New Roman"/>
          <w:sz w:val="24"/>
          <w:szCs w:val="24"/>
        </w:rPr>
        <w:t xml:space="preserve">При помощи таких форм </w:t>
      </w:r>
      <w:proofErr w:type="spellStart"/>
      <w:r w:rsidR="005922D2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="005922D2">
        <w:rPr>
          <w:rFonts w:ascii="Times New Roman" w:hAnsi="Times New Roman" w:cs="Times New Roman"/>
          <w:sz w:val="24"/>
          <w:szCs w:val="24"/>
        </w:rPr>
        <w:t xml:space="preserve"> учебного процесса в цифровой среде, как интерактивные задания, викторины, </w:t>
      </w:r>
      <w:proofErr w:type="spellStart"/>
      <w:r w:rsidR="005922D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5922D2">
        <w:rPr>
          <w:rFonts w:ascii="Times New Roman" w:hAnsi="Times New Roman" w:cs="Times New Roman"/>
          <w:sz w:val="24"/>
          <w:szCs w:val="24"/>
        </w:rPr>
        <w:t xml:space="preserve"> с применением интерактивной панели, достигается наивысший уровень вовлеченности учащихся в учебный процесс. Это особенно актуально для учащихся с ОВЗ, у которых </w:t>
      </w:r>
      <w:r w:rsidR="00CE5B10">
        <w:rPr>
          <w:rFonts w:ascii="Times New Roman" w:hAnsi="Times New Roman" w:cs="Times New Roman"/>
          <w:sz w:val="24"/>
          <w:szCs w:val="24"/>
        </w:rPr>
        <w:t>часто отмечается низкая мотивация к обучению</w:t>
      </w:r>
      <w:r w:rsidR="009C5206" w:rsidRPr="009C5206">
        <w:rPr>
          <w:rFonts w:ascii="Times New Roman" w:hAnsi="Times New Roman" w:cs="Times New Roman"/>
          <w:sz w:val="24"/>
          <w:szCs w:val="24"/>
        </w:rPr>
        <w:t>[3]</w:t>
      </w:r>
      <w:r w:rsidR="009C5206">
        <w:rPr>
          <w:rFonts w:ascii="Times New Roman" w:hAnsi="Times New Roman" w:cs="Times New Roman"/>
          <w:sz w:val="24"/>
          <w:szCs w:val="24"/>
        </w:rPr>
        <w:t>.</w:t>
      </w:r>
    </w:p>
    <w:p w:rsidR="00B121DB" w:rsidRDefault="00B121DB" w:rsidP="009C52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E5B10">
        <w:rPr>
          <w:rFonts w:ascii="Times New Roman" w:hAnsi="Times New Roman" w:cs="Times New Roman"/>
          <w:sz w:val="24"/>
          <w:szCs w:val="24"/>
        </w:rPr>
        <w:t>развитие интереса к преподаваемому предмету напрямую влияет на усвоение материала. О</w:t>
      </w:r>
      <w:r>
        <w:rPr>
          <w:rFonts w:ascii="Times New Roman" w:hAnsi="Times New Roman" w:cs="Times New Roman"/>
          <w:sz w:val="24"/>
          <w:szCs w:val="24"/>
        </w:rPr>
        <w:t xml:space="preserve">писанные средства и методы имеют большое значение для всестороннего развития учащихся со сниженной мотивацией к познанию, они направлены на концентрацию внимания у учащихся с ОВЗ, и, как следствие, повышение успеваемости. </w:t>
      </w:r>
    </w:p>
    <w:p w:rsidR="00EB0A02" w:rsidRPr="00EB0A02" w:rsidRDefault="00EB0A02" w:rsidP="009C5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0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B0A02" w:rsidRPr="00EB0A02" w:rsidRDefault="00EB0A02" w:rsidP="00EB0A02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A02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Pr="00EB0A02">
        <w:rPr>
          <w:rFonts w:ascii="Times New Roman" w:hAnsi="Times New Roman" w:cs="Times New Roman"/>
          <w:sz w:val="24"/>
          <w:szCs w:val="24"/>
        </w:rPr>
        <w:t xml:space="preserve">, А. Г. Использование ИКТ как средство активизации познавательной деятельности учащихся коррекционной школы VIII вида / А. Г. </w:t>
      </w:r>
      <w:proofErr w:type="spellStart"/>
      <w:r w:rsidRPr="00EB0A02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Pr="00EB0A02">
        <w:rPr>
          <w:rFonts w:ascii="Times New Roman" w:hAnsi="Times New Roman" w:cs="Times New Roman"/>
          <w:sz w:val="24"/>
          <w:szCs w:val="24"/>
        </w:rPr>
        <w:t xml:space="preserve">. Текст: непосредственный // Образование и </w:t>
      </w:r>
      <w:r>
        <w:rPr>
          <w:rFonts w:ascii="Times New Roman" w:hAnsi="Times New Roman" w:cs="Times New Roman"/>
          <w:sz w:val="24"/>
          <w:szCs w:val="24"/>
        </w:rPr>
        <w:t>воспитание. 2015. № 5. С. 46–48.</w:t>
      </w:r>
    </w:p>
    <w:p w:rsidR="00EB0A02" w:rsidRPr="00EB0A02" w:rsidRDefault="00EB0A02" w:rsidP="00EB0A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Михальченко К. А. Инклюзивное образование – проблемы и пути решения  / К. А. Михальченко // Теория и практика образования в современном мире: материалы </w:t>
      </w:r>
      <w:proofErr w:type="spellStart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междунар</w:t>
      </w:r>
      <w:proofErr w:type="spellEnd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spellEnd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>. (г. Санкт-Петербург, февраль 2012 г.).  — СПб</w:t>
      </w:r>
      <w:proofErr w:type="gramStart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EB0A02">
        <w:rPr>
          <w:rFonts w:ascii="Times New Roman" w:hAnsi="Times New Roman" w:cs="Times New Roman"/>
          <w:sz w:val="24"/>
          <w:szCs w:val="24"/>
          <w:shd w:val="clear" w:color="auto" w:fill="FFFFFF"/>
        </w:rPr>
        <w:t>Реноме, 2012.</w:t>
      </w:r>
    </w:p>
    <w:p w:rsidR="00EB0A02" w:rsidRPr="00EB0A02" w:rsidRDefault="00EB0A02" w:rsidP="00EB0A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A02">
        <w:rPr>
          <w:rFonts w:ascii="Times New Roman" w:hAnsi="Times New Roman" w:cs="Times New Roman"/>
          <w:sz w:val="24"/>
          <w:szCs w:val="24"/>
        </w:rPr>
        <w:t>Соколова Н.Д. Дети с ограниченными возможностями: проблемы и инновационные тенденции в обучении и воспитании / Н.Д. Соколова, Л.В. Калиникова.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A02">
        <w:rPr>
          <w:rFonts w:ascii="Times New Roman" w:hAnsi="Times New Roman" w:cs="Times New Roman"/>
          <w:sz w:val="24"/>
          <w:szCs w:val="24"/>
        </w:rPr>
        <w:t>, 2005.</w:t>
      </w:r>
    </w:p>
    <w:p w:rsidR="002C53C5" w:rsidRDefault="00923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53C5" w:rsidSect="002F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3C" w:rsidRDefault="0026793C" w:rsidP="00CE5B10">
      <w:pPr>
        <w:spacing w:after="0" w:line="240" w:lineRule="auto"/>
      </w:pPr>
      <w:r>
        <w:separator/>
      </w:r>
    </w:p>
  </w:endnote>
  <w:endnote w:type="continuationSeparator" w:id="0">
    <w:p w:rsidR="0026793C" w:rsidRDefault="0026793C" w:rsidP="00CE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3C" w:rsidRDefault="0026793C" w:rsidP="00CE5B10">
      <w:pPr>
        <w:spacing w:after="0" w:line="240" w:lineRule="auto"/>
      </w:pPr>
      <w:r>
        <w:separator/>
      </w:r>
    </w:p>
  </w:footnote>
  <w:footnote w:type="continuationSeparator" w:id="0">
    <w:p w:rsidR="0026793C" w:rsidRDefault="0026793C" w:rsidP="00CE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FE4"/>
    <w:multiLevelType w:val="hybridMultilevel"/>
    <w:tmpl w:val="4246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34B"/>
    <w:rsid w:val="000B08DB"/>
    <w:rsid w:val="0020545D"/>
    <w:rsid w:val="0021311C"/>
    <w:rsid w:val="0026793C"/>
    <w:rsid w:val="002C53C5"/>
    <w:rsid w:val="002F089C"/>
    <w:rsid w:val="00304EFA"/>
    <w:rsid w:val="00385405"/>
    <w:rsid w:val="003A2D41"/>
    <w:rsid w:val="003E54B3"/>
    <w:rsid w:val="003F14CB"/>
    <w:rsid w:val="0042534B"/>
    <w:rsid w:val="00444388"/>
    <w:rsid w:val="00473E12"/>
    <w:rsid w:val="005922D2"/>
    <w:rsid w:val="006036EE"/>
    <w:rsid w:val="00713C1C"/>
    <w:rsid w:val="007901C3"/>
    <w:rsid w:val="00833213"/>
    <w:rsid w:val="008414F6"/>
    <w:rsid w:val="008564A0"/>
    <w:rsid w:val="0090449E"/>
    <w:rsid w:val="00920DBC"/>
    <w:rsid w:val="009231E2"/>
    <w:rsid w:val="009972F3"/>
    <w:rsid w:val="009C5206"/>
    <w:rsid w:val="00A0666C"/>
    <w:rsid w:val="00AB1B05"/>
    <w:rsid w:val="00B121DB"/>
    <w:rsid w:val="00C95B75"/>
    <w:rsid w:val="00CE5B10"/>
    <w:rsid w:val="00D50BF4"/>
    <w:rsid w:val="00D76C9A"/>
    <w:rsid w:val="00DD4802"/>
    <w:rsid w:val="00E51BAC"/>
    <w:rsid w:val="00EB0A02"/>
    <w:rsid w:val="00F6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53C5"/>
    <w:rPr>
      <w:i/>
      <w:iCs/>
    </w:rPr>
  </w:style>
  <w:style w:type="paragraph" w:styleId="a4">
    <w:name w:val="Normal (Web)"/>
    <w:basedOn w:val="a"/>
    <w:uiPriority w:val="99"/>
    <w:unhideWhenUsed/>
    <w:rsid w:val="00F6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hlbod">
    <w:name w:val="lhlbod"/>
    <w:basedOn w:val="a0"/>
    <w:rsid w:val="005922D2"/>
  </w:style>
  <w:style w:type="paragraph" w:styleId="a5">
    <w:name w:val="footnote text"/>
    <w:basedOn w:val="a"/>
    <w:link w:val="a6"/>
    <w:uiPriority w:val="99"/>
    <w:semiHidden/>
    <w:unhideWhenUsed/>
    <w:rsid w:val="00CE5B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5B1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5B10"/>
    <w:rPr>
      <w:vertAlign w:val="superscript"/>
    </w:rPr>
  </w:style>
  <w:style w:type="paragraph" w:styleId="a8">
    <w:name w:val="List Paragraph"/>
    <w:basedOn w:val="a"/>
    <w:uiPriority w:val="34"/>
    <w:qFormat/>
    <w:rsid w:val="00EB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D411-9432-47D2-87F7-90329615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</dc:creator>
  <cp:keywords/>
  <dc:description/>
  <cp:lastModifiedBy>Шубина</cp:lastModifiedBy>
  <cp:revision>7</cp:revision>
  <dcterms:created xsi:type="dcterms:W3CDTF">2023-11-04T12:44:00Z</dcterms:created>
  <dcterms:modified xsi:type="dcterms:W3CDTF">2023-11-05T18:40:00Z</dcterms:modified>
</cp:coreProperties>
</file>