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7F" w:rsidRPr="00A06F08" w:rsidRDefault="0054567F" w:rsidP="0054567F">
      <w:pPr>
        <w:tabs>
          <w:tab w:val="left" w:pos="3675"/>
        </w:tabs>
        <w:spacing w:after="0" w:line="240" w:lineRule="auto"/>
        <w:jc w:val="center"/>
        <w:rPr>
          <w:rFonts w:ascii="Times New Roman" w:eastAsia="Times New Roman" w:hAnsi="Times New Roman" w:cs="Times New Roman"/>
        </w:rPr>
      </w:pPr>
      <w:r w:rsidRPr="00A06F08">
        <w:rPr>
          <w:rFonts w:ascii="Times New Roman" w:eastAsia="Times New Roman" w:hAnsi="Times New Roman" w:cs="Times New Roman"/>
        </w:rPr>
        <w:t>государственное бюджетное общеобразовательное учреждение Свердловской области "Нижнетагильская школа-интернат, реализующая адаптированные основные общеобразовательные программы"</w:t>
      </w:r>
    </w:p>
    <w:p w:rsidR="0054567F" w:rsidRPr="00A06F08" w:rsidRDefault="0054567F" w:rsidP="0054567F">
      <w:pPr>
        <w:tabs>
          <w:tab w:val="left" w:pos="3675"/>
        </w:tabs>
        <w:spacing w:after="0" w:line="240" w:lineRule="auto"/>
        <w:jc w:val="center"/>
        <w:rPr>
          <w:sz w:val="24"/>
          <w:szCs w:val="24"/>
        </w:rPr>
      </w:pPr>
      <w:r w:rsidRPr="00A06F08">
        <w:t xml:space="preserve"> </w:t>
      </w:r>
      <w:r w:rsidRPr="00A06F08">
        <w:rPr>
          <w:sz w:val="24"/>
          <w:szCs w:val="24"/>
        </w:rPr>
        <w:t>Никулина Г.А. – учитель индивидуальных занятий по РС и ФП</w:t>
      </w:r>
    </w:p>
    <w:p w:rsidR="0054567F" w:rsidRPr="00A06F08" w:rsidRDefault="0054567F" w:rsidP="0054567F">
      <w:pPr>
        <w:tabs>
          <w:tab w:val="left" w:pos="3675"/>
        </w:tabs>
        <w:spacing w:after="0" w:line="240" w:lineRule="auto"/>
        <w:jc w:val="center"/>
        <w:rPr>
          <w:rFonts w:ascii="Times New Roman" w:eastAsia="Times New Roman" w:hAnsi="Times New Roman" w:cs="Times New Roman"/>
          <w:sz w:val="24"/>
          <w:szCs w:val="24"/>
        </w:rPr>
      </w:pPr>
    </w:p>
    <w:p w:rsidR="001326D1" w:rsidRPr="00A06F08" w:rsidRDefault="00BD5A44" w:rsidP="00795AF1">
      <w:pPr>
        <w:jc w:val="center"/>
        <w:rPr>
          <w:rFonts w:ascii="Times New Roman" w:hAnsi="Times New Roman" w:cs="Times New Roman"/>
          <w:b/>
          <w:sz w:val="24"/>
          <w:szCs w:val="24"/>
        </w:rPr>
      </w:pPr>
      <w:r w:rsidRPr="00A06F08">
        <w:rPr>
          <w:rFonts w:ascii="Times New Roman" w:hAnsi="Times New Roman" w:cs="Times New Roman"/>
          <w:b/>
          <w:sz w:val="24"/>
          <w:szCs w:val="24"/>
        </w:rPr>
        <w:t xml:space="preserve">Роль диалога в формировании устной речи на индивидуальных занятиях по </w:t>
      </w:r>
      <w:bookmarkStart w:id="0" w:name="_GoBack"/>
      <w:bookmarkEnd w:id="0"/>
      <w:r w:rsidRPr="00A06F08">
        <w:rPr>
          <w:rFonts w:ascii="Times New Roman" w:hAnsi="Times New Roman" w:cs="Times New Roman"/>
          <w:b/>
          <w:sz w:val="24"/>
          <w:szCs w:val="24"/>
        </w:rPr>
        <w:t>развитию слуха и формированию произношения</w:t>
      </w:r>
    </w:p>
    <w:p w:rsidR="00362260" w:rsidRPr="00A06F08" w:rsidRDefault="00362260" w:rsidP="00CF6786">
      <w:pPr>
        <w:jc w:val="center"/>
        <w:rPr>
          <w:rFonts w:ascii="Times New Roman" w:hAnsi="Times New Roman" w:cs="Times New Roman"/>
          <w:sz w:val="24"/>
          <w:szCs w:val="24"/>
        </w:rPr>
      </w:pPr>
      <w:r w:rsidRPr="00A06F08">
        <w:rPr>
          <w:rFonts w:ascii="Times New Roman" w:hAnsi="Times New Roman" w:cs="Times New Roman"/>
          <w:sz w:val="24"/>
          <w:szCs w:val="24"/>
        </w:rPr>
        <w:t>В статье говорится о значении диалога в развитии устной речи, его особенностях и трудностях. Показано значение мотивации и использование ситуаций</w:t>
      </w:r>
      <w:r w:rsidR="007F140E" w:rsidRPr="00A06F08">
        <w:rPr>
          <w:rFonts w:ascii="Times New Roman" w:hAnsi="Times New Roman" w:cs="Times New Roman"/>
          <w:sz w:val="24"/>
          <w:szCs w:val="24"/>
        </w:rPr>
        <w:t xml:space="preserve"> для вовлечения обучающихся в диалог. Особое место отводится методике работы над диалогом с </w:t>
      </w:r>
      <w:proofErr w:type="spellStart"/>
      <w:r w:rsidR="007F140E" w:rsidRPr="00A06F08">
        <w:rPr>
          <w:rFonts w:ascii="Times New Roman" w:hAnsi="Times New Roman" w:cs="Times New Roman"/>
          <w:sz w:val="24"/>
          <w:szCs w:val="24"/>
        </w:rPr>
        <w:t>неслышащими</w:t>
      </w:r>
      <w:proofErr w:type="spellEnd"/>
      <w:r w:rsidR="007F140E" w:rsidRPr="00A06F08">
        <w:rPr>
          <w:rFonts w:ascii="Times New Roman" w:hAnsi="Times New Roman" w:cs="Times New Roman"/>
          <w:sz w:val="24"/>
          <w:szCs w:val="24"/>
        </w:rPr>
        <w:t xml:space="preserve"> школьниками, приведены примеры упражнений. В конце статьи показаны новые виды заданий в работе над диалогом.</w:t>
      </w:r>
    </w:p>
    <w:p w:rsidR="00D6614B" w:rsidRPr="00A06F08" w:rsidRDefault="00DB094C" w:rsidP="00D6614B">
      <w:pPr>
        <w:spacing w:after="0"/>
        <w:ind w:firstLine="708"/>
        <w:rPr>
          <w:rFonts w:ascii="Times New Roman" w:hAnsi="Times New Roman" w:cs="Times New Roman"/>
          <w:sz w:val="24"/>
          <w:szCs w:val="24"/>
        </w:rPr>
      </w:pPr>
      <w:r w:rsidRPr="00A06F08">
        <w:rPr>
          <w:rFonts w:ascii="Times New Roman" w:hAnsi="Times New Roman" w:cs="Times New Roman"/>
          <w:sz w:val="24"/>
          <w:szCs w:val="24"/>
        </w:rPr>
        <w:t xml:space="preserve">Устная связная речь  </w:t>
      </w:r>
      <w:proofErr w:type="spellStart"/>
      <w:proofErr w:type="gramStart"/>
      <w:r w:rsidRPr="00A06F08">
        <w:rPr>
          <w:rFonts w:ascii="Times New Roman" w:hAnsi="Times New Roman" w:cs="Times New Roman"/>
          <w:sz w:val="24"/>
          <w:szCs w:val="24"/>
        </w:rPr>
        <w:t>речь</w:t>
      </w:r>
      <w:proofErr w:type="spellEnd"/>
      <w:proofErr w:type="gramEnd"/>
      <w:r w:rsidR="00CF6786" w:rsidRPr="00A06F08">
        <w:rPr>
          <w:rFonts w:ascii="Times New Roman" w:hAnsi="Times New Roman" w:cs="Times New Roman"/>
          <w:sz w:val="24"/>
          <w:szCs w:val="24"/>
        </w:rPr>
        <w:t xml:space="preserve"> </w:t>
      </w:r>
      <w:r w:rsidRPr="00A06F08">
        <w:rPr>
          <w:rFonts w:ascii="Times New Roman" w:hAnsi="Times New Roman" w:cs="Times New Roman"/>
          <w:sz w:val="24"/>
          <w:szCs w:val="24"/>
        </w:rPr>
        <w:t xml:space="preserve"> является основным показателем умственного развития и общего кругозора детей, средством общения со сверстниками, а также необходимым условием успешной социализации в дальнейшем. Существует два типа связной речи: диалогическая и монологическая. Работа по развитию диалогической речи направлена на формирование умений, необходимых для общения. Диалогическая речь представляет собой яркое проявление коммуникативной функции</w:t>
      </w:r>
      <w:r w:rsidR="00252ADD" w:rsidRPr="00A06F08">
        <w:rPr>
          <w:rFonts w:ascii="Times New Roman" w:hAnsi="Times New Roman" w:cs="Times New Roman"/>
          <w:sz w:val="24"/>
          <w:szCs w:val="24"/>
        </w:rPr>
        <w:t xml:space="preserve"> языка. Главной особенностью диалога является чередование говорения одного собеседника с прослушиванием и последующим говорением другого. Важно, что в диалоге собеседники всегда знают, о чём идёт</w:t>
      </w:r>
      <w:r w:rsidR="00F21816" w:rsidRPr="00A06F08">
        <w:rPr>
          <w:rFonts w:ascii="Times New Roman" w:hAnsi="Times New Roman" w:cs="Times New Roman"/>
          <w:sz w:val="24"/>
          <w:szCs w:val="24"/>
        </w:rPr>
        <w:t xml:space="preserve"> </w:t>
      </w:r>
      <w:r w:rsidR="00252ADD" w:rsidRPr="00A06F08">
        <w:rPr>
          <w:rFonts w:ascii="Times New Roman" w:hAnsi="Times New Roman" w:cs="Times New Roman"/>
          <w:sz w:val="24"/>
          <w:szCs w:val="24"/>
        </w:rPr>
        <w:t xml:space="preserve"> речь</w:t>
      </w:r>
      <w:r w:rsidR="00D6614B" w:rsidRPr="00A06F08">
        <w:rPr>
          <w:rFonts w:ascii="Times New Roman" w:hAnsi="Times New Roman" w:cs="Times New Roman"/>
          <w:sz w:val="24"/>
          <w:szCs w:val="24"/>
        </w:rPr>
        <w:t>,</w:t>
      </w:r>
      <w:r w:rsidR="00252ADD" w:rsidRPr="00A06F08">
        <w:rPr>
          <w:rFonts w:ascii="Times New Roman" w:hAnsi="Times New Roman" w:cs="Times New Roman"/>
          <w:sz w:val="24"/>
          <w:szCs w:val="24"/>
        </w:rPr>
        <w:t xml:space="preserve"> и</w:t>
      </w:r>
      <w:r w:rsidR="00644276" w:rsidRPr="00A06F08">
        <w:rPr>
          <w:rFonts w:ascii="Times New Roman" w:hAnsi="Times New Roman" w:cs="Times New Roman"/>
          <w:sz w:val="24"/>
          <w:szCs w:val="24"/>
        </w:rPr>
        <w:t xml:space="preserve"> </w:t>
      </w:r>
      <w:r w:rsidR="00252ADD" w:rsidRPr="00A06F08">
        <w:rPr>
          <w:rFonts w:ascii="Times New Roman" w:hAnsi="Times New Roman" w:cs="Times New Roman"/>
          <w:sz w:val="24"/>
          <w:szCs w:val="24"/>
        </w:rPr>
        <w:t xml:space="preserve"> не нуждаются в развёртывании мысли и высказывания. </w:t>
      </w:r>
      <w:proofErr w:type="gramStart"/>
      <w:r w:rsidR="00252ADD" w:rsidRPr="00A06F08">
        <w:rPr>
          <w:rFonts w:ascii="Times New Roman" w:hAnsi="Times New Roman" w:cs="Times New Roman"/>
          <w:sz w:val="24"/>
          <w:szCs w:val="24"/>
        </w:rPr>
        <w:t>В диалоге представлены</w:t>
      </w:r>
      <w:r w:rsidR="006F4411" w:rsidRPr="00A06F08">
        <w:rPr>
          <w:rFonts w:ascii="Times New Roman" w:hAnsi="Times New Roman" w:cs="Times New Roman"/>
          <w:sz w:val="24"/>
          <w:szCs w:val="24"/>
        </w:rPr>
        <w:t xml:space="preserve"> </w:t>
      </w:r>
      <w:r w:rsidR="00252ADD" w:rsidRPr="00A06F08">
        <w:rPr>
          <w:rFonts w:ascii="Times New Roman" w:hAnsi="Times New Roman" w:cs="Times New Roman"/>
          <w:sz w:val="24"/>
          <w:szCs w:val="24"/>
        </w:rPr>
        <w:t xml:space="preserve"> все</w:t>
      </w:r>
      <w:r w:rsidR="00CF6786" w:rsidRPr="00A06F08">
        <w:rPr>
          <w:rFonts w:ascii="Times New Roman" w:hAnsi="Times New Roman" w:cs="Times New Roman"/>
          <w:sz w:val="24"/>
          <w:szCs w:val="24"/>
        </w:rPr>
        <w:t xml:space="preserve"> </w:t>
      </w:r>
      <w:r w:rsidR="00252ADD" w:rsidRPr="00A06F08">
        <w:rPr>
          <w:rFonts w:ascii="Times New Roman" w:hAnsi="Times New Roman" w:cs="Times New Roman"/>
          <w:sz w:val="24"/>
          <w:szCs w:val="24"/>
        </w:rPr>
        <w:t xml:space="preserve"> виды повествовательных предложений (сообщение, утверждение, просьба, требование, вопрос) с минимальной синтаксической </w:t>
      </w:r>
      <w:r w:rsidR="006F4411" w:rsidRPr="00A06F08">
        <w:rPr>
          <w:rFonts w:ascii="Times New Roman" w:hAnsi="Times New Roman" w:cs="Times New Roman"/>
          <w:sz w:val="24"/>
          <w:szCs w:val="24"/>
        </w:rPr>
        <w:t xml:space="preserve"> </w:t>
      </w:r>
      <w:r w:rsidR="00252ADD" w:rsidRPr="00A06F08">
        <w:rPr>
          <w:rFonts w:ascii="Times New Roman" w:hAnsi="Times New Roman" w:cs="Times New Roman"/>
          <w:sz w:val="24"/>
          <w:szCs w:val="24"/>
        </w:rPr>
        <w:t>сл</w:t>
      </w:r>
      <w:r w:rsidR="006F4411" w:rsidRPr="00A06F08">
        <w:rPr>
          <w:rFonts w:ascii="Times New Roman" w:hAnsi="Times New Roman" w:cs="Times New Roman"/>
          <w:sz w:val="24"/>
          <w:szCs w:val="24"/>
        </w:rPr>
        <w:t>ожностью, используются частицы, вводные</w:t>
      </w:r>
      <w:r w:rsidR="00B06576" w:rsidRPr="00A06F08">
        <w:rPr>
          <w:rFonts w:ascii="Times New Roman" w:hAnsi="Times New Roman" w:cs="Times New Roman"/>
          <w:sz w:val="24"/>
          <w:szCs w:val="24"/>
        </w:rPr>
        <w:t xml:space="preserve"> </w:t>
      </w:r>
      <w:r w:rsidR="006F4411" w:rsidRPr="00A06F08">
        <w:rPr>
          <w:rFonts w:ascii="Times New Roman" w:hAnsi="Times New Roman" w:cs="Times New Roman"/>
          <w:sz w:val="24"/>
          <w:szCs w:val="24"/>
        </w:rPr>
        <w:t xml:space="preserve"> слова,</w:t>
      </w:r>
      <w:r w:rsidR="00252ADD" w:rsidRPr="00A06F08">
        <w:rPr>
          <w:rFonts w:ascii="Times New Roman" w:hAnsi="Times New Roman" w:cs="Times New Roman"/>
          <w:sz w:val="24"/>
          <w:szCs w:val="24"/>
        </w:rPr>
        <w:t xml:space="preserve"> междометия.</w:t>
      </w:r>
      <w:proofErr w:type="gramEnd"/>
      <w:r w:rsidR="00252ADD" w:rsidRPr="00A06F08">
        <w:rPr>
          <w:rFonts w:ascii="Times New Roman" w:hAnsi="Times New Roman" w:cs="Times New Roman"/>
          <w:sz w:val="24"/>
          <w:szCs w:val="24"/>
        </w:rPr>
        <w:t xml:space="preserve"> Вместе с тем именно в процессе диалога ребёнок учится произвольности  своего высказывания. </w:t>
      </w:r>
    </w:p>
    <w:p w:rsidR="00126068" w:rsidRPr="00A06F08" w:rsidRDefault="00252ADD" w:rsidP="00D6614B">
      <w:pPr>
        <w:spacing w:after="0"/>
        <w:ind w:firstLine="708"/>
        <w:rPr>
          <w:rFonts w:ascii="Times New Roman" w:hAnsi="Times New Roman" w:cs="Times New Roman"/>
          <w:sz w:val="24"/>
          <w:szCs w:val="24"/>
        </w:rPr>
      </w:pPr>
      <w:r w:rsidRPr="00A06F08">
        <w:rPr>
          <w:rFonts w:ascii="Times New Roman" w:hAnsi="Times New Roman" w:cs="Times New Roman"/>
          <w:sz w:val="24"/>
          <w:szCs w:val="24"/>
        </w:rPr>
        <w:t xml:space="preserve">Диалог – беседа </w:t>
      </w:r>
      <w:proofErr w:type="gramStart"/>
      <w:r w:rsidRPr="00A06F08">
        <w:rPr>
          <w:rFonts w:ascii="Times New Roman" w:hAnsi="Times New Roman" w:cs="Times New Roman"/>
          <w:sz w:val="24"/>
          <w:szCs w:val="24"/>
        </w:rPr>
        <w:t>нескольких</w:t>
      </w:r>
      <w:proofErr w:type="gramEnd"/>
      <w:r w:rsidRPr="00A06F08">
        <w:rPr>
          <w:rFonts w:ascii="Times New Roman" w:hAnsi="Times New Roman" w:cs="Times New Roman"/>
          <w:sz w:val="24"/>
          <w:szCs w:val="24"/>
        </w:rPr>
        <w:t xml:space="preserve">  людей, не меньше двух. Цель беседы обычно  - спросить  о чём </w:t>
      </w:r>
      <w:r w:rsidR="00F21816" w:rsidRPr="00A06F08">
        <w:rPr>
          <w:rFonts w:ascii="Times New Roman" w:hAnsi="Times New Roman" w:cs="Times New Roman"/>
          <w:sz w:val="24"/>
          <w:szCs w:val="24"/>
        </w:rPr>
        <w:t>–</w:t>
      </w:r>
      <w:r w:rsidRPr="00A06F08">
        <w:rPr>
          <w:rFonts w:ascii="Times New Roman" w:hAnsi="Times New Roman" w:cs="Times New Roman"/>
          <w:sz w:val="24"/>
          <w:szCs w:val="24"/>
        </w:rPr>
        <w:t xml:space="preserve"> то</w:t>
      </w:r>
      <w:r w:rsidR="00F21816" w:rsidRPr="00A06F08">
        <w:rPr>
          <w:rFonts w:ascii="Times New Roman" w:hAnsi="Times New Roman" w:cs="Times New Roman"/>
          <w:sz w:val="24"/>
          <w:szCs w:val="24"/>
        </w:rPr>
        <w:t xml:space="preserve"> и вызвать на ответ, побудить к какому – то действию. Диалог – сложная форма социального взаимодействия. Участвовать в диалоге  иногда бывает труднее, чем строить монологические высказывания, так как обдумывание своих реплик, вопросов происходит одновременно с восприятием чужой речи.</w:t>
      </w:r>
      <w:r w:rsidR="00646708" w:rsidRPr="00A06F08">
        <w:rPr>
          <w:rFonts w:ascii="Times New Roman" w:hAnsi="Times New Roman" w:cs="Times New Roman"/>
          <w:sz w:val="24"/>
          <w:szCs w:val="24"/>
        </w:rPr>
        <w:t xml:space="preserve"> Тем не менее</w:t>
      </w:r>
      <w:r w:rsidR="00126068" w:rsidRPr="00A06F08">
        <w:rPr>
          <w:rFonts w:ascii="Times New Roman" w:hAnsi="Times New Roman" w:cs="Times New Roman"/>
          <w:sz w:val="24"/>
          <w:szCs w:val="24"/>
        </w:rPr>
        <w:t>,</w:t>
      </w:r>
      <w:r w:rsidR="00646708" w:rsidRPr="00A06F08">
        <w:rPr>
          <w:rFonts w:ascii="Times New Roman" w:hAnsi="Times New Roman" w:cs="Times New Roman"/>
          <w:sz w:val="24"/>
          <w:szCs w:val="24"/>
        </w:rPr>
        <w:t xml:space="preserve"> в обучении устной речи предпочтение следует отдать диалогической речи. Ведь именно через диалог отрабатываются и запоминаются отдельные речевые образцы, целые структуры</w:t>
      </w:r>
      <w:r w:rsidR="00126068" w:rsidRPr="00A06F08">
        <w:rPr>
          <w:rFonts w:ascii="Times New Roman" w:hAnsi="Times New Roman" w:cs="Times New Roman"/>
          <w:sz w:val="24"/>
          <w:szCs w:val="24"/>
        </w:rPr>
        <w:t>, которые затем используются в монологической речи.</w:t>
      </w:r>
    </w:p>
    <w:p w:rsidR="00126068" w:rsidRPr="00A06F08" w:rsidRDefault="00F21816" w:rsidP="00D6614B">
      <w:pPr>
        <w:spacing w:after="0"/>
        <w:ind w:firstLine="708"/>
        <w:rPr>
          <w:rFonts w:ascii="Times New Roman" w:hAnsi="Times New Roman" w:cs="Times New Roman"/>
          <w:sz w:val="24"/>
          <w:szCs w:val="24"/>
        </w:rPr>
      </w:pPr>
      <w:r w:rsidRPr="00A06F08">
        <w:rPr>
          <w:rFonts w:ascii="Times New Roman" w:hAnsi="Times New Roman" w:cs="Times New Roman"/>
          <w:sz w:val="24"/>
          <w:szCs w:val="24"/>
        </w:rPr>
        <w:t xml:space="preserve"> Развитие диалогической речи – одна из острых проблем современной сурдопедагогической науки. Данная проблема требует дальнейшего методического разрешения, поскольку современные требования к диалогической речи – научить учащихся вести беседу – не всегда в полной мере выполняются.</w:t>
      </w:r>
      <w:r w:rsidR="00646708" w:rsidRPr="00A06F08">
        <w:rPr>
          <w:rFonts w:ascii="Times New Roman" w:hAnsi="Times New Roman" w:cs="Times New Roman"/>
          <w:sz w:val="24"/>
          <w:szCs w:val="24"/>
        </w:rPr>
        <w:t xml:space="preserve"> Создавшееся положение требует новых поисков более рациональной методики обучения диалогической речи, при которой желаемые практические результаты достигались бы быстрее, а сам процесс обучения стал бы посильным, интересным и увлекательным </w:t>
      </w:r>
      <w:proofErr w:type="gramStart"/>
      <w:r w:rsidR="00646708" w:rsidRPr="00A06F08">
        <w:rPr>
          <w:rFonts w:ascii="Times New Roman" w:hAnsi="Times New Roman" w:cs="Times New Roman"/>
          <w:sz w:val="24"/>
          <w:szCs w:val="24"/>
        </w:rPr>
        <w:t>для</w:t>
      </w:r>
      <w:proofErr w:type="gramEnd"/>
      <w:r w:rsidR="00646708" w:rsidRPr="00A06F08">
        <w:rPr>
          <w:rFonts w:ascii="Times New Roman" w:hAnsi="Times New Roman" w:cs="Times New Roman"/>
          <w:sz w:val="24"/>
          <w:szCs w:val="24"/>
        </w:rPr>
        <w:t xml:space="preserve"> обучающихся.</w:t>
      </w:r>
    </w:p>
    <w:p w:rsidR="00211CA6" w:rsidRPr="00A06F08" w:rsidRDefault="00126068" w:rsidP="00D6614B">
      <w:pPr>
        <w:spacing w:after="0"/>
        <w:ind w:firstLine="708"/>
        <w:rPr>
          <w:rFonts w:ascii="Times New Roman" w:hAnsi="Times New Roman" w:cs="Times New Roman"/>
          <w:sz w:val="24"/>
          <w:szCs w:val="24"/>
        </w:rPr>
      </w:pPr>
      <w:r w:rsidRPr="00A06F08">
        <w:rPr>
          <w:rFonts w:ascii="Times New Roman" w:hAnsi="Times New Roman" w:cs="Times New Roman"/>
          <w:sz w:val="24"/>
          <w:szCs w:val="24"/>
        </w:rPr>
        <w:t>Диалогическая речь всегда мотивирована. Это означает, что мы всегда говорим по какой – то причине, с какой – то целью. Нужно вызвать у ученика желание, потребность говорить, а для этого нужно создавать условия, при которых появилось бы желание что – то сказать, выразить свои мысли, чувства</w:t>
      </w:r>
      <w:r w:rsidR="00FD580E" w:rsidRPr="00A06F08">
        <w:rPr>
          <w:rFonts w:ascii="Times New Roman" w:hAnsi="Times New Roman" w:cs="Times New Roman"/>
          <w:sz w:val="24"/>
          <w:szCs w:val="24"/>
        </w:rPr>
        <w:t xml:space="preserve">. Это возможно при создании благоприятного психологического климата, располагающего к высказываниям. На уроке учителю следует </w:t>
      </w:r>
      <w:r w:rsidR="00FD580E" w:rsidRPr="00A06F08">
        <w:rPr>
          <w:rFonts w:ascii="Times New Roman" w:hAnsi="Times New Roman" w:cs="Times New Roman"/>
          <w:sz w:val="24"/>
          <w:szCs w:val="24"/>
        </w:rPr>
        <w:lastRenderedPageBreak/>
        <w:t>приобщать обучающихся к обучению устной речи путём использования реальных ситуаций или путём создания учебно – речевых ситуаций с помощью наглядности: игрушек, предметов, картинок, рисунков, аппликаций, а также вербально – словесным описанием ситуации, например, «Давай поговорим о твоей маме».</w:t>
      </w:r>
    </w:p>
    <w:p w:rsidR="00211CA6" w:rsidRPr="00A06F08" w:rsidRDefault="00211CA6" w:rsidP="00D6614B">
      <w:pPr>
        <w:spacing w:after="0"/>
        <w:ind w:firstLine="708"/>
        <w:rPr>
          <w:rFonts w:ascii="Times New Roman" w:hAnsi="Times New Roman" w:cs="Times New Roman"/>
          <w:sz w:val="24"/>
          <w:szCs w:val="24"/>
        </w:rPr>
      </w:pPr>
      <w:r w:rsidRPr="00A06F08">
        <w:rPr>
          <w:rFonts w:ascii="Times New Roman" w:hAnsi="Times New Roman" w:cs="Times New Roman"/>
          <w:b/>
          <w:sz w:val="24"/>
          <w:szCs w:val="24"/>
        </w:rPr>
        <w:t xml:space="preserve">Диалогическая речь </w:t>
      </w:r>
      <w:proofErr w:type="spellStart"/>
      <w:r w:rsidRPr="00A06F08">
        <w:rPr>
          <w:rFonts w:ascii="Times New Roman" w:hAnsi="Times New Roman" w:cs="Times New Roman"/>
          <w:b/>
          <w:sz w:val="24"/>
          <w:szCs w:val="24"/>
        </w:rPr>
        <w:t>неслышащего</w:t>
      </w:r>
      <w:proofErr w:type="spellEnd"/>
      <w:r w:rsidRPr="00A06F08">
        <w:rPr>
          <w:rFonts w:ascii="Times New Roman" w:hAnsi="Times New Roman" w:cs="Times New Roman"/>
          <w:b/>
          <w:sz w:val="24"/>
          <w:szCs w:val="24"/>
        </w:rPr>
        <w:t xml:space="preserve"> школьника</w:t>
      </w:r>
      <w:r w:rsidRPr="00A06F08">
        <w:rPr>
          <w:rFonts w:ascii="Times New Roman" w:hAnsi="Times New Roman" w:cs="Times New Roman"/>
          <w:sz w:val="24"/>
          <w:szCs w:val="24"/>
        </w:rPr>
        <w:t xml:space="preserve"> развивается с первых же занятий по сл</w:t>
      </w:r>
      <w:r w:rsidR="00D6614B" w:rsidRPr="00A06F08">
        <w:rPr>
          <w:rFonts w:ascii="Times New Roman" w:hAnsi="Times New Roman" w:cs="Times New Roman"/>
          <w:sz w:val="24"/>
          <w:szCs w:val="24"/>
        </w:rPr>
        <w:t>уховому восприятию. Это беседы,</w:t>
      </w:r>
      <w:r w:rsidRPr="00A06F08">
        <w:rPr>
          <w:rFonts w:ascii="Times New Roman" w:hAnsi="Times New Roman" w:cs="Times New Roman"/>
          <w:sz w:val="24"/>
          <w:szCs w:val="24"/>
        </w:rPr>
        <w:t xml:space="preserve"> связанные с организацией </w:t>
      </w:r>
      <w:r w:rsidR="00D6614B" w:rsidRPr="00A06F08">
        <w:rPr>
          <w:rFonts w:ascii="Times New Roman" w:hAnsi="Times New Roman" w:cs="Times New Roman"/>
          <w:sz w:val="24"/>
          <w:szCs w:val="24"/>
        </w:rPr>
        <w:t>работы на индивидуальных занятиях</w:t>
      </w:r>
      <w:r w:rsidRPr="00A06F08">
        <w:rPr>
          <w:rFonts w:ascii="Times New Roman" w:hAnsi="Times New Roman" w:cs="Times New Roman"/>
          <w:sz w:val="24"/>
          <w:szCs w:val="24"/>
        </w:rPr>
        <w:t xml:space="preserve">: </w:t>
      </w:r>
    </w:p>
    <w:p w:rsidR="00211CA6" w:rsidRPr="00A06F08" w:rsidRDefault="00211CA6"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Поздоровайся!</w:t>
      </w:r>
    </w:p>
    <w:p w:rsidR="00211CA6" w:rsidRPr="00A06F08" w:rsidRDefault="00211CA6"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Здравствуйте. Доброе утро.</w:t>
      </w:r>
    </w:p>
    <w:p w:rsidR="00211CA6" w:rsidRPr="00A06F08" w:rsidRDefault="00211CA6"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Что будем делать?</w:t>
      </w:r>
    </w:p>
    <w:p w:rsidR="00604D07" w:rsidRPr="00A06F08" w:rsidRDefault="00211CA6"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Будем слушать и говорить</w:t>
      </w:r>
      <w:r w:rsidR="00604D07" w:rsidRPr="00A06F08">
        <w:rPr>
          <w:rFonts w:ascii="Times New Roman" w:hAnsi="Times New Roman" w:cs="Times New Roman"/>
          <w:sz w:val="24"/>
          <w:szCs w:val="24"/>
        </w:rPr>
        <w:t>. И т.д.</w:t>
      </w:r>
    </w:p>
    <w:p w:rsidR="006D410D" w:rsidRPr="00A06F08" w:rsidRDefault="00604D07" w:rsidP="006D410D">
      <w:pPr>
        <w:spacing w:after="0"/>
        <w:rPr>
          <w:rFonts w:ascii="Times New Roman" w:hAnsi="Times New Roman" w:cs="Times New Roman"/>
          <w:sz w:val="24"/>
          <w:szCs w:val="24"/>
        </w:rPr>
      </w:pPr>
      <w:r w:rsidRPr="00A06F08">
        <w:rPr>
          <w:rFonts w:ascii="Times New Roman" w:hAnsi="Times New Roman" w:cs="Times New Roman"/>
          <w:sz w:val="24"/>
          <w:szCs w:val="24"/>
        </w:rPr>
        <w:t>Развитие речевого слуха начинается с обучения различению</w:t>
      </w:r>
      <w:r w:rsidR="00E47A95" w:rsidRPr="00A06F08">
        <w:rPr>
          <w:rFonts w:ascii="Times New Roman" w:hAnsi="Times New Roman" w:cs="Times New Roman"/>
          <w:sz w:val="24"/>
          <w:szCs w:val="24"/>
        </w:rPr>
        <w:t xml:space="preserve"> </w:t>
      </w:r>
      <w:r w:rsidRPr="00A06F08">
        <w:rPr>
          <w:rFonts w:ascii="Times New Roman" w:hAnsi="Times New Roman" w:cs="Times New Roman"/>
          <w:sz w:val="24"/>
          <w:szCs w:val="24"/>
        </w:rPr>
        <w:t xml:space="preserve">на слух фраз после </w:t>
      </w:r>
      <w:proofErr w:type="spellStart"/>
      <w:r w:rsidRPr="00A06F08">
        <w:rPr>
          <w:rFonts w:ascii="Times New Roman" w:hAnsi="Times New Roman" w:cs="Times New Roman"/>
          <w:sz w:val="24"/>
          <w:szCs w:val="24"/>
        </w:rPr>
        <w:t>слухозрительного</w:t>
      </w:r>
      <w:proofErr w:type="spellEnd"/>
      <w:r w:rsidRPr="00A06F08">
        <w:rPr>
          <w:rFonts w:ascii="Times New Roman" w:hAnsi="Times New Roman" w:cs="Times New Roman"/>
          <w:sz w:val="24"/>
          <w:szCs w:val="24"/>
        </w:rPr>
        <w:t xml:space="preserve"> их восприятия, в помощь используются таблички. Учитель произносит фразу в норма</w:t>
      </w:r>
      <w:r w:rsidR="00E47A95" w:rsidRPr="00A06F08">
        <w:rPr>
          <w:rFonts w:ascii="Times New Roman" w:hAnsi="Times New Roman" w:cs="Times New Roman"/>
          <w:sz w:val="24"/>
          <w:szCs w:val="24"/>
        </w:rPr>
        <w:t xml:space="preserve">льном темпе: «Что будем делать?» Ученик воспринимает фразу </w:t>
      </w:r>
      <w:proofErr w:type="spellStart"/>
      <w:r w:rsidR="00E47A95" w:rsidRPr="00A06F08">
        <w:rPr>
          <w:rFonts w:ascii="Times New Roman" w:hAnsi="Times New Roman" w:cs="Times New Roman"/>
          <w:sz w:val="24"/>
          <w:szCs w:val="24"/>
        </w:rPr>
        <w:t>слухозрительно</w:t>
      </w:r>
      <w:proofErr w:type="spellEnd"/>
      <w:r w:rsidR="00E47A95" w:rsidRPr="00A06F08">
        <w:rPr>
          <w:rFonts w:ascii="Times New Roman" w:hAnsi="Times New Roman" w:cs="Times New Roman"/>
          <w:sz w:val="24"/>
          <w:szCs w:val="24"/>
        </w:rPr>
        <w:t xml:space="preserve"> (иногда с табличкой).</w:t>
      </w:r>
      <w:r w:rsidR="00FD580E" w:rsidRPr="00A06F08">
        <w:rPr>
          <w:rFonts w:ascii="Times New Roman" w:hAnsi="Times New Roman" w:cs="Times New Roman"/>
          <w:sz w:val="24"/>
          <w:szCs w:val="24"/>
        </w:rPr>
        <w:t xml:space="preserve"> </w:t>
      </w:r>
      <w:r w:rsidR="00E47A95" w:rsidRPr="00A06F08">
        <w:rPr>
          <w:rFonts w:ascii="Times New Roman" w:hAnsi="Times New Roman" w:cs="Times New Roman"/>
          <w:sz w:val="24"/>
          <w:szCs w:val="24"/>
        </w:rPr>
        <w:t xml:space="preserve">Воспринимая фразу, ученик выполняет необходимое действие – отвечает на вопрос или выполняет поручение. Далее идёт отработка техники чтения фразы по табличке (первым фразу читает учитель, образец речи учителя ученик воспринимает </w:t>
      </w:r>
      <w:proofErr w:type="spellStart"/>
      <w:r w:rsidR="00E47A95" w:rsidRPr="00A06F08">
        <w:rPr>
          <w:rFonts w:ascii="Times New Roman" w:hAnsi="Times New Roman" w:cs="Times New Roman"/>
          <w:sz w:val="24"/>
          <w:szCs w:val="24"/>
        </w:rPr>
        <w:t>слухозрительно</w:t>
      </w:r>
      <w:proofErr w:type="spellEnd"/>
      <w:r w:rsidR="00E47A95" w:rsidRPr="00A06F08">
        <w:rPr>
          <w:rFonts w:ascii="Times New Roman" w:hAnsi="Times New Roman" w:cs="Times New Roman"/>
          <w:sz w:val="24"/>
          <w:szCs w:val="24"/>
        </w:rPr>
        <w:t xml:space="preserve">, затем читает табличку сам). Познакомившись со звучанием фраз, школьник учится их различать сначала при </w:t>
      </w:r>
      <w:proofErr w:type="spellStart"/>
      <w:r w:rsidR="00E47A95" w:rsidRPr="00A06F08">
        <w:rPr>
          <w:rFonts w:ascii="Times New Roman" w:hAnsi="Times New Roman" w:cs="Times New Roman"/>
          <w:sz w:val="24"/>
          <w:szCs w:val="24"/>
        </w:rPr>
        <w:t>слухозрительном</w:t>
      </w:r>
      <w:proofErr w:type="spellEnd"/>
      <w:r w:rsidR="00E47A95" w:rsidRPr="00A06F08">
        <w:rPr>
          <w:rFonts w:ascii="Times New Roman" w:hAnsi="Times New Roman" w:cs="Times New Roman"/>
          <w:sz w:val="24"/>
          <w:szCs w:val="24"/>
        </w:rPr>
        <w:t xml:space="preserve"> восприятии, а затем только на слух. Важно всё время менять последовательность предъявления фраз</w:t>
      </w:r>
      <w:r w:rsidR="00905226" w:rsidRPr="00A06F08">
        <w:rPr>
          <w:rFonts w:ascii="Times New Roman" w:hAnsi="Times New Roman" w:cs="Times New Roman"/>
          <w:sz w:val="24"/>
          <w:szCs w:val="24"/>
        </w:rPr>
        <w:t xml:space="preserve">, чтобы избежать механического запоминания. При такой методике работы школьники довольно хорошо различают на слух фразы, необходимые для организации учебного процесса и осмысленно участвуют в диалоге. </w:t>
      </w:r>
      <w:r w:rsidR="006D410D" w:rsidRPr="00A06F08">
        <w:rPr>
          <w:rFonts w:ascii="Times New Roman" w:hAnsi="Times New Roman" w:cs="Times New Roman"/>
          <w:sz w:val="24"/>
          <w:szCs w:val="24"/>
        </w:rPr>
        <w:t>Если глухой ученик постоянно тренируется в восприятии на слух речевого материала в разных сочетаниях, то можно добиться основной цели – развивающееся слуховое восприятие становится базой для активного владения устной речью.</w:t>
      </w:r>
    </w:p>
    <w:p w:rsidR="002E6D54" w:rsidRPr="00A06F08" w:rsidRDefault="00905226" w:rsidP="00CF6786">
      <w:pPr>
        <w:ind w:firstLine="708"/>
        <w:rPr>
          <w:rFonts w:ascii="Times New Roman" w:hAnsi="Times New Roman" w:cs="Times New Roman"/>
          <w:sz w:val="24"/>
          <w:szCs w:val="24"/>
        </w:rPr>
      </w:pPr>
      <w:r w:rsidRPr="00A06F08">
        <w:rPr>
          <w:rFonts w:ascii="Times New Roman" w:hAnsi="Times New Roman" w:cs="Times New Roman"/>
          <w:sz w:val="24"/>
          <w:szCs w:val="24"/>
        </w:rPr>
        <w:t>Далее идёт обучение восприятию на слух текстов, умению свободно вести диалог по предложенным в программе темам. При этом важно, чтобы дети научились по воспринятым словам, словосочетаниям или целым фразам определять основное содержание текста. Отмечу, что работа над диалогом проводится на нескольких занятиях. Сначала диалог рассказывает и обыгрывает с фигурками учитель</w:t>
      </w:r>
      <w:r w:rsidR="004F4A9C" w:rsidRPr="00A06F08">
        <w:rPr>
          <w:rFonts w:ascii="Times New Roman" w:hAnsi="Times New Roman" w:cs="Times New Roman"/>
          <w:sz w:val="24"/>
          <w:szCs w:val="24"/>
        </w:rPr>
        <w:t>, ученик воспринимает диалог на слух дважды, каждый раз повторяя то, что понял. Затем он воспринимает текст на слух по фразам и воспроизводит их. В процессе этой работы ученик упражня</w:t>
      </w:r>
      <w:r w:rsidR="00CA1645" w:rsidRPr="00A06F08">
        <w:rPr>
          <w:rFonts w:ascii="Times New Roman" w:hAnsi="Times New Roman" w:cs="Times New Roman"/>
          <w:sz w:val="24"/>
          <w:szCs w:val="24"/>
        </w:rPr>
        <w:t>ется в выразительном и правильно</w:t>
      </w:r>
      <w:r w:rsidR="004F4A9C" w:rsidRPr="00A06F08">
        <w:rPr>
          <w:rFonts w:ascii="Times New Roman" w:hAnsi="Times New Roman" w:cs="Times New Roman"/>
          <w:sz w:val="24"/>
          <w:szCs w:val="24"/>
        </w:rPr>
        <w:t>м произнесении фраз, затем читает диалог, одновременно обыгрывая его с фигурками. На следующем занятии ученик сам составляет диалог из разрезного текста. Он проверяет, как составил диалог, воспринимая речь учителя на слух. Затем диалог разыгрывается по ролям: одну роль исполняет учитель, другую – ученик. На третьем занятии учитель и ученик при разыгрывании диалога меняются ролями (желательно, чтобы таблички не использовались). На четвёртом</w:t>
      </w:r>
      <w:r w:rsidR="002E6D54" w:rsidRPr="00A06F08">
        <w:rPr>
          <w:rFonts w:ascii="Times New Roman" w:hAnsi="Times New Roman" w:cs="Times New Roman"/>
          <w:sz w:val="24"/>
          <w:szCs w:val="24"/>
        </w:rPr>
        <w:t xml:space="preserve"> занятии ученик, разыгрывая диалог, говорит за обе фигурки.</w:t>
      </w:r>
    </w:p>
    <w:p w:rsidR="002E6D54" w:rsidRPr="00A06F08" w:rsidRDefault="002E6D54" w:rsidP="006D410D">
      <w:pPr>
        <w:spacing w:after="0"/>
        <w:jc w:val="center"/>
        <w:rPr>
          <w:rFonts w:ascii="Times New Roman" w:hAnsi="Times New Roman" w:cs="Times New Roman"/>
          <w:sz w:val="24"/>
          <w:szCs w:val="24"/>
        </w:rPr>
      </w:pPr>
      <w:r w:rsidRPr="00A06F08">
        <w:rPr>
          <w:rFonts w:ascii="Times New Roman" w:hAnsi="Times New Roman" w:cs="Times New Roman"/>
          <w:sz w:val="24"/>
          <w:szCs w:val="24"/>
        </w:rPr>
        <w:t>Такая работа поддерживает интерес ученика и способствует прочном</w:t>
      </w:r>
      <w:r w:rsidR="00362260" w:rsidRPr="00A06F08">
        <w:rPr>
          <w:rFonts w:ascii="Times New Roman" w:hAnsi="Times New Roman" w:cs="Times New Roman"/>
          <w:sz w:val="24"/>
          <w:szCs w:val="24"/>
        </w:rPr>
        <w:t>у</w:t>
      </w:r>
      <w:r w:rsidRPr="00A06F08">
        <w:rPr>
          <w:rFonts w:ascii="Times New Roman" w:hAnsi="Times New Roman" w:cs="Times New Roman"/>
          <w:sz w:val="24"/>
          <w:szCs w:val="24"/>
        </w:rPr>
        <w:t xml:space="preserve"> усвоению словаря. </w:t>
      </w:r>
      <w:r w:rsidR="00362260" w:rsidRPr="00A06F08">
        <w:rPr>
          <w:rFonts w:ascii="Times New Roman" w:hAnsi="Times New Roman" w:cs="Times New Roman"/>
          <w:sz w:val="24"/>
          <w:szCs w:val="24"/>
        </w:rPr>
        <w:t>Какие</w:t>
      </w:r>
      <w:r w:rsidR="00362260" w:rsidRPr="00A06F08">
        <w:rPr>
          <w:rFonts w:ascii="Times New Roman" w:hAnsi="Times New Roman" w:cs="Times New Roman"/>
          <w:b/>
          <w:sz w:val="24"/>
          <w:szCs w:val="24"/>
        </w:rPr>
        <w:t xml:space="preserve"> упражнения</w:t>
      </w:r>
      <w:r w:rsidR="00362260" w:rsidRPr="00A06F08">
        <w:rPr>
          <w:rFonts w:ascii="Times New Roman" w:hAnsi="Times New Roman" w:cs="Times New Roman"/>
          <w:sz w:val="24"/>
          <w:szCs w:val="24"/>
        </w:rPr>
        <w:t xml:space="preserve"> можно использовать для работы над диалогом?</w:t>
      </w:r>
    </w:p>
    <w:p w:rsidR="00D6614B" w:rsidRPr="00A06F08" w:rsidRDefault="002E6D54" w:rsidP="006D410D">
      <w:pPr>
        <w:spacing w:after="0"/>
        <w:rPr>
          <w:rFonts w:ascii="Times New Roman" w:hAnsi="Times New Roman" w:cs="Times New Roman"/>
          <w:sz w:val="24"/>
          <w:szCs w:val="24"/>
        </w:rPr>
      </w:pPr>
      <w:r w:rsidRPr="00A06F08">
        <w:rPr>
          <w:rFonts w:ascii="Times New Roman" w:hAnsi="Times New Roman" w:cs="Times New Roman"/>
          <w:sz w:val="24"/>
          <w:szCs w:val="24"/>
        </w:rPr>
        <w:t xml:space="preserve">Очень результативна работа над диалогом </w:t>
      </w:r>
      <w:r w:rsidRPr="00A06F08">
        <w:rPr>
          <w:rFonts w:ascii="Times New Roman" w:hAnsi="Times New Roman" w:cs="Times New Roman"/>
          <w:b/>
          <w:sz w:val="24"/>
          <w:szCs w:val="24"/>
        </w:rPr>
        <w:t>по закрытой картинке.</w:t>
      </w:r>
      <w:r w:rsidRPr="00A06F08">
        <w:rPr>
          <w:rFonts w:ascii="Times New Roman" w:hAnsi="Times New Roman" w:cs="Times New Roman"/>
          <w:sz w:val="24"/>
          <w:szCs w:val="24"/>
        </w:rPr>
        <w:t xml:space="preserve"> Школьник поставлен в такие условия, когда с помощью вопросов</w:t>
      </w:r>
      <w:r w:rsidR="00646708" w:rsidRPr="00A06F08">
        <w:rPr>
          <w:rFonts w:ascii="Times New Roman" w:hAnsi="Times New Roman" w:cs="Times New Roman"/>
          <w:sz w:val="24"/>
          <w:szCs w:val="24"/>
        </w:rPr>
        <w:t xml:space="preserve"> </w:t>
      </w:r>
      <w:r w:rsidRPr="00A06F08">
        <w:rPr>
          <w:rFonts w:ascii="Times New Roman" w:hAnsi="Times New Roman" w:cs="Times New Roman"/>
          <w:sz w:val="24"/>
          <w:szCs w:val="24"/>
        </w:rPr>
        <w:t>он должен представить, что изображено</w:t>
      </w:r>
      <w:r w:rsidR="00D6614B" w:rsidRPr="00A06F08">
        <w:rPr>
          <w:rFonts w:ascii="Times New Roman" w:hAnsi="Times New Roman" w:cs="Times New Roman"/>
          <w:sz w:val="24"/>
          <w:szCs w:val="24"/>
        </w:rPr>
        <w:t xml:space="preserve"> </w:t>
      </w:r>
      <w:r w:rsidRPr="00A06F08">
        <w:rPr>
          <w:rFonts w:ascii="Times New Roman" w:hAnsi="Times New Roman" w:cs="Times New Roman"/>
          <w:sz w:val="24"/>
          <w:szCs w:val="24"/>
        </w:rPr>
        <w:t>на картинке.</w:t>
      </w:r>
      <w:r w:rsidR="005A2201" w:rsidRPr="00A06F08">
        <w:rPr>
          <w:rFonts w:ascii="Times New Roman" w:hAnsi="Times New Roman" w:cs="Times New Roman"/>
          <w:sz w:val="24"/>
          <w:szCs w:val="24"/>
        </w:rPr>
        <w:t xml:space="preserve"> </w:t>
      </w:r>
    </w:p>
    <w:p w:rsidR="005A2201" w:rsidRPr="00A06F08" w:rsidRDefault="005A2201" w:rsidP="00D6614B">
      <w:pPr>
        <w:spacing w:after="0"/>
        <w:ind w:firstLine="708"/>
        <w:rPr>
          <w:rFonts w:ascii="Times New Roman" w:hAnsi="Times New Roman" w:cs="Times New Roman"/>
          <w:sz w:val="24"/>
          <w:szCs w:val="24"/>
        </w:rPr>
      </w:pPr>
      <w:r w:rsidRPr="00A06F08">
        <w:rPr>
          <w:rFonts w:ascii="Times New Roman" w:hAnsi="Times New Roman" w:cs="Times New Roman"/>
          <w:sz w:val="24"/>
          <w:szCs w:val="24"/>
        </w:rPr>
        <w:lastRenderedPageBreak/>
        <w:t xml:space="preserve">Очень важно научить школьника вести диалог </w:t>
      </w:r>
      <w:r w:rsidRPr="00A06F08">
        <w:rPr>
          <w:rFonts w:ascii="Times New Roman" w:hAnsi="Times New Roman" w:cs="Times New Roman"/>
          <w:b/>
          <w:sz w:val="24"/>
          <w:szCs w:val="24"/>
        </w:rPr>
        <w:t>по воспринятому тексту,</w:t>
      </w:r>
      <w:r w:rsidRPr="00A06F08">
        <w:rPr>
          <w:rFonts w:ascii="Times New Roman" w:hAnsi="Times New Roman" w:cs="Times New Roman"/>
          <w:sz w:val="24"/>
          <w:szCs w:val="24"/>
        </w:rPr>
        <w:t xml:space="preserve"> причём с привлечением событий из жизни ребёнка.</w:t>
      </w:r>
      <w:r w:rsidR="00E83863" w:rsidRPr="00A06F08">
        <w:rPr>
          <w:rFonts w:ascii="Times New Roman" w:hAnsi="Times New Roman" w:cs="Times New Roman"/>
          <w:sz w:val="24"/>
          <w:szCs w:val="24"/>
        </w:rPr>
        <w:t xml:space="preserve"> Так по тексту «Весна» может быть организован диалог (как заключительный этап работы над текстом).</w:t>
      </w:r>
    </w:p>
    <w:p w:rsidR="00E83863" w:rsidRPr="00A06F08" w:rsidRDefault="00E83863" w:rsidP="00D6614B">
      <w:pPr>
        <w:spacing w:after="0"/>
        <w:jc w:val="center"/>
        <w:rPr>
          <w:rFonts w:ascii="Times New Roman" w:hAnsi="Times New Roman" w:cs="Times New Roman"/>
          <w:sz w:val="24"/>
          <w:szCs w:val="24"/>
        </w:rPr>
      </w:pPr>
      <w:r w:rsidRPr="00A06F08">
        <w:rPr>
          <w:rFonts w:ascii="Times New Roman" w:hAnsi="Times New Roman" w:cs="Times New Roman"/>
          <w:sz w:val="24"/>
          <w:szCs w:val="24"/>
        </w:rPr>
        <w:t>- Какое сейчас время года?</w:t>
      </w:r>
    </w:p>
    <w:p w:rsidR="00E83863" w:rsidRPr="00A06F08" w:rsidRDefault="00E83863" w:rsidP="00D6614B">
      <w:pPr>
        <w:spacing w:after="0"/>
        <w:jc w:val="center"/>
        <w:rPr>
          <w:rFonts w:ascii="Times New Roman" w:hAnsi="Times New Roman" w:cs="Times New Roman"/>
          <w:sz w:val="24"/>
          <w:szCs w:val="24"/>
        </w:rPr>
      </w:pPr>
      <w:r w:rsidRPr="00A06F08">
        <w:rPr>
          <w:rFonts w:ascii="Times New Roman" w:hAnsi="Times New Roman" w:cs="Times New Roman"/>
          <w:sz w:val="24"/>
          <w:szCs w:val="24"/>
        </w:rPr>
        <w:t>- Весна.</w:t>
      </w:r>
    </w:p>
    <w:p w:rsidR="00E83863" w:rsidRPr="00A06F08" w:rsidRDefault="00E83863"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Какая погода?</w:t>
      </w:r>
    </w:p>
    <w:p w:rsidR="00E83863" w:rsidRPr="00A06F08" w:rsidRDefault="00E83863"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Тепло.</w:t>
      </w:r>
    </w:p>
    <w:p w:rsidR="00E83863" w:rsidRPr="00A06F08" w:rsidRDefault="00E83863"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Снег растаял?</w:t>
      </w:r>
    </w:p>
    <w:p w:rsidR="00E83863" w:rsidRPr="00A06F08" w:rsidRDefault="00E83863"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Тает.</w:t>
      </w:r>
    </w:p>
    <w:p w:rsidR="00E83863" w:rsidRPr="00A06F08" w:rsidRDefault="00E83863"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Ты любишь весну?</w:t>
      </w:r>
    </w:p>
    <w:p w:rsidR="00E83863" w:rsidRPr="00A06F08" w:rsidRDefault="00E83863"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Да, очень.</w:t>
      </w:r>
    </w:p>
    <w:p w:rsidR="00E83863" w:rsidRPr="00A06F08" w:rsidRDefault="00E83863"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Почему?</w:t>
      </w:r>
    </w:p>
    <w:p w:rsidR="00E83863" w:rsidRPr="00A06F08" w:rsidRDefault="00E83863" w:rsidP="007F140E">
      <w:pPr>
        <w:spacing w:after="0"/>
        <w:jc w:val="center"/>
        <w:rPr>
          <w:rFonts w:ascii="Times New Roman" w:hAnsi="Times New Roman" w:cs="Times New Roman"/>
          <w:sz w:val="24"/>
          <w:szCs w:val="24"/>
        </w:rPr>
      </w:pPr>
      <w:r w:rsidRPr="00A06F08">
        <w:rPr>
          <w:rFonts w:ascii="Times New Roman" w:hAnsi="Times New Roman" w:cs="Times New Roman"/>
          <w:sz w:val="24"/>
          <w:szCs w:val="24"/>
        </w:rPr>
        <w:t>- З</w:t>
      </w:r>
      <w:r w:rsidR="007F140E" w:rsidRPr="00A06F08">
        <w:rPr>
          <w:rFonts w:ascii="Times New Roman" w:hAnsi="Times New Roman" w:cs="Times New Roman"/>
          <w:sz w:val="24"/>
          <w:szCs w:val="24"/>
        </w:rPr>
        <w:t>а</w:t>
      </w:r>
      <w:r w:rsidRPr="00A06F08">
        <w:rPr>
          <w:rFonts w:ascii="Times New Roman" w:hAnsi="Times New Roman" w:cs="Times New Roman"/>
          <w:sz w:val="24"/>
          <w:szCs w:val="24"/>
        </w:rPr>
        <w:t xml:space="preserve"> весной будет лето. И т.д.</w:t>
      </w:r>
    </w:p>
    <w:p w:rsidR="00E83863" w:rsidRPr="00A06F08" w:rsidRDefault="00E83863" w:rsidP="00D6614B">
      <w:pPr>
        <w:spacing w:after="0"/>
        <w:ind w:firstLine="708"/>
        <w:rPr>
          <w:rFonts w:ascii="Times New Roman" w:hAnsi="Times New Roman" w:cs="Times New Roman"/>
          <w:sz w:val="24"/>
          <w:szCs w:val="24"/>
        </w:rPr>
      </w:pPr>
      <w:r w:rsidRPr="00A06F08">
        <w:rPr>
          <w:rFonts w:ascii="Times New Roman" w:hAnsi="Times New Roman" w:cs="Times New Roman"/>
          <w:sz w:val="24"/>
          <w:szCs w:val="24"/>
        </w:rPr>
        <w:t xml:space="preserve">Диалог можно организовать также </w:t>
      </w:r>
      <w:r w:rsidRPr="00A06F08">
        <w:rPr>
          <w:rFonts w:ascii="Times New Roman" w:hAnsi="Times New Roman" w:cs="Times New Roman"/>
          <w:b/>
          <w:sz w:val="24"/>
          <w:szCs w:val="24"/>
        </w:rPr>
        <w:t>по воспринятой на слух фразе.</w:t>
      </w:r>
      <w:r w:rsidRPr="00A06F08">
        <w:rPr>
          <w:rFonts w:ascii="Times New Roman" w:hAnsi="Times New Roman" w:cs="Times New Roman"/>
          <w:sz w:val="24"/>
          <w:szCs w:val="24"/>
        </w:rPr>
        <w:t xml:space="preserve"> Важно, чтобы ученик не только отвечал на вопрос учителя, а сам задавал вопрос, воспринимая ответы учителя на слух. Например: я вчера вечером ходил в кино.</w:t>
      </w:r>
    </w:p>
    <w:p w:rsidR="00D02BF6" w:rsidRPr="00A06F08" w:rsidRDefault="00D02BF6" w:rsidP="00D6614B">
      <w:pPr>
        <w:spacing w:after="0"/>
        <w:ind w:firstLine="708"/>
        <w:rPr>
          <w:rFonts w:ascii="Times New Roman" w:hAnsi="Times New Roman" w:cs="Times New Roman"/>
          <w:sz w:val="24"/>
          <w:szCs w:val="24"/>
        </w:rPr>
      </w:pPr>
      <w:r w:rsidRPr="00A06F08">
        <w:rPr>
          <w:rFonts w:ascii="Times New Roman" w:hAnsi="Times New Roman" w:cs="Times New Roman"/>
          <w:sz w:val="24"/>
          <w:szCs w:val="24"/>
        </w:rPr>
        <w:t xml:space="preserve">Интересно проходят диалоги </w:t>
      </w:r>
      <w:r w:rsidRPr="00A06F08">
        <w:rPr>
          <w:rFonts w:ascii="Times New Roman" w:hAnsi="Times New Roman" w:cs="Times New Roman"/>
          <w:b/>
          <w:sz w:val="24"/>
          <w:szCs w:val="24"/>
        </w:rPr>
        <w:t>по составлению загадок</w:t>
      </w:r>
      <w:r w:rsidRPr="00A06F08">
        <w:rPr>
          <w:rFonts w:ascii="Times New Roman" w:hAnsi="Times New Roman" w:cs="Times New Roman"/>
          <w:sz w:val="24"/>
          <w:szCs w:val="24"/>
        </w:rPr>
        <w:t xml:space="preserve">. Например, одной ученице даётся картинка лисы, другая ученица картинку не видит. Первая ученица составляет загадку «Рыжая, хитрая живёт в лесу в норе, имеет пушистый хвост» и предъявляет её подруге на слух. Или даётся картинка и ученица, которая её не видит, задаёт вопросы на слух: это животное? Оно живёт в лесу? На дереве или в норе? Оно летает?  У него шерсть или иголки? Оно приносит пользу человеку? Можно провести игру «Угадай кто это?» Вопросы: это мальчик или девочка? Какого роста? Какого цвета глаза? Какой нос? Худой или полный? Какого цвета волосы? Волосы короткие или длинные? Сколько лет? Как учится? </w:t>
      </w:r>
    </w:p>
    <w:p w:rsidR="00DE3B89" w:rsidRPr="00A06F08" w:rsidRDefault="00DE3B89" w:rsidP="00D6614B">
      <w:pPr>
        <w:spacing w:after="0"/>
        <w:ind w:firstLine="708"/>
        <w:rPr>
          <w:rFonts w:ascii="Times New Roman" w:hAnsi="Times New Roman" w:cs="Times New Roman"/>
          <w:sz w:val="24"/>
          <w:szCs w:val="24"/>
        </w:rPr>
      </w:pPr>
      <w:r w:rsidRPr="00A06F08">
        <w:rPr>
          <w:rFonts w:ascii="Times New Roman" w:hAnsi="Times New Roman" w:cs="Times New Roman"/>
          <w:b/>
          <w:sz w:val="24"/>
          <w:szCs w:val="24"/>
        </w:rPr>
        <w:t>В старших классах</w:t>
      </w:r>
      <w:r w:rsidRPr="00A06F08">
        <w:rPr>
          <w:rFonts w:ascii="Times New Roman" w:hAnsi="Times New Roman" w:cs="Times New Roman"/>
          <w:sz w:val="24"/>
          <w:szCs w:val="24"/>
        </w:rPr>
        <w:t xml:space="preserve"> при восприятии диалога можно предложить учащимся </w:t>
      </w:r>
      <w:r w:rsidRPr="00A06F08">
        <w:rPr>
          <w:rFonts w:ascii="Times New Roman" w:hAnsi="Times New Roman" w:cs="Times New Roman"/>
          <w:b/>
          <w:sz w:val="24"/>
          <w:szCs w:val="24"/>
        </w:rPr>
        <w:t>следующие задания</w:t>
      </w:r>
      <w:r w:rsidRPr="00A06F08">
        <w:rPr>
          <w:rFonts w:ascii="Times New Roman" w:hAnsi="Times New Roman" w:cs="Times New Roman"/>
          <w:sz w:val="24"/>
          <w:szCs w:val="24"/>
        </w:rPr>
        <w:t xml:space="preserve">: послушай заголовок и </w:t>
      </w:r>
      <w:r w:rsidR="00D6614B" w:rsidRPr="00A06F08">
        <w:rPr>
          <w:rFonts w:ascii="Times New Roman" w:hAnsi="Times New Roman" w:cs="Times New Roman"/>
          <w:sz w:val="24"/>
          <w:szCs w:val="24"/>
        </w:rPr>
        <w:t xml:space="preserve">скажи </w:t>
      </w:r>
      <w:r w:rsidRPr="00A06F08">
        <w:rPr>
          <w:rFonts w:ascii="Times New Roman" w:hAnsi="Times New Roman" w:cs="Times New Roman"/>
          <w:sz w:val="24"/>
          <w:szCs w:val="24"/>
        </w:rPr>
        <w:t>свои предположения по поводу содержания диалога; посмотри на слайды и определи, о чём диалог; подбери синонимы и антонимы к словам. Далее предложить ещё раз прослушать диалог и ответить на вопрос: о ком или о чём говорится в диалоге? Закончи предложения, используя информацию из прослушанного диалога. Прослушайте диалог и заполните таблицу: события, персонажи, возраст, место действия, время действия. Далее задания на дальнейшее развитие коммуникативных умений: выскажи своё мнение, напишите письмо герою из услышанного диалога, дайте ему совет.</w:t>
      </w:r>
    </w:p>
    <w:p w:rsidR="00DE3B89" w:rsidRPr="00A06F08" w:rsidRDefault="00DE3B89" w:rsidP="00D6614B">
      <w:pPr>
        <w:spacing w:after="0"/>
        <w:ind w:firstLine="708"/>
        <w:rPr>
          <w:rFonts w:ascii="Times New Roman" w:hAnsi="Times New Roman" w:cs="Times New Roman"/>
          <w:sz w:val="24"/>
          <w:szCs w:val="24"/>
        </w:rPr>
      </w:pPr>
      <w:proofErr w:type="spellStart"/>
      <w:r w:rsidRPr="00A06F08">
        <w:rPr>
          <w:rFonts w:ascii="Times New Roman" w:hAnsi="Times New Roman" w:cs="Times New Roman"/>
          <w:sz w:val="24"/>
          <w:szCs w:val="24"/>
        </w:rPr>
        <w:t>Тренировачные</w:t>
      </w:r>
      <w:proofErr w:type="spellEnd"/>
      <w:r w:rsidRPr="00A06F08">
        <w:rPr>
          <w:rFonts w:ascii="Times New Roman" w:hAnsi="Times New Roman" w:cs="Times New Roman"/>
          <w:sz w:val="24"/>
          <w:szCs w:val="24"/>
        </w:rPr>
        <w:t xml:space="preserve"> </w:t>
      </w:r>
      <w:r w:rsidRPr="00A06F08">
        <w:rPr>
          <w:rFonts w:ascii="Times New Roman" w:hAnsi="Times New Roman" w:cs="Times New Roman"/>
          <w:b/>
          <w:sz w:val="24"/>
          <w:szCs w:val="24"/>
        </w:rPr>
        <w:t>упражнения разнообразны</w:t>
      </w:r>
      <w:r w:rsidRPr="00A06F08">
        <w:rPr>
          <w:rFonts w:ascii="Times New Roman" w:hAnsi="Times New Roman" w:cs="Times New Roman"/>
          <w:sz w:val="24"/>
          <w:szCs w:val="24"/>
        </w:rPr>
        <w:t>: построение диалога по аналогии с образцом, дополнение его репликой</w:t>
      </w:r>
      <w:r w:rsidR="007C4D0B" w:rsidRPr="00A06F08">
        <w:rPr>
          <w:rFonts w:ascii="Times New Roman" w:hAnsi="Times New Roman" w:cs="Times New Roman"/>
          <w:sz w:val="24"/>
          <w:szCs w:val="24"/>
        </w:rPr>
        <w:t xml:space="preserve">, подбор реплик из </w:t>
      </w:r>
      <w:proofErr w:type="gramStart"/>
      <w:r w:rsidR="007C4D0B" w:rsidRPr="00A06F08">
        <w:rPr>
          <w:rFonts w:ascii="Times New Roman" w:hAnsi="Times New Roman" w:cs="Times New Roman"/>
          <w:sz w:val="24"/>
          <w:szCs w:val="24"/>
        </w:rPr>
        <w:t>числа</w:t>
      </w:r>
      <w:proofErr w:type="gramEnd"/>
      <w:r w:rsidR="007C4D0B" w:rsidRPr="00A06F08">
        <w:rPr>
          <w:rFonts w:ascii="Times New Roman" w:hAnsi="Times New Roman" w:cs="Times New Roman"/>
          <w:sz w:val="24"/>
          <w:szCs w:val="24"/>
        </w:rPr>
        <w:t xml:space="preserve"> предложенных, вставка в диалог пропущенной реплики (также из числа предложенных), придумывание пропущенной реплики, продолжение диалога по его началу, составление диалога по заданной ситуации, тра</w:t>
      </w:r>
      <w:r w:rsidR="00D6614B" w:rsidRPr="00A06F08">
        <w:rPr>
          <w:rFonts w:ascii="Times New Roman" w:hAnsi="Times New Roman" w:cs="Times New Roman"/>
          <w:sz w:val="24"/>
          <w:szCs w:val="24"/>
        </w:rPr>
        <w:t>н</w:t>
      </w:r>
      <w:r w:rsidR="007C4D0B" w:rsidRPr="00A06F08">
        <w:rPr>
          <w:rFonts w:ascii="Times New Roman" w:hAnsi="Times New Roman" w:cs="Times New Roman"/>
          <w:sz w:val="24"/>
          <w:szCs w:val="24"/>
        </w:rPr>
        <w:t>сформация его по различным заданиям (например, изменить время или место действия). Постепенно, ориентируясь на образцы речи учителя, учащиеся сами начинают ставить вопросы, в том числе уточняющие предыдущие реплики учителя</w:t>
      </w:r>
      <w:r w:rsidR="00D6614B" w:rsidRPr="00A06F08">
        <w:rPr>
          <w:rFonts w:ascii="Times New Roman" w:hAnsi="Times New Roman" w:cs="Times New Roman"/>
          <w:sz w:val="24"/>
          <w:szCs w:val="24"/>
        </w:rPr>
        <w:t>.</w:t>
      </w:r>
    </w:p>
    <w:p w:rsidR="007C4D0B" w:rsidRPr="00A06F08" w:rsidRDefault="00E863EA" w:rsidP="007F140E">
      <w:pPr>
        <w:spacing w:after="0"/>
        <w:rPr>
          <w:rFonts w:ascii="Times New Roman" w:hAnsi="Times New Roman" w:cs="Times New Roman"/>
          <w:sz w:val="24"/>
          <w:szCs w:val="24"/>
        </w:rPr>
      </w:pPr>
      <w:r w:rsidRPr="00A06F08">
        <w:rPr>
          <w:rFonts w:ascii="Times New Roman" w:hAnsi="Times New Roman" w:cs="Times New Roman"/>
          <w:b/>
          <w:sz w:val="24"/>
          <w:szCs w:val="24"/>
        </w:rPr>
        <w:t xml:space="preserve">Применяю </w:t>
      </w:r>
      <w:r w:rsidR="007C4D0B" w:rsidRPr="00A06F08">
        <w:rPr>
          <w:rFonts w:ascii="Times New Roman" w:hAnsi="Times New Roman" w:cs="Times New Roman"/>
          <w:b/>
          <w:sz w:val="24"/>
          <w:szCs w:val="24"/>
        </w:rPr>
        <w:t>новые виды заданий</w:t>
      </w:r>
      <w:r w:rsidR="007C4D0B" w:rsidRPr="00A06F08">
        <w:rPr>
          <w:rFonts w:ascii="Times New Roman" w:hAnsi="Times New Roman" w:cs="Times New Roman"/>
          <w:sz w:val="24"/>
          <w:szCs w:val="24"/>
        </w:rPr>
        <w:t xml:space="preserve"> для работы над диалогом:</w:t>
      </w:r>
    </w:p>
    <w:p w:rsidR="007C4D0B" w:rsidRPr="00A06F08" w:rsidRDefault="007C4D0B" w:rsidP="007F140E">
      <w:pPr>
        <w:spacing w:after="0"/>
        <w:rPr>
          <w:rFonts w:ascii="Times New Roman" w:hAnsi="Times New Roman" w:cs="Times New Roman"/>
          <w:sz w:val="24"/>
          <w:szCs w:val="24"/>
        </w:rPr>
      </w:pPr>
      <w:r w:rsidRPr="00A06F08">
        <w:rPr>
          <w:rFonts w:ascii="Times New Roman" w:hAnsi="Times New Roman" w:cs="Times New Roman"/>
          <w:sz w:val="24"/>
          <w:szCs w:val="24"/>
        </w:rPr>
        <w:t>1.Раздать ученикам диалог из известной сказки. Определить роль, разобрать новую лексику</w:t>
      </w:r>
      <w:r w:rsidR="002B7AD6" w:rsidRPr="00A06F08">
        <w:rPr>
          <w:rFonts w:ascii="Times New Roman" w:hAnsi="Times New Roman" w:cs="Times New Roman"/>
          <w:sz w:val="24"/>
          <w:szCs w:val="24"/>
        </w:rPr>
        <w:t>, обсудить сценку. Предложить ученикам разыграть сценку, затем придумать её продолжение.</w:t>
      </w:r>
    </w:p>
    <w:p w:rsidR="002B7AD6" w:rsidRPr="00A06F08" w:rsidRDefault="002B7AD6" w:rsidP="007F140E">
      <w:pPr>
        <w:spacing w:after="0"/>
        <w:rPr>
          <w:rFonts w:ascii="Times New Roman" w:hAnsi="Times New Roman" w:cs="Times New Roman"/>
          <w:sz w:val="24"/>
          <w:szCs w:val="24"/>
        </w:rPr>
      </w:pPr>
      <w:r w:rsidRPr="00A06F08">
        <w:rPr>
          <w:rFonts w:ascii="Times New Roman" w:hAnsi="Times New Roman" w:cs="Times New Roman"/>
          <w:sz w:val="24"/>
          <w:szCs w:val="24"/>
        </w:rPr>
        <w:lastRenderedPageBreak/>
        <w:t>2.Дать ученикам картинку или фотографию, где изображены люди, которые общаются. Предложить ученикам придумать и написать к ней диалог, затем разыграть его.</w:t>
      </w:r>
    </w:p>
    <w:p w:rsidR="002B7AD6" w:rsidRPr="00A06F08" w:rsidRDefault="002B7AD6" w:rsidP="007F140E">
      <w:pPr>
        <w:spacing w:after="0"/>
        <w:rPr>
          <w:rFonts w:ascii="Times New Roman" w:hAnsi="Times New Roman" w:cs="Times New Roman"/>
          <w:sz w:val="24"/>
          <w:szCs w:val="24"/>
        </w:rPr>
      </w:pPr>
      <w:r w:rsidRPr="00A06F08">
        <w:rPr>
          <w:rFonts w:ascii="Times New Roman" w:hAnsi="Times New Roman" w:cs="Times New Roman"/>
          <w:sz w:val="24"/>
          <w:szCs w:val="24"/>
        </w:rPr>
        <w:t>3.Упражнение выполняют два ученика. Первый начинает диалог, второй внимательно слушает. Как только учитель говорит «Стоп», второй ученик продолжает диалог первого.</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4.Письмо по памяти. Например:</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Ты куда идёшь, медведь?</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Да на пчёлок поглядеть.</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А зачем несёшь бачок?</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Так</w:t>
      </w:r>
      <w:proofErr w:type="gramStart"/>
      <w:r w:rsidRPr="00A06F08">
        <w:rPr>
          <w:rFonts w:ascii="Times New Roman" w:hAnsi="Times New Roman" w:cs="Times New Roman"/>
          <w:sz w:val="24"/>
          <w:szCs w:val="24"/>
        </w:rPr>
        <w:t>… П</w:t>
      </w:r>
      <w:proofErr w:type="gramEnd"/>
      <w:r w:rsidRPr="00A06F08">
        <w:rPr>
          <w:rFonts w:ascii="Times New Roman" w:hAnsi="Times New Roman" w:cs="Times New Roman"/>
          <w:sz w:val="24"/>
          <w:szCs w:val="24"/>
        </w:rPr>
        <w:t>овешу на сучок.</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5.Диктанты</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Гриша, Гриша, дай мне нож.</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Ты обратно не вернёшь.</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Дай – ка, Гриша, карандаш.</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Ты обратно не отдашь.</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Гриша, Гриша, дай резинку.</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Ты откусишь половинку</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6.Перевод повествовательного текста в диалог</w:t>
      </w:r>
      <w:r w:rsidR="002775F3" w:rsidRPr="00A06F08">
        <w:rPr>
          <w:rFonts w:ascii="Times New Roman" w:hAnsi="Times New Roman" w:cs="Times New Roman"/>
          <w:sz w:val="24"/>
          <w:szCs w:val="24"/>
        </w:rPr>
        <w:t>.</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xml:space="preserve">Лисонька спрашивает, почему у заиньки длинные ушки и быстрые ноги. А </w:t>
      </w:r>
      <w:proofErr w:type="gramStart"/>
      <w:r w:rsidRPr="00A06F08">
        <w:rPr>
          <w:rFonts w:ascii="Times New Roman" w:hAnsi="Times New Roman" w:cs="Times New Roman"/>
          <w:sz w:val="24"/>
          <w:szCs w:val="24"/>
        </w:rPr>
        <w:t>серенький</w:t>
      </w:r>
      <w:proofErr w:type="gramEnd"/>
      <w:r w:rsidRPr="00A06F08">
        <w:rPr>
          <w:rFonts w:ascii="Times New Roman" w:hAnsi="Times New Roman" w:cs="Times New Roman"/>
          <w:sz w:val="24"/>
          <w:szCs w:val="24"/>
        </w:rPr>
        <w:t xml:space="preserve"> ей отвечает, что это потому, что у самой лисы тихие шаги да уж очень острые зубы.</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Диалог</w:t>
      </w:r>
    </w:p>
    <w:p w:rsidR="00723A76" w:rsidRPr="00A06F08" w:rsidRDefault="00723A76" w:rsidP="007F140E">
      <w:pPr>
        <w:spacing w:after="0"/>
        <w:rPr>
          <w:rFonts w:ascii="Times New Roman" w:hAnsi="Times New Roman" w:cs="Times New Roman"/>
          <w:sz w:val="24"/>
          <w:szCs w:val="24"/>
        </w:rPr>
      </w:pPr>
      <w:r w:rsidRPr="00A06F08">
        <w:rPr>
          <w:rFonts w:ascii="Times New Roman" w:hAnsi="Times New Roman" w:cs="Times New Roman"/>
          <w:sz w:val="24"/>
          <w:szCs w:val="24"/>
        </w:rPr>
        <w:t xml:space="preserve">- Почему это, Заинька, у тебя такие длинные ушки? Почему это, </w:t>
      </w:r>
      <w:proofErr w:type="gramStart"/>
      <w:r w:rsidRPr="00A06F08">
        <w:rPr>
          <w:rFonts w:ascii="Times New Roman" w:hAnsi="Times New Roman" w:cs="Times New Roman"/>
          <w:sz w:val="24"/>
          <w:szCs w:val="24"/>
        </w:rPr>
        <w:t>Серенький</w:t>
      </w:r>
      <w:proofErr w:type="gramEnd"/>
      <w:r w:rsidRPr="00A06F08">
        <w:rPr>
          <w:rFonts w:ascii="Times New Roman" w:hAnsi="Times New Roman" w:cs="Times New Roman"/>
          <w:sz w:val="24"/>
          <w:szCs w:val="24"/>
        </w:rPr>
        <w:t>, у тебя такие быстрые ноги?</w:t>
      </w:r>
    </w:p>
    <w:p w:rsidR="00E863EA" w:rsidRPr="00A06F08" w:rsidRDefault="00E863EA" w:rsidP="007F140E">
      <w:pPr>
        <w:spacing w:after="0"/>
        <w:rPr>
          <w:rFonts w:ascii="Times New Roman" w:hAnsi="Times New Roman" w:cs="Times New Roman"/>
          <w:sz w:val="24"/>
          <w:szCs w:val="24"/>
        </w:rPr>
      </w:pPr>
      <w:r w:rsidRPr="00A06F08">
        <w:rPr>
          <w:rFonts w:ascii="Times New Roman" w:hAnsi="Times New Roman" w:cs="Times New Roman"/>
          <w:sz w:val="24"/>
          <w:szCs w:val="24"/>
        </w:rPr>
        <w:t>- А всё потому, Лисонька, что уж очень у тебя тихие шаги, да уж очень острые зубы.</w:t>
      </w:r>
    </w:p>
    <w:p w:rsidR="00E863EA" w:rsidRPr="00A06F08" w:rsidRDefault="00E863EA" w:rsidP="007F140E">
      <w:pPr>
        <w:spacing w:after="0"/>
        <w:rPr>
          <w:rFonts w:ascii="Times New Roman" w:hAnsi="Times New Roman" w:cs="Times New Roman"/>
          <w:sz w:val="24"/>
          <w:szCs w:val="24"/>
        </w:rPr>
      </w:pPr>
      <w:r w:rsidRPr="00A06F08">
        <w:rPr>
          <w:rFonts w:ascii="Times New Roman" w:hAnsi="Times New Roman" w:cs="Times New Roman"/>
          <w:sz w:val="24"/>
          <w:szCs w:val="24"/>
        </w:rPr>
        <w:t>7.Передать содержание текста, сохранив форму диалога.</w:t>
      </w:r>
    </w:p>
    <w:p w:rsidR="00E863EA" w:rsidRPr="00A06F08" w:rsidRDefault="00E863EA" w:rsidP="007F140E">
      <w:pPr>
        <w:spacing w:after="0"/>
        <w:rPr>
          <w:rFonts w:ascii="Times New Roman" w:hAnsi="Times New Roman" w:cs="Times New Roman"/>
          <w:sz w:val="24"/>
          <w:szCs w:val="24"/>
        </w:rPr>
      </w:pPr>
      <w:r w:rsidRPr="00A06F08">
        <w:rPr>
          <w:rFonts w:ascii="Times New Roman" w:hAnsi="Times New Roman" w:cs="Times New Roman"/>
          <w:sz w:val="24"/>
          <w:szCs w:val="24"/>
        </w:rPr>
        <w:t>- Ты что, Комар, в полдень не летаешь?</w:t>
      </w:r>
    </w:p>
    <w:p w:rsidR="00E863EA" w:rsidRPr="00A06F08" w:rsidRDefault="00E863EA" w:rsidP="007F140E">
      <w:pPr>
        <w:spacing w:after="0"/>
        <w:rPr>
          <w:rFonts w:ascii="Times New Roman" w:hAnsi="Times New Roman" w:cs="Times New Roman"/>
          <w:sz w:val="24"/>
          <w:szCs w:val="24"/>
        </w:rPr>
      </w:pPr>
      <w:r w:rsidRPr="00A06F08">
        <w:rPr>
          <w:rFonts w:ascii="Times New Roman" w:hAnsi="Times New Roman" w:cs="Times New Roman"/>
          <w:sz w:val="24"/>
          <w:szCs w:val="24"/>
        </w:rPr>
        <w:t>- Жарко мне, Слепень, я очень жирный. А ты что во время дождя не летаешь?</w:t>
      </w:r>
    </w:p>
    <w:p w:rsidR="00E863EA" w:rsidRPr="00A06F08" w:rsidRDefault="00E863EA" w:rsidP="007F140E">
      <w:pPr>
        <w:spacing w:after="0"/>
        <w:rPr>
          <w:rFonts w:ascii="Times New Roman" w:hAnsi="Times New Roman" w:cs="Times New Roman"/>
          <w:sz w:val="24"/>
          <w:szCs w:val="24"/>
        </w:rPr>
      </w:pPr>
      <w:r w:rsidRPr="00A06F08">
        <w:rPr>
          <w:rFonts w:ascii="Times New Roman" w:hAnsi="Times New Roman" w:cs="Times New Roman"/>
          <w:sz w:val="24"/>
          <w:szCs w:val="24"/>
        </w:rPr>
        <w:t>- Да я очень нарядный, боюсь замараться!</w:t>
      </w:r>
    </w:p>
    <w:p w:rsidR="003F7370" w:rsidRPr="00A06F08" w:rsidRDefault="003F7370" w:rsidP="003F7370">
      <w:pPr>
        <w:spacing w:after="0"/>
        <w:ind w:firstLine="708"/>
        <w:rPr>
          <w:rFonts w:ascii="Times New Roman" w:hAnsi="Times New Roman" w:cs="Times New Roman"/>
          <w:sz w:val="24"/>
          <w:szCs w:val="24"/>
        </w:rPr>
      </w:pPr>
      <w:r w:rsidRPr="00A06F08">
        <w:rPr>
          <w:rFonts w:ascii="Times New Roman" w:hAnsi="Times New Roman" w:cs="Times New Roman"/>
          <w:sz w:val="24"/>
          <w:szCs w:val="24"/>
        </w:rPr>
        <w:t>Таким образом, систематическое использование упражнений для формирования умений диалогической речи способно существенно повысить эффективность данной работы.</w:t>
      </w:r>
    </w:p>
    <w:p w:rsidR="006D410D" w:rsidRDefault="006D410D" w:rsidP="003F7370">
      <w:pPr>
        <w:spacing w:after="0"/>
        <w:ind w:firstLine="708"/>
        <w:rPr>
          <w:rFonts w:ascii="Times New Roman" w:hAnsi="Times New Roman" w:cs="Times New Roman"/>
          <w:sz w:val="24"/>
          <w:szCs w:val="24"/>
        </w:rPr>
      </w:pPr>
      <w:r>
        <w:rPr>
          <w:rFonts w:ascii="Times New Roman" w:hAnsi="Times New Roman" w:cs="Times New Roman"/>
          <w:sz w:val="24"/>
          <w:szCs w:val="24"/>
        </w:rPr>
        <w:t>Литература:</w:t>
      </w:r>
    </w:p>
    <w:p w:rsidR="006D410D" w:rsidRDefault="006D410D" w:rsidP="003F7370">
      <w:pPr>
        <w:spacing w:after="0"/>
        <w:ind w:firstLine="708"/>
        <w:rPr>
          <w:rFonts w:ascii="Times New Roman" w:hAnsi="Times New Roman" w:cs="Times New Roman"/>
          <w:sz w:val="24"/>
          <w:szCs w:val="24"/>
        </w:rPr>
      </w:pPr>
      <w:r>
        <w:rPr>
          <w:rFonts w:ascii="Times New Roman" w:hAnsi="Times New Roman" w:cs="Times New Roman"/>
          <w:sz w:val="24"/>
          <w:szCs w:val="24"/>
        </w:rPr>
        <w:t>1.</w:t>
      </w:r>
      <w:r w:rsidR="00BE1F7D">
        <w:rPr>
          <w:rFonts w:ascii="Times New Roman" w:hAnsi="Times New Roman" w:cs="Times New Roman"/>
          <w:sz w:val="24"/>
          <w:szCs w:val="24"/>
        </w:rPr>
        <w:t>Киселёв Е.В. Коррекционная работа и практика общения. Учебно – методическое пособие. Новосибирск 2013</w:t>
      </w:r>
    </w:p>
    <w:p w:rsidR="00BE1F7D" w:rsidRDefault="00BE1F7D" w:rsidP="003F7370">
      <w:pPr>
        <w:spacing w:after="0"/>
        <w:ind w:firstLine="708"/>
        <w:rPr>
          <w:rFonts w:ascii="Times New Roman" w:hAnsi="Times New Roman" w:cs="Times New Roman"/>
          <w:sz w:val="24"/>
          <w:szCs w:val="24"/>
        </w:rPr>
      </w:pPr>
      <w:r>
        <w:rPr>
          <w:rFonts w:ascii="Times New Roman" w:hAnsi="Times New Roman" w:cs="Times New Roman"/>
          <w:sz w:val="24"/>
          <w:szCs w:val="24"/>
        </w:rPr>
        <w:t xml:space="preserve">2.Назаров Л.Г. Методика развития слухового восприятия у детей с нарушениями слуха. Учебное пособие для ВУЗов, - Москва,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xml:space="preserve"> 2011</w:t>
      </w:r>
    </w:p>
    <w:p w:rsidR="00BE1F7D" w:rsidRDefault="00BE1F7D" w:rsidP="003F7370">
      <w:pPr>
        <w:spacing w:after="0"/>
        <w:ind w:firstLine="708"/>
        <w:rPr>
          <w:rFonts w:ascii="Times New Roman" w:hAnsi="Times New Roman" w:cs="Times New Roman"/>
          <w:sz w:val="24"/>
          <w:szCs w:val="24"/>
        </w:rPr>
      </w:pPr>
      <w:r>
        <w:rPr>
          <w:rFonts w:ascii="Times New Roman" w:hAnsi="Times New Roman" w:cs="Times New Roman"/>
          <w:sz w:val="24"/>
          <w:szCs w:val="24"/>
        </w:rPr>
        <w:t>3.Пассов Е.И. Средства коммуникативной технологии М: Академия, 2004.</w:t>
      </w:r>
    </w:p>
    <w:p w:rsidR="00BE1F7D" w:rsidRDefault="00BE1F7D" w:rsidP="003F7370">
      <w:pPr>
        <w:spacing w:after="0"/>
        <w:ind w:firstLine="708"/>
        <w:rPr>
          <w:rFonts w:ascii="Times New Roman" w:hAnsi="Times New Roman" w:cs="Times New Roman"/>
          <w:sz w:val="24"/>
          <w:szCs w:val="24"/>
        </w:rPr>
      </w:pPr>
      <w:r>
        <w:rPr>
          <w:rFonts w:ascii="Times New Roman" w:hAnsi="Times New Roman" w:cs="Times New Roman"/>
          <w:sz w:val="24"/>
          <w:szCs w:val="24"/>
        </w:rPr>
        <w:t>4.Развитие устной речи у глухих школьников М., Издательство НЦЭНАС</w:t>
      </w:r>
      <w:r w:rsidR="00B06576">
        <w:rPr>
          <w:rFonts w:ascii="Times New Roman" w:hAnsi="Times New Roman" w:cs="Times New Roman"/>
          <w:sz w:val="24"/>
          <w:szCs w:val="24"/>
        </w:rPr>
        <w:t>,2013</w:t>
      </w:r>
    </w:p>
    <w:p w:rsidR="00E83863" w:rsidRDefault="00E83863" w:rsidP="00E83863">
      <w:pPr>
        <w:jc w:val="center"/>
        <w:rPr>
          <w:rFonts w:ascii="Times New Roman" w:hAnsi="Times New Roman" w:cs="Times New Roman"/>
          <w:sz w:val="24"/>
          <w:szCs w:val="24"/>
        </w:rPr>
      </w:pPr>
    </w:p>
    <w:p w:rsidR="00DB094C" w:rsidRPr="00DB094C" w:rsidRDefault="00DB094C" w:rsidP="00252ADD">
      <w:pPr>
        <w:rPr>
          <w:rFonts w:ascii="Times New Roman" w:hAnsi="Times New Roman" w:cs="Times New Roman"/>
          <w:sz w:val="24"/>
          <w:szCs w:val="24"/>
        </w:rPr>
      </w:pPr>
      <w:r>
        <w:rPr>
          <w:rFonts w:ascii="Times New Roman" w:hAnsi="Times New Roman" w:cs="Times New Roman"/>
          <w:sz w:val="24"/>
          <w:szCs w:val="24"/>
        </w:rPr>
        <w:t xml:space="preserve"> </w:t>
      </w:r>
    </w:p>
    <w:p w:rsidR="0054567F" w:rsidRPr="00BD5A44" w:rsidRDefault="0054567F" w:rsidP="00795AF1">
      <w:pPr>
        <w:jc w:val="center"/>
        <w:rPr>
          <w:rFonts w:ascii="Times New Roman" w:hAnsi="Times New Roman" w:cs="Times New Roman"/>
          <w:b/>
          <w:sz w:val="24"/>
          <w:szCs w:val="24"/>
        </w:rPr>
      </w:pPr>
    </w:p>
    <w:sectPr w:rsidR="0054567F" w:rsidRPr="00BD5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A44"/>
    <w:rsid w:val="00126068"/>
    <w:rsid w:val="001326D1"/>
    <w:rsid w:val="00211CA6"/>
    <w:rsid w:val="00252ADD"/>
    <w:rsid w:val="002775F3"/>
    <w:rsid w:val="002B7AD6"/>
    <w:rsid w:val="002E6D54"/>
    <w:rsid w:val="00362260"/>
    <w:rsid w:val="003F7370"/>
    <w:rsid w:val="004F4A9C"/>
    <w:rsid w:val="0054567F"/>
    <w:rsid w:val="005A2201"/>
    <w:rsid w:val="005E0DB9"/>
    <w:rsid w:val="00604D07"/>
    <w:rsid w:val="00644276"/>
    <w:rsid w:val="00646708"/>
    <w:rsid w:val="006D410D"/>
    <w:rsid w:val="006F4411"/>
    <w:rsid w:val="00723A76"/>
    <w:rsid w:val="00795AF1"/>
    <w:rsid w:val="007C4D0B"/>
    <w:rsid w:val="007F140E"/>
    <w:rsid w:val="00905226"/>
    <w:rsid w:val="00A06F08"/>
    <w:rsid w:val="00B06576"/>
    <w:rsid w:val="00BD5A44"/>
    <w:rsid w:val="00BE1F7D"/>
    <w:rsid w:val="00CA1645"/>
    <w:rsid w:val="00CF6786"/>
    <w:rsid w:val="00D02BF6"/>
    <w:rsid w:val="00D6614B"/>
    <w:rsid w:val="00DB094C"/>
    <w:rsid w:val="00DE3B89"/>
    <w:rsid w:val="00E47A95"/>
    <w:rsid w:val="00E83863"/>
    <w:rsid w:val="00E863EA"/>
    <w:rsid w:val="00F21816"/>
    <w:rsid w:val="00FD5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6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2023-08-02T16:00:00Z</dcterms:created>
  <dcterms:modified xsi:type="dcterms:W3CDTF">2023-08-02T16:00:00Z</dcterms:modified>
</cp:coreProperties>
</file>