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B589" w14:textId="77777777" w:rsidR="002E0F8F" w:rsidRDefault="002E0F8F" w:rsidP="002E0F8F">
      <w:pPr>
        <w:spacing w:after="0" w:line="360" w:lineRule="auto"/>
        <w:contextualSpacing/>
        <w:jc w:val="right"/>
        <w:rPr>
          <w:rFonts w:ascii="Times New Roman" w:eastAsia="Calibri" w:hAnsi="Times New Roman" w:cs="Times New Roman"/>
          <w:b/>
          <w:sz w:val="24"/>
          <w:szCs w:val="24"/>
        </w:rPr>
      </w:pPr>
    </w:p>
    <w:p w14:paraId="7BB3E00A" w14:textId="7A196834" w:rsidR="002E0F8F" w:rsidRPr="0090399E" w:rsidRDefault="002E0F8F" w:rsidP="002E0F8F">
      <w:pPr>
        <w:spacing w:after="0" w:line="360" w:lineRule="auto"/>
        <w:ind w:right="709"/>
        <w:contextualSpacing/>
        <w:jc w:val="center"/>
        <w:rPr>
          <w:rFonts w:ascii="Times New Roman" w:hAnsi="Times New Roman"/>
          <w:b/>
          <w:sz w:val="40"/>
          <w:szCs w:val="40"/>
        </w:rPr>
      </w:pPr>
      <w:r>
        <w:rPr>
          <w:rFonts w:ascii="Times New Roman" w:hAnsi="Times New Roman"/>
          <w:b/>
          <w:color w:val="000000" w:themeColor="text1"/>
          <w:sz w:val="40"/>
          <w:szCs w:val="40"/>
        </w:rPr>
        <w:t xml:space="preserve">    «</w:t>
      </w:r>
      <w:r w:rsidRPr="008A5750">
        <w:rPr>
          <w:rFonts w:ascii="Times New Roman" w:hAnsi="Times New Roman"/>
          <w:b/>
          <w:color w:val="000000" w:themeColor="text1"/>
          <w:sz w:val="28"/>
          <w:szCs w:val="28"/>
        </w:rPr>
        <w:t>«</w:t>
      </w:r>
      <w:r w:rsidRPr="008A5750">
        <w:rPr>
          <w:rFonts w:ascii="Times New Roman" w:hAnsi="Times New Roman"/>
          <w:b/>
          <w:sz w:val="28"/>
          <w:szCs w:val="28"/>
        </w:rPr>
        <w:t>Скиппинг» – технология в практике работы   с детьми старшего дошкольного возраста»</w:t>
      </w:r>
    </w:p>
    <w:p w14:paraId="47F44D59" w14:textId="1468C127" w:rsidR="004310B4" w:rsidRPr="000E6FC3" w:rsidRDefault="004310B4" w:rsidP="004310B4">
      <w:pPr>
        <w:spacing w:line="240" w:lineRule="auto"/>
        <w:contextualSpacing/>
        <w:jc w:val="right"/>
        <w:rPr>
          <w:rFonts w:ascii="Times New Roman" w:eastAsia="Calibri" w:hAnsi="Times New Roman" w:cs="Times New Roman"/>
          <w:b/>
          <w:sz w:val="20"/>
          <w:szCs w:val="24"/>
        </w:rPr>
      </w:pPr>
      <w:r w:rsidRPr="000E6FC3">
        <w:rPr>
          <w:rFonts w:ascii="Times New Roman" w:eastAsia="Calibri" w:hAnsi="Times New Roman" w:cs="Times New Roman"/>
          <w:b/>
          <w:sz w:val="20"/>
          <w:szCs w:val="24"/>
        </w:rPr>
        <w:t>Ушаков Илья Игоревич,</w:t>
      </w:r>
    </w:p>
    <w:p w14:paraId="02481BC3" w14:textId="77777777" w:rsidR="004310B4" w:rsidRPr="000E6FC3" w:rsidRDefault="004310B4" w:rsidP="004310B4">
      <w:pPr>
        <w:spacing w:line="240" w:lineRule="auto"/>
        <w:contextualSpacing/>
        <w:jc w:val="right"/>
        <w:rPr>
          <w:rFonts w:ascii="Times New Roman" w:eastAsia="Calibri" w:hAnsi="Times New Roman" w:cs="Times New Roman"/>
          <w:b/>
          <w:sz w:val="20"/>
          <w:szCs w:val="24"/>
        </w:rPr>
      </w:pPr>
      <w:r w:rsidRPr="000E6FC3">
        <w:rPr>
          <w:rFonts w:ascii="Times New Roman" w:eastAsia="Calibri" w:hAnsi="Times New Roman" w:cs="Times New Roman"/>
          <w:b/>
          <w:sz w:val="20"/>
          <w:szCs w:val="24"/>
        </w:rPr>
        <w:t>Калужская область, город Калуга,</w:t>
      </w:r>
    </w:p>
    <w:p w14:paraId="235DC5CF" w14:textId="77777777" w:rsidR="004310B4" w:rsidRPr="000E6FC3" w:rsidRDefault="004310B4" w:rsidP="004310B4">
      <w:pPr>
        <w:spacing w:line="240" w:lineRule="auto"/>
        <w:contextualSpacing/>
        <w:jc w:val="right"/>
        <w:rPr>
          <w:rFonts w:ascii="Times New Roman" w:eastAsia="Calibri" w:hAnsi="Times New Roman" w:cs="Times New Roman"/>
          <w:b/>
          <w:sz w:val="20"/>
          <w:szCs w:val="24"/>
        </w:rPr>
      </w:pPr>
      <w:r w:rsidRPr="000E6FC3">
        <w:rPr>
          <w:rFonts w:ascii="Times New Roman" w:eastAsia="Calibri" w:hAnsi="Times New Roman" w:cs="Times New Roman"/>
          <w:b/>
          <w:sz w:val="20"/>
          <w:szCs w:val="24"/>
        </w:rPr>
        <w:t xml:space="preserve">Муниципальное бюджетное дошкольное </w:t>
      </w:r>
    </w:p>
    <w:p w14:paraId="5F7A51FE" w14:textId="77777777" w:rsidR="004310B4" w:rsidRPr="000E6FC3" w:rsidRDefault="004310B4" w:rsidP="004310B4">
      <w:pPr>
        <w:spacing w:line="240" w:lineRule="auto"/>
        <w:contextualSpacing/>
        <w:jc w:val="right"/>
        <w:rPr>
          <w:rFonts w:ascii="Times New Roman" w:eastAsia="Calibri" w:hAnsi="Times New Roman" w:cs="Times New Roman"/>
          <w:b/>
          <w:sz w:val="20"/>
          <w:szCs w:val="24"/>
        </w:rPr>
      </w:pPr>
      <w:r w:rsidRPr="000E6FC3">
        <w:rPr>
          <w:rFonts w:ascii="Times New Roman" w:eastAsia="Calibri" w:hAnsi="Times New Roman" w:cs="Times New Roman"/>
          <w:b/>
          <w:sz w:val="20"/>
          <w:szCs w:val="24"/>
        </w:rPr>
        <w:t xml:space="preserve">образовательное учреждение «Детство» </w:t>
      </w:r>
    </w:p>
    <w:p w14:paraId="72A86C2A" w14:textId="77777777" w:rsidR="004310B4" w:rsidRPr="000E6FC3" w:rsidRDefault="004310B4" w:rsidP="004310B4">
      <w:pPr>
        <w:spacing w:line="240" w:lineRule="auto"/>
        <w:contextualSpacing/>
        <w:jc w:val="right"/>
        <w:rPr>
          <w:rFonts w:ascii="Times New Roman" w:eastAsia="Calibri" w:hAnsi="Times New Roman" w:cs="Times New Roman"/>
          <w:b/>
          <w:sz w:val="20"/>
          <w:szCs w:val="24"/>
        </w:rPr>
      </w:pPr>
      <w:r w:rsidRPr="000E6FC3">
        <w:rPr>
          <w:rFonts w:ascii="Times New Roman" w:eastAsia="Calibri" w:hAnsi="Times New Roman" w:cs="Times New Roman"/>
          <w:b/>
          <w:sz w:val="20"/>
          <w:szCs w:val="24"/>
        </w:rPr>
        <w:t xml:space="preserve">«Центр развития ребенка» города Калуги </w:t>
      </w:r>
    </w:p>
    <w:p w14:paraId="424A80DE" w14:textId="24381A54" w:rsidR="004310B4" w:rsidRPr="000E6FC3" w:rsidRDefault="004310B4" w:rsidP="004310B4">
      <w:pPr>
        <w:spacing w:line="240" w:lineRule="auto"/>
        <w:contextualSpacing/>
        <w:jc w:val="right"/>
        <w:rPr>
          <w:rFonts w:ascii="Times New Roman" w:eastAsia="Calibri" w:hAnsi="Times New Roman" w:cs="Times New Roman"/>
          <w:b/>
          <w:sz w:val="20"/>
          <w:szCs w:val="24"/>
        </w:rPr>
      </w:pPr>
      <w:r w:rsidRPr="000E6FC3">
        <w:rPr>
          <w:rFonts w:ascii="Times New Roman" w:eastAsia="Calibri" w:hAnsi="Times New Roman" w:cs="Times New Roman"/>
          <w:b/>
          <w:sz w:val="20"/>
          <w:szCs w:val="24"/>
        </w:rPr>
        <w:t>НСП «Акварель»</w:t>
      </w:r>
    </w:p>
    <w:p w14:paraId="2383DCDA" w14:textId="77262297" w:rsidR="004310B4" w:rsidRPr="000E6FC3" w:rsidRDefault="00FC777F" w:rsidP="004310B4">
      <w:pPr>
        <w:spacing w:line="240" w:lineRule="auto"/>
        <w:contextualSpacing/>
        <w:jc w:val="both"/>
        <w:rPr>
          <w:rFonts w:ascii="Times New Roman" w:eastAsia="Calibri" w:hAnsi="Times New Roman" w:cs="Times New Roman"/>
          <w:i/>
          <w:sz w:val="20"/>
          <w:szCs w:val="28"/>
        </w:rPr>
      </w:pPr>
      <w:r>
        <w:rPr>
          <w:rFonts w:ascii="Times New Roman" w:eastAsia="Calibri" w:hAnsi="Times New Roman" w:cs="Times New Roman"/>
          <w:b/>
          <w:i/>
          <w:sz w:val="20"/>
          <w:szCs w:val="28"/>
        </w:rPr>
        <w:t xml:space="preserve">             </w:t>
      </w:r>
      <w:bookmarkStart w:id="0" w:name="_GoBack"/>
      <w:r w:rsidR="004310B4" w:rsidRPr="000E6FC3">
        <w:rPr>
          <w:rFonts w:ascii="Times New Roman" w:eastAsia="Calibri" w:hAnsi="Times New Roman" w:cs="Times New Roman"/>
          <w:b/>
          <w:i/>
          <w:sz w:val="20"/>
          <w:szCs w:val="28"/>
        </w:rPr>
        <w:t>Аннотация:</w:t>
      </w:r>
      <w:r w:rsidR="0042729F">
        <w:rPr>
          <w:rFonts w:ascii="Times New Roman" w:eastAsia="Calibri" w:hAnsi="Times New Roman" w:cs="Times New Roman"/>
          <w:b/>
          <w:i/>
          <w:sz w:val="20"/>
          <w:szCs w:val="28"/>
        </w:rPr>
        <w:t xml:space="preserve"> </w:t>
      </w:r>
      <w:r w:rsidR="0042729F" w:rsidRPr="0042729F">
        <w:rPr>
          <w:rFonts w:ascii="Times New Roman" w:eastAsia="Calibri" w:hAnsi="Times New Roman" w:cs="Times New Roman"/>
          <w:i/>
          <w:sz w:val="20"/>
          <w:szCs w:val="28"/>
        </w:rPr>
        <w:t>Данная</w:t>
      </w:r>
      <w:r w:rsidR="0042729F">
        <w:rPr>
          <w:rFonts w:ascii="Times New Roman" w:eastAsia="Calibri" w:hAnsi="Times New Roman" w:cs="Times New Roman"/>
          <w:b/>
          <w:i/>
          <w:sz w:val="20"/>
          <w:szCs w:val="28"/>
        </w:rPr>
        <w:t xml:space="preserve"> </w:t>
      </w:r>
      <w:r w:rsidR="004310B4" w:rsidRPr="000E6FC3">
        <w:rPr>
          <w:rFonts w:ascii="Times New Roman" w:eastAsia="Calibri" w:hAnsi="Times New Roman" w:cs="Times New Roman"/>
          <w:i/>
          <w:sz w:val="20"/>
          <w:szCs w:val="28"/>
        </w:rPr>
        <w:t xml:space="preserve">статья представляет опыт работы МБДОУ «Детство» «ЦРР» г. Калуги НСП «Акварель» по </w:t>
      </w:r>
      <w:r w:rsidR="004310B4" w:rsidRPr="000E6FC3">
        <w:rPr>
          <w:rFonts w:ascii="Times New Roman" w:eastAsia="Calibri" w:hAnsi="Times New Roman" w:cs="Times New Roman"/>
          <w:i/>
          <w:sz w:val="20"/>
          <w:szCs w:val="28"/>
          <w:lang w:eastAsia="ru-RU"/>
        </w:rPr>
        <w:t>разработке и экспериментальному обоснованию модели двигательной деятельности с использованием элементов «скиппинг» технологии и современного оборудования (нейроскакалка) с детьми старшего дошкольного возраста для развития физических качеств у детей, внедряется в образовательный процесс система мероприятий соревновательного характера</w:t>
      </w:r>
      <w:r w:rsidR="004310B4" w:rsidRPr="000E6FC3">
        <w:rPr>
          <w:rFonts w:ascii="Times New Roman" w:eastAsia="Calibri" w:hAnsi="Times New Roman" w:cs="Times New Roman"/>
          <w:i/>
          <w:sz w:val="20"/>
          <w:szCs w:val="28"/>
        </w:rPr>
        <w:t xml:space="preserve">. </w:t>
      </w:r>
    </w:p>
    <w:bookmarkEnd w:id="0"/>
    <w:p w14:paraId="2095C122" w14:textId="1A01E668" w:rsidR="002E0F8F" w:rsidRPr="000E6FC3" w:rsidRDefault="00FC777F" w:rsidP="004310B4">
      <w:pPr>
        <w:spacing w:line="240" w:lineRule="auto"/>
        <w:contextualSpacing/>
        <w:jc w:val="both"/>
        <w:rPr>
          <w:rFonts w:ascii="Times New Roman" w:eastAsia="Calibri" w:hAnsi="Times New Roman" w:cs="Times New Roman"/>
          <w:b/>
          <w:i/>
          <w:sz w:val="20"/>
          <w:szCs w:val="28"/>
        </w:rPr>
      </w:pPr>
      <w:r>
        <w:rPr>
          <w:rFonts w:ascii="Times New Roman" w:eastAsia="Calibri" w:hAnsi="Times New Roman" w:cs="Times New Roman"/>
          <w:b/>
          <w:i/>
          <w:sz w:val="20"/>
          <w:szCs w:val="28"/>
        </w:rPr>
        <w:t xml:space="preserve">            </w:t>
      </w:r>
      <w:r w:rsidR="002E0F8F" w:rsidRPr="000E6FC3">
        <w:rPr>
          <w:rFonts w:ascii="Times New Roman" w:eastAsia="Calibri" w:hAnsi="Times New Roman" w:cs="Times New Roman"/>
          <w:b/>
          <w:i/>
          <w:sz w:val="20"/>
          <w:szCs w:val="28"/>
        </w:rPr>
        <w:t xml:space="preserve">Ключевые слова: </w:t>
      </w:r>
      <w:r w:rsidR="002E0F8F" w:rsidRPr="000E6FC3">
        <w:rPr>
          <w:rFonts w:ascii="Times New Roman" w:eastAsia="Calibri" w:hAnsi="Times New Roman" w:cs="Times New Roman"/>
          <w:i/>
          <w:sz w:val="20"/>
          <w:szCs w:val="28"/>
        </w:rPr>
        <w:t>скиппинг, нейроскакалка, старший дошкольный возраст, современное оборудование.</w:t>
      </w:r>
    </w:p>
    <w:p w14:paraId="4DC546C0" w14:textId="77777777" w:rsidR="004310B4" w:rsidRPr="000E6FC3" w:rsidRDefault="004310B4" w:rsidP="004310B4">
      <w:pPr>
        <w:spacing w:line="240" w:lineRule="auto"/>
        <w:contextualSpacing/>
        <w:jc w:val="both"/>
        <w:rPr>
          <w:rFonts w:ascii="Times New Roman" w:eastAsia="Calibri" w:hAnsi="Times New Roman" w:cs="Times New Roman"/>
          <w:i/>
          <w:sz w:val="28"/>
          <w:szCs w:val="28"/>
        </w:rPr>
      </w:pPr>
    </w:p>
    <w:p w14:paraId="14998F72" w14:textId="430F2B58" w:rsidR="007E5DBF" w:rsidRPr="000E6FC3" w:rsidRDefault="007E5DBF" w:rsidP="000E6FC3">
      <w:pPr>
        <w:spacing w:after="0" w:line="240" w:lineRule="auto"/>
        <w:ind w:firstLine="709"/>
        <w:contextualSpacing/>
        <w:jc w:val="both"/>
        <w:rPr>
          <w:rFonts w:ascii="Times New Roman" w:hAnsi="Times New Roman"/>
          <w:sz w:val="24"/>
          <w:szCs w:val="24"/>
        </w:rPr>
      </w:pPr>
      <w:r w:rsidRPr="000E6FC3">
        <w:rPr>
          <w:rFonts w:ascii="Times New Roman" w:hAnsi="Times New Roman"/>
          <w:sz w:val="24"/>
          <w:szCs w:val="24"/>
        </w:rPr>
        <w:t xml:space="preserve">Одной из задач дошкольного образования в соответствии с ФГОС ДО является сохранение и укрепление физического и психического здоровья детей, в том числе их эмоциональное благополучие. </w:t>
      </w:r>
    </w:p>
    <w:p w14:paraId="0812F12F" w14:textId="23E1C048" w:rsidR="001408B1" w:rsidRPr="000E6FC3" w:rsidRDefault="001408B1" w:rsidP="000E6FC3">
      <w:pPr>
        <w:spacing w:after="0" w:line="240" w:lineRule="auto"/>
        <w:ind w:firstLine="709"/>
        <w:contextualSpacing/>
        <w:jc w:val="both"/>
        <w:rPr>
          <w:rFonts w:ascii="Times New Roman" w:hAnsi="Times New Roman"/>
          <w:sz w:val="24"/>
          <w:szCs w:val="24"/>
        </w:rPr>
      </w:pPr>
      <w:r w:rsidRPr="000E6FC3">
        <w:rPr>
          <w:rFonts w:ascii="Times New Roman" w:hAnsi="Times New Roman"/>
          <w:sz w:val="24"/>
          <w:szCs w:val="24"/>
        </w:rPr>
        <w:t xml:space="preserve">Скиппинг - технология двигательной активности, представляющая традиционные прыжки, сложные комбинации прыжков, акробатических элементов, танцевальных элементов с одной или двумя скакалками, которые выполняются индивидуально или в группах. </w:t>
      </w:r>
    </w:p>
    <w:p w14:paraId="66C80510" w14:textId="194B469B" w:rsidR="001408B1" w:rsidRPr="000E6FC3" w:rsidRDefault="001408B1" w:rsidP="000E6FC3">
      <w:pPr>
        <w:spacing w:after="0" w:line="240" w:lineRule="auto"/>
        <w:ind w:firstLine="709"/>
        <w:contextualSpacing/>
        <w:jc w:val="both"/>
        <w:rPr>
          <w:rFonts w:ascii="Times New Roman" w:hAnsi="Times New Roman"/>
          <w:sz w:val="24"/>
          <w:szCs w:val="24"/>
        </w:rPr>
      </w:pPr>
      <w:r w:rsidRPr="000E6FC3">
        <w:rPr>
          <w:rFonts w:ascii="Times New Roman" w:hAnsi="Times New Roman"/>
          <w:sz w:val="24"/>
          <w:szCs w:val="24"/>
        </w:rPr>
        <w:t xml:space="preserve">Скиппинг – относительно молодой вид спорта, который начал развиваться за рубежом около 30 лет назад, а в России – с начала 90-х годов прошлого века. Скипингом, нынче принято называть всем нам знакомые с детства прыжки через скакалку. Понятие скиппинг появилось от английского “skip”, т.е. прыгать. Оформился в отдельную спортивную категорию скиппинг еще в начале 80-х годов 20 века. Сегодня скиппинг подразумевает не только прыжки через скакалку, а более широкий комплекс упражнений с применением этого простого, дешевого и компактного тренажера. В нынешнее время, индустрия не стоит на месте и на место длинной и короткой скакалке </w:t>
      </w:r>
      <w:r w:rsidR="00367262" w:rsidRPr="000E6FC3">
        <w:rPr>
          <w:rFonts w:ascii="Times New Roman" w:hAnsi="Times New Roman"/>
          <w:sz w:val="24"/>
          <w:szCs w:val="24"/>
        </w:rPr>
        <w:t>появилась</w:t>
      </w:r>
      <w:r w:rsidRPr="000E6FC3">
        <w:rPr>
          <w:rFonts w:ascii="Times New Roman" w:hAnsi="Times New Roman"/>
          <w:sz w:val="24"/>
          <w:szCs w:val="24"/>
        </w:rPr>
        <w:t xml:space="preserve"> нейроскакалка. Нейроскакалка — новый вариант скакалки с «говорящим» названием.</w:t>
      </w:r>
    </w:p>
    <w:p w14:paraId="227732F9" w14:textId="12D8CCE9" w:rsidR="001408B1" w:rsidRPr="000E6FC3" w:rsidRDefault="001408B1" w:rsidP="000E6FC3">
      <w:pPr>
        <w:spacing w:after="0" w:line="240" w:lineRule="auto"/>
        <w:ind w:firstLine="709"/>
        <w:contextualSpacing/>
        <w:jc w:val="both"/>
        <w:rPr>
          <w:rFonts w:ascii="Times New Roman" w:hAnsi="Times New Roman"/>
          <w:sz w:val="24"/>
          <w:szCs w:val="24"/>
        </w:rPr>
      </w:pPr>
      <w:r w:rsidRPr="000E6FC3">
        <w:rPr>
          <w:rFonts w:ascii="Times New Roman" w:hAnsi="Times New Roman"/>
          <w:sz w:val="24"/>
          <w:szCs w:val="24"/>
        </w:rPr>
        <w:t xml:space="preserve">«Нейро» — потому что прыжки на такой скакалке тренируют мозжечок, улучшают нейронные связи между полушариями мозга, развивают концентрацию и внимательность. «Скакалка» — потому что сохраняет </w:t>
      </w:r>
      <w:r w:rsidR="00367262" w:rsidRPr="000E6FC3">
        <w:rPr>
          <w:rFonts w:ascii="Times New Roman" w:hAnsi="Times New Roman"/>
          <w:sz w:val="24"/>
          <w:szCs w:val="24"/>
        </w:rPr>
        <w:t xml:space="preserve">все </w:t>
      </w:r>
      <w:r w:rsidRPr="000E6FC3">
        <w:rPr>
          <w:rFonts w:ascii="Times New Roman" w:hAnsi="Times New Roman"/>
          <w:sz w:val="24"/>
          <w:szCs w:val="24"/>
        </w:rPr>
        <w:t xml:space="preserve">преимущества </w:t>
      </w:r>
      <w:r w:rsidR="00367262" w:rsidRPr="000E6FC3">
        <w:rPr>
          <w:rFonts w:ascii="Times New Roman" w:hAnsi="Times New Roman"/>
          <w:sz w:val="24"/>
          <w:szCs w:val="24"/>
        </w:rPr>
        <w:t>прыжков, как и на обычной скакалке.</w:t>
      </w:r>
    </w:p>
    <w:p w14:paraId="0FC0D10A" w14:textId="77777777" w:rsidR="0096591B" w:rsidRPr="000E6FC3" w:rsidRDefault="001408B1" w:rsidP="000E6FC3">
      <w:pPr>
        <w:spacing w:after="0" w:line="240" w:lineRule="auto"/>
        <w:ind w:firstLine="709"/>
        <w:contextualSpacing/>
        <w:jc w:val="both"/>
        <w:rPr>
          <w:rFonts w:ascii="Times New Roman" w:hAnsi="Times New Roman"/>
          <w:sz w:val="24"/>
          <w:szCs w:val="24"/>
        </w:rPr>
      </w:pPr>
      <w:r w:rsidRPr="000E6FC3">
        <w:rPr>
          <w:rFonts w:ascii="Times New Roman" w:hAnsi="Times New Roman"/>
          <w:sz w:val="24"/>
          <w:szCs w:val="24"/>
        </w:rPr>
        <w:t>Для движения на этой скакалке нужна разнонаправленная работа ног. Одна нога совершает прыжки, а другая должна совершать вращательные движения. При этом улучшается межполушарное взаимодействие, работа вестибулярной системы, гармонизируется работа мозга! А если включить музыку и скакать в ритм, будем развивать ещё и правое полушарие, если на каждый круг скакалки считать числовой ряд до 10 и обратно, либо произносить какие-либо автоматизированные ряды (времена года, месяца, дни недели), будем развивать также левое полушарие.</w:t>
      </w:r>
    </w:p>
    <w:p w14:paraId="10388DD2" w14:textId="77777777" w:rsidR="002B4741" w:rsidRPr="000E6FC3" w:rsidRDefault="002B4741" w:rsidP="000E6FC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E6FC3">
        <w:rPr>
          <w:rFonts w:ascii="Times New Roman" w:eastAsia="Times New Roman" w:hAnsi="Times New Roman" w:cs="Times New Roman"/>
          <w:color w:val="000000"/>
          <w:sz w:val="24"/>
          <w:szCs w:val="24"/>
          <w:lang w:eastAsia="ru-RU"/>
        </w:rPr>
        <w:t xml:space="preserve">          Проблема использования прыжков через скакалку у детей старшего дошкольного возраста достаточно актуальна и представляет научный и практический интерес. Анализ исследования методической литературы показывает, что проблема активизации образовательного процесса с помощью «скиппинг» технологии рассматривается лишь в работе со школьниками. Изучение методического обеспечения показывает, что нет аналогичных практик использования универсального тренажера (скакалки) с детьми дошкольного возраста. Согласно данным анкетирования родителей у многих отсутствие мотивация к формированию у детей умений прыгать через скакалку. Количественные результаты показывают, что: из 100% детей лишь 17 % владеют навыками прыжков через </w:t>
      </w:r>
      <w:r w:rsidRPr="000E6FC3">
        <w:rPr>
          <w:rFonts w:ascii="Times New Roman" w:eastAsia="Times New Roman" w:hAnsi="Times New Roman" w:cs="Times New Roman"/>
          <w:color w:val="000000"/>
          <w:sz w:val="24"/>
          <w:szCs w:val="24"/>
          <w:lang w:eastAsia="ru-RU"/>
        </w:rPr>
        <w:lastRenderedPageBreak/>
        <w:t>скакалку, отсутствует интерес к этому атрибуту (ни к короткой, ни к длинной скакалке), воспитанники используют его не по назначению. Анализируя результаты опроса педагогов и наблюдений за детьми, можно сказать, что использовать скакалку по прямому назначению не всегда получается. Небольшие пространства дошкольного учреждения, высокая посещаемость воспитанников старшего дошкольного возраста, неумение рационально использовать пространство детского сада, пассивность родителей, а зачастую просто отсутствие желания заниматься этим видом двигательной активности с детьми. В силу предотвращения травмоопасных ситуаций, скакалку детям для самостоятельных прыжков и игр чаще всего не доверяют взрослые, например, воспитатели опасаются появления травм из-за неправильного использования скакалки детьми. Инструктор по физической культуре организуя образовательную деятельность фронтально, зачастую не может использовать малые площади спортивного зала, а родители в силу своей занятости не уделяют должного внимания этому виду двигательной активности. А также собственный интерес к «скиппинг» технологии.</w:t>
      </w:r>
    </w:p>
    <w:p w14:paraId="64A57C4A" w14:textId="77777777" w:rsidR="002B4741" w:rsidRPr="000E6FC3" w:rsidRDefault="002B4741" w:rsidP="000E6FC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E6FC3">
        <w:rPr>
          <w:rFonts w:ascii="Times New Roman" w:eastAsia="Times New Roman" w:hAnsi="Times New Roman" w:cs="Times New Roman"/>
          <w:color w:val="000000"/>
          <w:sz w:val="24"/>
          <w:szCs w:val="24"/>
          <w:lang w:eastAsia="ru-RU"/>
        </w:rPr>
        <w:t>Таким образом внедрение «скиппинг» технологии в работу с детьми дошкольного возраста является актуальной и практически значимой.</w:t>
      </w:r>
    </w:p>
    <w:p w14:paraId="3B9E1C44" w14:textId="68436BF7" w:rsidR="002B4741" w:rsidRPr="000E6FC3" w:rsidRDefault="002B4741" w:rsidP="000E6FC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E6FC3">
        <w:rPr>
          <w:rFonts w:ascii="Times New Roman" w:eastAsia="Times New Roman" w:hAnsi="Times New Roman" w:cs="Times New Roman"/>
          <w:color w:val="000000"/>
          <w:sz w:val="24"/>
          <w:szCs w:val="24"/>
          <w:lang w:eastAsia="ru-RU"/>
        </w:rPr>
        <w:t xml:space="preserve">  Все вышеперечисленное в совокупности определяет цель исследования.</w:t>
      </w:r>
    </w:p>
    <w:p w14:paraId="2AAB27B2" w14:textId="7FBAD54F" w:rsidR="0024217A" w:rsidRPr="000E6FC3" w:rsidRDefault="002B4741" w:rsidP="000E6FC3">
      <w:pPr>
        <w:spacing w:after="0" w:line="240" w:lineRule="auto"/>
        <w:ind w:firstLine="709"/>
        <w:contextualSpacing/>
        <w:rPr>
          <w:rFonts w:ascii="Times New Roman" w:hAnsi="Times New Roman"/>
          <w:sz w:val="24"/>
          <w:szCs w:val="24"/>
        </w:rPr>
      </w:pPr>
      <w:r w:rsidRPr="000E6FC3">
        <w:rPr>
          <w:rFonts w:ascii="Times New Roman" w:hAnsi="Times New Roman"/>
          <w:sz w:val="24"/>
          <w:szCs w:val="24"/>
        </w:rPr>
        <w:t>Цель: экспериментальная апробация «скиппинг» технологии с детьми старшего дошкольного возраста.</w:t>
      </w:r>
      <w:r w:rsidR="005F78EE" w:rsidRPr="000E6FC3">
        <w:rPr>
          <w:rFonts w:ascii="Times New Roman" w:hAnsi="Times New Roman"/>
          <w:sz w:val="24"/>
          <w:szCs w:val="24"/>
        </w:rPr>
        <w:t xml:space="preserve"> Исследование дало следующие результаты</w:t>
      </w:r>
      <w:r w:rsidR="002E0F8F" w:rsidRPr="000E6FC3">
        <w:rPr>
          <w:rFonts w:ascii="Times New Roman" w:hAnsi="Times New Roman"/>
          <w:sz w:val="24"/>
          <w:szCs w:val="24"/>
        </w:rPr>
        <w:t>:</w:t>
      </w:r>
    </w:p>
    <w:p w14:paraId="031EAF1C" w14:textId="015D14A6" w:rsidR="0024217A" w:rsidRPr="000E6FC3" w:rsidRDefault="0024217A" w:rsidP="000E6F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были разработаны:</w:t>
      </w:r>
    </w:p>
    <w:p w14:paraId="4B3077AC" w14:textId="4B836F59" w:rsidR="0024217A" w:rsidRPr="000E6FC3" w:rsidRDefault="0024217A" w:rsidP="000E6FC3">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комплексы упражнений, способствующих формированию умений в прыжках через скакалку у детей старшего дошкольного возраста;</w:t>
      </w:r>
    </w:p>
    <w:p w14:paraId="0C538546" w14:textId="150FB696" w:rsidR="002D7460" w:rsidRPr="000E6FC3" w:rsidRDefault="002D7460"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В основе разработки комплекса упражнений лежит комплексный подход, который включает в себя использование скакалки и средств замещающих ее в образовательной деятельности. Комплекс разработан для детей дошкольного возраста с усложнением, рассчитан на перспективу ближайшего развития.</w:t>
      </w:r>
    </w:p>
    <w:p w14:paraId="7413B229" w14:textId="0C7ED2B7" w:rsidR="002D7460" w:rsidRPr="000E6FC3" w:rsidRDefault="00E9621B"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Данный комлекс состоит из следующих блоков:</w:t>
      </w:r>
    </w:p>
    <w:p w14:paraId="1ACE9344" w14:textId="1370698C" w:rsidR="00E9621B" w:rsidRPr="000E6FC3" w:rsidRDefault="00E9621B" w:rsidP="000E6FC3">
      <w:pPr>
        <w:pStyle w:val="a3"/>
        <w:spacing w:after="0" w:line="240" w:lineRule="auto"/>
        <w:ind w:left="0" w:firstLine="709"/>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ОРУ</w:t>
      </w:r>
      <w:r w:rsidR="002E0F8F" w:rsidRPr="000E6FC3">
        <w:rPr>
          <w:rFonts w:ascii="Times New Roman" w:eastAsia="Calibri" w:hAnsi="Times New Roman" w:cs="Times New Roman"/>
          <w:sz w:val="24"/>
          <w:szCs w:val="24"/>
        </w:rPr>
        <w:t>;</w:t>
      </w:r>
    </w:p>
    <w:p w14:paraId="0815E9A6" w14:textId="11723391" w:rsidR="00E9621B" w:rsidRPr="000E6FC3" w:rsidRDefault="00E9621B" w:rsidP="000E6FC3">
      <w:pPr>
        <w:pStyle w:val="a3"/>
        <w:spacing w:after="0" w:line="240" w:lineRule="auto"/>
        <w:ind w:left="0" w:firstLine="709"/>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СПУ на вращение с</w:t>
      </w:r>
      <w:r w:rsidR="002E0F8F" w:rsidRPr="000E6FC3">
        <w:rPr>
          <w:rFonts w:ascii="Times New Roman" w:eastAsia="Calibri" w:hAnsi="Times New Roman" w:cs="Times New Roman"/>
          <w:sz w:val="24"/>
          <w:szCs w:val="24"/>
        </w:rPr>
        <w:t>к</w:t>
      </w:r>
      <w:r w:rsidRPr="000E6FC3">
        <w:rPr>
          <w:rFonts w:ascii="Times New Roman" w:eastAsia="Calibri" w:hAnsi="Times New Roman" w:cs="Times New Roman"/>
          <w:sz w:val="24"/>
          <w:szCs w:val="24"/>
        </w:rPr>
        <w:t>акалки</w:t>
      </w:r>
      <w:r w:rsidR="002E0F8F" w:rsidRPr="000E6FC3">
        <w:rPr>
          <w:rFonts w:ascii="Times New Roman" w:eastAsia="Calibri" w:hAnsi="Times New Roman" w:cs="Times New Roman"/>
          <w:sz w:val="24"/>
          <w:szCs w:val="24"/>
        </w:rPr>
        <w:t>;</w:t>
      </w:r>
    </w:p>
    <w:p w14:paraId="40EC3258" w14:textId="65310748" w:rsidR="00E9621B" w:rsidRPr="000E6FC3" w:rsidRDefault="00E9621B" w:rsidP="000E6FC3">
      <w:pPr>
        <w:pStyle w:val="a3"/>
        <w:spacing w:after="0" w:line="240" w:lineRule="auto"/>
        <w:ind w:left="0" w:firstLine="709"/>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Прыжки и подскоки с использованием вспомогательных средств</w:t>
      </w:r>
      <w:r w:rsidR="002E0F8F" w:rsidRPr="000E6FC3">
        <w:rPr>
          <w:rFonts w:ascii="Times New Roman" w:eastAsia="Calibri" w:hAnsi="Times New Roman" w:cs="Times New Roman"/>
          <w:sz w:val="24"/>
          <w:szCs w:val="24"/>
        </w:rPr>
        <w:t>;</w:t>
      </w:r>
    </w:p>
    <w:p w14:paraId="0515ADFE" w14:textId="24F14B8C" w:rsidR="00E9621B" w:rsidRPr="000E6FC3" w:rsidRDefault="00E9621B" w:rsidP="000E6FC3">
      <w:pPr>
        <w:pStyle w:val="a3"/>
        <w:spacing w:after="0" w:line="240" w:lineRule="auto"/>
        <w:ind w:left="0" w:firstLine="709"/>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Упражнения на согласованность рук и ног</w:t>
      </w:r>
      <w:r w:rsidR="002E0F8F" w:rsidRPr="000E6FC3">
        <w:rPr>
          <w:rFonts w:ascii="Times New Roman" w:eastAsia="Calibri" w:hAnsi="Times New Roman" w:cs="Times New Roman"/>
          <w:sz w:val="24"/>
          <w:szCs w:val="24"/>
        </w:rPr>
        <w:t>;</w:t>
      </w:r>
    </w:p>
    <w:p w14:paraId="05C4FA7A" w14:textId="48BFBCE4" w:rsidR="00E9621B" w:rsidRPr="000E6FC3" w:rsidRDefault="00E9621B" w:rsidP="000E6FC3">
      <w:pPr>
        <w:pStyle w:val="a3"/>
        <w:spacing w:after="0" w:line="240" w:lineRule="auto"/>
        <w:ind w:left="0" w:firstLine="709"/>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w:t>
      </w:r>
      <w:r w:rsidR="002E0F8F" w:rsidRPr="000E6FC3">
        <w:rPr>
          <w:rFonts w:ascii="Times New Roman" w:eastAsia="Calibri" w:hAnsi="Times New Roman" w:cs="Times New Roman"/>
          <w:sz w:val="24"/>
          <w:szCs w:val="24"/>
        </w:rPr>
        <w:t>П</w:t>
      </w:r>
      <w:r w:rsidRPr="000E6FC3">
        <w:rPr>
          <w:rFonts w:ascii="Times New Roman" w:eastAsia="Calibri" w:hAnsi="Times New Roman" w:cs="Times New Roman"/>
          <w:sz w:val="24"/>
          <w:szCs w:val="24"/>
        </w:rPr>
        <w:t>рыжки через короткую скакалку</w:t>
      </w:r>
      <w:r w:rsidR="002E0F8F" w:rsidRPr="000E6FC3">
        <w:rPr>
          <w:rFonts w:ascii="Times New Roman" w:eastAsia="Calibri" w:hAnsi="Times New Roman" w:cs="Times New Roman"/>
          <w:sz w:val="24"/>
          <w:szCs w:val="24"/>
        </w:rPr>
        <w:t>;</w:t>
      </w:r>
    </w:p>
    <w:p w14:paraId="2EBE4025" w14:textId="7EBE5ED3" w:rsidR="00E9621B" w:rsidRPr="000E6FC3" w:rsidRDefault="00E9621B" w:rsidP="000E6FC3">
      <w:pPr>
        <w:pStyle w:val="a3"/>
        <w:spacing w:after="0" w:line="240" w:lineRule="auto"/>
        <w:ind w:left="0" w:firstLine="709"/>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w:t>
      </w:r>
      <w:r w:rsidR="002E0F8F" w:rsidRPr="000E6FC3">
        <w:rPr>
          <w:rFonts w:ascii="Times New Roman" w:eastAsia="Calibri" w:hAnsi="Times New Roman" w:cs="Times New Roman"/>
          <w:sz w:val="24"/>
          <w:szCs w:val="24"/>
        </w:rPr>
        <w:t>П</w:t>
      </w:r>
      <w:r w:rsidRPr="000E6FC3">
        <w:rPr>
          <w:rFonts w:ascii="Times New Roman" w:eastAsia="Calibri" w:hAnsi="Times New Roman" w:cs="Times New Roman"/>
          <w:sz w:val="24"/>
          <w:szCs w:val="24"/>
        </w:rPr>
        <w:t>рыжки через длинную скакалку</w:t>
      </w:r>
      <w:r w:rsidR="002E0F8F" w:rsidRPr="000E6FC3">
        <w:rPr>
          <w:rFonts w:ascii="Times New Roman" w:eastAsia="Calibri" w:hAnsi="Times New Roman" w:cs="Times New Roman"/>
          <w:sz w:val="24"/>
          <w:szCs w:val="24"/>
        </w:rPr>
        <w:t>;</w:t>
      </w:r>
    </w:p>
    <w:p w14:paraId="217E532C" w14:textId="586A5085" w:rsidR="002114A7" w:rsidRPr="000E6FC3" w:rsidRDefault="00E9621B" w:rsidP="000E6FC3">
      <w:pPr>
        <w:pStyle w:val="a3"/>
        <w:spacing w:after="0" w:line="240" w:lineRule="auto"/>
        <w:ind w:left="0" w:firstLine="709"/>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w:t>
      </w:r>
      <w:r w:rsidR="002E0F8F" w:rsidRPr="000E6FC3">
        <w:rPr>
          <w:rFonts w:ascii="Times New Roman" w:eastAsia="Calibri" w:hAnsi="Times New Roman" w:cs="Times New Roman"/>
          <w:sz w:val="24"/>
          <w:szCs w:val="24"/>
        </w:rPr>
        <w:t>И</w:t>
      </w:r>
      <w:r w:rsidRPr="000E6FC3">
        <w:rPr>
          <w:rFonts w:ascii="Times New Roman" w:eastAsia="Calibri" w:hAnsi="Times New Roman" w:cs="Times New Roman"/>
          <w:sz w:val="24"/>
          <w:szCs w:val="24"/>
        </w:rPr>
        <w:t>гры. Развлечения. Упражнения с нейроскакалкой.</w:t>
      </w:r>
    </w:p>
    <w:p w14:paraId="1D6BEBAA" w14:textId="08C6C8B9" w:rsidR="0024217A" w:rsidRPr="000E6FC3" w:rsidRDefault="0024217A" w:rsidP="000E6FC3">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система оценки формирования техники прыжков через скакалку</w:t>
      </w:r>
      <w:r w:rsidR="00E9621B" w:rsidRPr="000E6FC3">
        <w:rPr>
          <w:rFonts w:ascii="Times New Roman" w:eastAsia="Calibri" w:hAnsi="Times New Roman" w:cs="Times New Roman"/>
          <w:sz w:val="24"/>
          <w:szCs w:val="24"/>
        </w:rPr>
        <w:t xml:space="preserve">. Разработана количественная и </w:t>
      </w:r>
      <w:r w:rsidR="00BF46B8" w:rsidRPr="000E6FC3">
        <w:rPr>
          <w:rFonts w:ascii="Times New Roman" w:eastAsia="Calibri" w:hAnsi="Times New Roman" w:cs="Times New Roman"/>
          <w:sz w:val="24"/>
          <w:szCs w:val="24"/>
        </w:rPr>
        <w:t>качественная оценка</w:t>
      </w:r>
      <w:r w:rsidR="00E9621B" w:rsidRPr="000E6FC3">
        <w:rPr>
          <w:rFonts w:ascii="Times New Roman" w:eastAsia="Calibri" w:hAnsi="Times New Roman" w:cs="Times New Roman"/>
          <w:sz w:val="24"/>
          <w:szCs w:val="24"/>
        </w:rPr>
        <w:t xml:space="preserve"> формирования техники прыжка. ( две таблицы)</w:t>
      </w:r>
    </w:p>
    <w:p w14:paraId="0C52F297" w14:textId="66AA1FE8" w:rsidR="00E9621B" w:rsidRPr="000E6FC3" w:rsidRDefault="00E9621B"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Если говорить о результатах количества выполнения прыжков у детей на начало и конец года, то видна определенная динамика и показатели экспериментальной группы значительно выше. ( таблица нормативов и диаграмма)</w:t>
      </w:r>
    </w:p>
    <w:p w14:paraId="3D051264" w14:textId="069F5B4D" w:rsidR="00E9621B" w:rsidRPr="000E6FC3" w:rsidRDefault="00E9621B" w:rsidP="000E6FC3">
      <w:pPr>
        <w:spacing w:after="0" w:line="240" w:lineRule="auto"/>
        <w:ind w:firstLine="709"/>
        <w:contextualSpacing/>
        <w:jc w:val="both"/>
        <w:rPr>
          <w:rFonts w:ascii="Times New Roman" w:hAnsi="Times New Roman"/>
          <w:sz w:val="24"/>
          <w:szCs w:val="24"/>
          <w:lang w:eastAsia="ru-RU"/>
        </w:rPr>
      </w:pPr>
      <w:r w:rsidRPr="000E6FC3">
        <w:rPr>
          <w:rFonts w:ascii="Times New Roman" w:eastAsia="Calibri" w:hAnsi="Times New Roman" w:cs="Times New Roman"/>
          <w:sz w:val="24"/>
          <w:szCs w:val="24"/>
        </w:rPr>
        <w:t>Качественная оценка складывается из техники выполнения прыжка. ( таблица  на экран)</w:t>
      </w:r>
      <w:r w:rsidRPr="000E6FC3">
        <w:rPr>
          <w:rFonts w:ascii="Times New Roman" w:hAnsi="Times New Roman"/>
          <w:sz w:val="24"/>
          <w:szCs w:val="24"/>
          <w:lang w:eastAsia="ru-RU"/>
        </w:rPr>
        <w:t xml:space="preserve"> Оценка элементов техники представлена на таблице. Стоимость качества элементов техники: 0-не выполняются, 1-выполняется частично одна из фаз, 2-выполняется частично более двух фаз, 3-полное выполнение элементов техники.</w:t>
      </w:r>
    </w:p>
    <w:p w14:paraId="503C8BA2" w14:textId="722454C9" w:rsidR="0024217A" w:rsidRPr="000E6FC3" w:rsidRDefault="0024217A" w:rsidP="000E6FC3">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Технология проведения мероприятий соревновательной направленности по прыжкам среди участников образовательных отношений</w:t>
      </w:r>
      <w:r w:rsidR="000804A8" w:rsidRPr="000E6FC3">
        <w:rPr>
          <w:rFonts w:ascii="Times New Roman" w:eastAsia="Calibri" w:hAnsi="Times New Roman" w:cs="Times New Roman"/>
          <w:sz w:val="24"/>
          <w:szCs w:val="24"/>
        </w:rPr>
        <w:t>.</w:t>
      </w:r>
    </w:p>
    <w:p w14:paraId="76D5A47E" w14:textId="5B254D1E" w:rsidR="000804A8" w:rsidRPr="000E6FC3" w:rsidRDefault="002853FE"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Работа по данному направлению проводилась следующим образов. С отдельной группа ( в связи с короновирусной инфекцией в стране). Строилась следующим образом:</w:t>
      </w:r>
    </w:p>
    <w:p w14:paraId="410C684B" w14:textId="3941882D" w:rsidR="002853FE" w:rsidRPr="000E6FC3" w:rsidRDefault="002853FE"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разработка положения</w:t>
      </w:r>
      <w:r w:rsidR="002E0F8F" w:rsidRPr="000E6FC3">
        <w:rPr>
          <w:rFonts w:ascii="Times New Roman" w:eastAsia="Calibri" w:hAnsi="Times New Roman" w:cs="Times New Roman"/>
          <w:sz w:val="24"/>
          <w:szCs w:val="24"/>
        </w:rPr>
        <w:t>;</w:t>
      </w:r>
    </w:p>
    <w:p w14:paraId="3F4ADDD0" w14:textId="2211FF84" w:rsidR="002853FE" w:rsidRPr="000E6FC3" w:rsidRDefault="002853FE"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подготовка материально – технической базы</w:t>
      </w:r>
      <w:r w:rsidR="002E0F8F" w:rsidRPr="000E6FC3">
        <w:rPr>
          <w:rFonts w:ascii="Times New Roman" w:eastAsia="Calibri" w:hAnsi="Times New Roman" w:cs="Times New Roman"/>
          <w:sz w:val="24"/>
          <w:szCs w:val="24"/>
        </w:rPr>
        <w:t>;</w:t>
      </w:r>
    </w:p>
    <w:p w14:paraId="3B48248F" w14:textId="687BFE7D" w:rsidR="002853FE" w:rsidRPr="000E6FC3" w:rsidRDefault="00565F5D" w:rsidP="000E6FC3">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размещение информации (</w:t>
      </w:r>
      <w:r w:rsidR="002853FE" w:rsidRPr="000E6FC3">
        <w:rPr>
          <w:rFonts w:ascii="Times New Roman" w:eastAsia="Calibri" w:hAnsi="Times New Roman" w:cs="Times New Roman"/>
          <w:sz w:val="24"/>
          <w:szCs w:val="24"/>
        </w:rPr>
        <w:t>в устной форме, приглашения и онлайн при помощи социальных сетей)</w:t>
      </w:r>
      <w:r w:rsidR="002E0F8F" w:rsidRPr="000E6FC3">
        <w:rPr>
          <w:rFonts w:ascii="Times New Roman" w:eastAsia="Calibri" w:hAnsi="Times New Roman" w:cs="Times New Roman"/>
          <w:sz w:val="24"/>
          <w:szCs w:val="24"/>
        </w:rPr>
        <w:t>;</w:t>
      </w:r>
    </w:p>
    <w:p w14:paraId="7D3EE7D6" w14:textId="672962C9" w:rsidR="002853FE" w:rsidRPr="000E6FC3" w:rsidRDefault="002853FE"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формирование команд</w:t>
      </w:r>
      <w:r w:rsidR="002E0F8F" w:rsidRPr="000E6FC3">
        <w:rPr>
          <w:rFonts w:ascii="Times New Roman" w:eastAsia="Calibri" w:hAnsi="Times New Roman" w:cs="Times New Roman"/>
          <w:sz w:val="24"/>
          <w:szCs w:val="24"/>
        </w:rPr>
        <w:t>;</w:t>
      </w:r>
    </w:p>
    <w:p w14:paraId="20B6DE42" w14:textId="34B5DC05" w:rsidR="002853FE" w:rsidRPr="000E6FC3" w:rsidRDefault="002853FE"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lastRenderedPageBreak/>
        <w:t xml:space="preserve"> - проведение мероприятия</w:t>
      </w:r>
      <w:r w:rsidR="002E0F8F" w:rsidRPr="000E6FC3">
        <w:rPr>
          <w:rFonts w:ascii="Times New Roman" w:eastAsia="Calibri" w:hAnsi="Times New Roman" w:cs="Times New Roman"/>
          <w:sz w:val="24"/>
          <w:szCs w:val="24"/>
        </w:rPr>
        <w:t>;</w:t>
      </w:r>
    </w:p>
    <w:p w14:paraId="184ABCB7" w14:textId="3FC670D3" w:rsidR="002853FE" w:rsidRPr="000E6FC3" w:rsidRDefault="002853FE"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награждение</w:t>
      </w:r>
      <w:r w:rsidR="002E0F8F" w:rsidRPr="000E6FC3">
        <w:rPr>
          <w:rFonts w:ascii="Times New Roman" w:eastAsia="Calibri" w:hAnsi="Times New Roman" w:cs="Times New Roman"/>
          <w:sz w:val="24"/>
          <w:szCs w:val="24"/>
        </w:rPr>
        <w:t>;</w:t>
      </w:r>
    </w:p>
    <w:p w14:paraId="6D23F59D" w14:textId="3AE333A8" w:rsidR="002853FE" w:rsidRPr="000E6FC3" w:rsidRDefault="002853FE"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 размещение информации в</w:t>
      </w:r>
      <w:r w:rsidR="002E0F8F" w:rsidRPr="000E6FC3">
        <w:rPr>
          <w:rFonts w:ascii="Times New Roman" w:eastAsia="Calibri" w:hAnsi="Times New Roman" w:cs="Times New Roman"/>
          <w:sz w:val="24"/>
          <w:szCs w:val="24"/>
        </w:rPr>
        <w:t xml:space="preserve"> социальных сетях и на сайте уч</w:t>
      </w:r>
      <w:r w:rsidRPr="000E6FC3">
        <w:rPr>
          <w:rFonts w:ascii="Times New Roman" w:eastAsia="Calibri" w:hAnsi="Times New Roman" w:cs="Times New Roman"/>
          <w:sz w:val="24"/>
          <w:szCs w:val="24"/>
        </w:rPr>
        <w:t>реждения</w:t>
      </w:r>
      <w:r w:rsidR="002E0F8F" w:rsidRPr="000E6FC3">
        <w:rPr>
          <w:rFonts w:ascii="Times New Roman" w:eastAsia="Calibri" w:hAnsi="Times New Roman" w:cs="Times New Roman"/>
          <w:sz w:val="24"/>
          <w:szCs w:val="24"/>
        </w:rPr>
        <w:t>;</w:t>
      </w:r>
    </w:p>
    <w:p w14:paraId="692E96A9" w14:textId="77777777" w:rsidR="002D7460" w:rsidRPr="000E6FC3" w:rsidRDefault="0024217A" w:rsidP="000E6FC3">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Методическое сопровождение для педагогов и родителей по использованию «скиппинг» технологии в образовательном процессе с детьми старшего дошкольного возраста;</w:t>
      </w:r>
    </w:p>
    <w:p w14:paraId="0BB0F7E6" w14:textId="1B0DA44A" w:rsidR="002D7460" w:rsidRPr="000E6FC3" w:rsidRDefault="002D7460"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Разработаны конспекты мероприятий, мастер классов, все различных памяток и буклетов которые представлены в электронном виде, а также в соцсетях НСП «Акварель» </w:t>
      </w:r>
      <w:r w:rsidR="00C95A63" w:rsidRPr="000E6FC3">
        <w:rPr>
          <w:rFonts w:ascii="Times New Roman" w:eastAsia="Calibri" w:hAnsi="Times New Roman" w:cs="Times New Roman"/>
          <w:sz w:val="24"/>
          <w:szCs w:val="24"/>
        </w:rPr>
        <w:t>(страница</w:t>
      </w:r>
      <w:r w:rsidRPr="000E6FC3">
        <w:rPr>
          <w:rFonts w:ascii="Times New Roman" w:eastAsia="Calibri" w:hAnsi="Times New Roman" w:cs="Times New Roman"/>
          <w:sz w:val="24"/>
          <w:szCs w:val="24"/>
        </w:rPr>
        <w:t xml:space="preserve"> соц.сети), видеокурс по обучению прыжкам на скакалке ( на фоне пустить видео)</w:t>
      </w:r>
    </w:p>
    <w:p w14:paraId="3DC5AC81" w14:textId="08BA2AAC" w:rsidR="0024217A" w:rsidRPr="000E6FC3" w:rsidRDefault="002D7460" w:rsidP="000E6FC3">
      <w:pPr>
        <w:spacing w:after="0" w:line="240" w:lineRule="auto"/>
        <w:ind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 xml:space="preserve"> (вставить карртинки дуклетов, программ…)</w:t>
      </w:r>
      <w:r w:rsidR="0064586D" w:rsidRPr="000E6FC3">
        <w:rPr>
          <w:rFonts w:ascii="Times New Roman" w:eastAsia="Calibri" w:hAnsi="Times New Roman" w:cs="Times New Roman"/>
          <w:sz w:val="24"/>
          <w:szCs w:val="24"/>
        </w:rPr>
        <w:t xml:space="preserve"> </w:t>
      </w:r>
    </w:p>
    <w:p w14:paraId="729E92CD" w14:textId="5D09D866" w:rsidR="0064586D" w:rsidRPr="000E6FC3" w:rsidRDefault="0024217A" w:rsidP="000E6FC3">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0E6FC3">
        <w:rPr>
          <w:rFonts w:ascii="Times New Roman" w:eastAsia="Calibri" w:hAnsi="Times New Roman" w:cs="Times New Roman"/>
          <w:sz w:val="24"/>
          <w:szCs w:val="24"/>
        </w:rPr>
        <w:t>Апробирована модель взаимодействия участников образовательных отношений по организации двигательной деятельности с детьми старшего дошкольного возраста, посредством использования «скиппинг» технологии.</w:t>
      </w:r>
      <w:r w:rsidR="002D7460" w:rsidRPr="000E6FC3">
        <w:rPr>
          <w:rFonts w:ascii="Times New Roman" w:eastAsia="Calibri" w:hAnsi="Times New Roman" w:cs="Times New Roman"/>
          <w:sz w:val="24"/>
          <w:szCs w:val="24"/>
        </w:rPr>
        <w:t xml:space="preserve"> (вставить картинку модели)</w:t>
      </w:r>
    </w:p>
    <w:p w14:paraId="48B10E89" w14:textId="3028BA13" w:rsidR="0064586D" w:rsidRPr="000E6FC3" w:rsidRDefault="009B0BCD" w:rsidP="000E6FC3">
      <w:pPr>
        <w:spacing w:after="0" w:line="240" w:lineRule="auto"/>
        <w:ind w:firstLine="709"/>
        <w:contextualSpacing/>
        <w:jc w:val="both"/>
        <w:rPr>
          <w:rFonts w:ascii="Times New Roman" w:eastAsia="Calibri" w:hAnsi="Times New Roman" w:cs="Times New Roman"/>
          <w:sz w:val="24"/>
          <w:szCs w:val="24"/>
          <w:lang w:eastAsia="ru-RU"/>
        </w:rPr>
      </w:pPr>
      <w:r w:rsidRPr="000E6FC3">
        <w:rPr>
          <w:rFonts w:ascii="Times New Roman" w:eastAsia="Calibri" w:hAnsi="Times New Roman" w:cs="Times New Roman"/>
          <w:sz w:val="24"/>
          <w:szCs w:val="24"/>
          <w:lang w:eastAsia="ru-RU"/>
        </w:rPr>
        <w:t>Практическая значимость результатов работы заключается в том, что разработанная модель может применяться для повышения эффективности процесса физического воспитания дошкольников. Результаты исследования позволяют рекомендовать применение элементов «скиппинг» технологии с целью совершенствования двигательной сферы детей. Данная технология может быть использована в качестве части образовательной программы дошкольного образования. Разработанный методический материал, инструментарий оценки физических качеств предназначается для педагогических работников ДОУ и родителей (законных представителей ребенка). Внедрение разработанной модели в практику ДОУ не требует больших материальных затрат, однако обязательным условием должно быть наличие современного спортивного оборудования.</w:t>
      </w:r>
    </w:p>
    <w:p w14:paraId="5190F083" w14:textId="2E0922A5" w:rsidR="009B0BCD" w:rsidRPr="000E6FC3" w:rsidRDefault="009B0BCD" w:rsidP="000E6FC3">
      <w:pPr>
        <w:spacing w:after="0" w:line="240" w:lineRule="auto"/>
        <w:ind w:firstLine="709"/>
        <w:contextualSpacing/>
        <w:jc w:val="both"/>
        <w:rPr>
          <w:rFonts w:ascii="Times New Roman" w:eastAsia="Calibri" w:hAnsi="Times New Roman" w:cs="Times New Roman"/>
          <w:sz w:val="24"/>
          <w:szCs w:val="24"/>
          <w:lang w:eastAsia="ru-RU"/>
        </w:rPr>
      </w:pPr>
      <w:r w:rsidRPr="000E6FC3">
        <w:rPr>
          <w:rFonts w:ascii="Times New Roman" w:eastAsia="Calibri" w:hAnsi="Times New Roman" w:cs="Times New Roman"/>
          <w:sz w:val="24"/>
          <w:szCs w:val="24"/>
          <w:lang w:eastAsia="ru-RU"/>
        </w:rPr>
        <w:t>Научная новизна исследования состоит в том, что разработана и экспериментально обоснована модель двигательной деятельности с использованием элементов «скиппинг» технологии и современного оборудования (нейроскакалка) с детьми старшего дошкольного возраста для развития физических качеств у детей, внедряется в образовательный процесс система мероприятий соревновательного характера, способствующая активному взаимодействию с семьями воспитанников, а также современный подход к оценке развития прыжков у детей, на основе «скиппинг» технологии может быть активно публицирован на муниципальном и региональном уровне.</w:t>
      </w:r>
    </w:p>
    <w:p w14:paraId="2F82D74E" w14:textId="498A95A1" w:rsidR="00265D89" w:rsidRPr="000E6FC3" w:rsidRDefault="00265D89" w:rsidP="000E6FC3">
      <w:pPr>
        <w:spacing w:after="0" w:line="240" w:lineRule="auto"/>
        <w:ind w:firstLine="709"/>
        <w:contextualSpacing/>
        <w:jc w:val="both"/>
        <w:rPr>
          <w:rFonts w:ascii="Times New Roman" w:eastAsia="Calibri" w:hAnsi="Times New Roman" w:cs="Times New Roman"/>
          <w:sz w:val="24"/>
          <w:szCs w:val="24"/>
          <w:lang w:eastAsia="ru-RU"/>
        </w:rPr>
      </w:pPr>
    </w:p>
    <w:p w14:paraId="150E5EAD"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79E28C12"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2BCA0941"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0A2F02EB"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4BE75CA8"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2A4471DD"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51FB229A"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6FD62563"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19AA2B79"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659A3FE2"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150E1D67"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39475279"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5E65C733"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3B286C43"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35F4CA83"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145E1830"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4472BC51"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5E1398F6"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1D5839D2"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3B6A76F4" w14:textId="77777777" w:rsidR="00FC777F" w:rsidRDefault="00FC777F" w:rsidP="000E6FC3">
      <w:pPr>
        <w:spacing w:after="0" w:line="240" w:lineRule="auto"/>
        <w:ind w:firstLine="709"/>
        <w:contextualSpacing/>
        <w:jc w:val="both"/>
        <w:rPr>
          <w:rFonts w:ascii="Times New Roman" w:eastAsia="Calibri" w:hAnsi="Times New Roman" w:cs="Times New Roman"/>
          <w:b/>
          <w:sz w:val="24"/>
          <w:szCs w:val="24"/>
          <w:lang w:eastAsia="ru-RU"/>
        </w:rPr>
      </w:pPr>
    </w:p>
    <w:p w14:paraId="649B0BDA" w14:textId="5CAEDD3E" w:rsidR="00265D89" w:rsidRPr="000E6FC3" w:rsidRDefault="00265D89" w:rsidP="000E6FC3">
      <w:pPr>
        <w:spacing w:after="0" w:line="240" w:lineRule="auto"/>
        <w:ind w:firstLine="709"/>
        <w:contextualSpacing/>
        <w:jc w:val="both"/>
        <w:rPr>
          <w:rFonts w:ascii="Times New Roman" w:eastAsia="Calibri" w:hAnsi="Times New Roman" w:cs="Times New Roman"/>
          <w:b/>
          <w:sz w:val="24"/>
          <w:szCs w:val="24"/>
          <w:lang w:eastAsia="ru-RU"/>
        </w:rPr>
      </w:pPr>
      <w:r w:rsidRPr="000E6FC3">
        <w:rPr>
          <w:rFonts w:ascii="Times New Roman" w:eastAsia="Calibri" w:hAnsi="Times New Roman" w:cs="Times New Roman"/>
          <w:b/>
          <w:sz w:val="24"/>
          <w:szCs w:val="24"/>
          <w:lang w:eastAsia="ru-RU"/>
        </w:rPr>
        <w:lastRenderedPageBreak/>
        <w:t>Список литературы:</w:t>
      </w:r>
    </w:p>
    <w:p w14:paraId="01450423" w14:textId="4B05A05C" w:rsidR="00265D89" w:rsidRPr="000E6FC3" w:rsidRDefault="000E6FC3" w:rsidP="000E6FC3">
      <w:pPr>
        <w:pStyle w:val="ae"/>
        <w:numPr>
          <w:ilvl w:val="0"/>
          <w:numId w:val="6"/>
        </w:numPr>
        <w:spacing w:before="0" w:beforeAutospacing="0" w:after="0" w:afterAutospacing="0"/>
        <w:ind w:left="0" w:firstLine="709"/>
        <w:textAlignment w:val="top"/>
        <w:rPr>
          <w:color w:val="000000"/>
        </w:rPr>
      </w:pPr>
      <w:r>
        <w:rPr>
          <w:color w:val="000000"/>
        </w:rPr>
        <w:t xml:space="preserve">Берестецкая, </w:t>
      </w:r>
      <w:r w:rsidR="00265D89" w:rsidRPr="000E6FC3">
        <w:rPr>
          <w:color w:val="000000"/>
        </w:rPr>
        <w:t>И.Ю. Роуп - скиппинг на уроках физического воспитания в школе</w:t>
      </w:r>
      <w:r>
        <w:rPr>
          <w:color w:val="000000"/>
        </w:rPr>
        <w:t xml:space="preserve"> </w:t>
      </w:r>
      <w:r w:rsidR="00265D89" w:rsidRPr="000E6FC3">
        <w:rPr>
          <w:color w:val="000000"/>
        </w:rPr>
        <w:t>/</w:t>
      </w:r>
      <w:r>
        <w:rPr>
          <w:color w:val="000000"/>
        </w:rPr>
        <w:t xml:space="preserve"> </w:t>
      </w:r>
      <w:r w:rsidRPr="000E6FC3">
        <w:rPr>
          <w:color w:val="000000"/>
        </w:rPr>
        <w:t>И.Ю</w:t>
      </w:r>
      <w:r>
        <w:rPr>
          <w:color w:val="000000"/>
        </w:rPr>
        <w:t>.</w:t>
      </w:r>
      <w:r w:rsidRPr="000E6FC3">
        <w:rPr>
          <w:color w:val="000000"/>
        </w:rPr>
        <w:t xml:space="preserve"> </w:t>
      </w:r>
      <w:r w:rsidR="00265D89" w:rsidRPr="000E6FC3">
        <w:rPr>
          <w:color w:val="000000"/>
        </w:rPr>
        <w:t xml:space="preserve">Берестецкая, </w:t>
      </w:r>
      <w:r w:rsidRPr="000E6FC3">
        <w:rPr>
          <w:color w:val="000000"/>
        </w:rPr>
        <w:t>И.Ю.</w:t>
      </w:r>
      <w:r w:rsidR="00265D89" w:rsidRPr="000E6FC3">
        <w:rPr>
          <w:color w:val="000000"/>
        </w:rPr>
        <w:t>Окунская //Физическое воспитание студентов творческих специальностей. - Харьков, 2002. -№3.</w:t>
      </w:r>
    </w:p>
    <w:p w14:paraId="47EDAC0D" w14:textId="17C1DFD9" w:rsidR="002E0F8F" w:rsidRPr="000E6FC3" w:rsidRDefault="002E0F8F" w:rsidP="000E6FC3">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0E6FC3">
        <w:rPr>
          <w:rFonts w:ascii="Times New Roman" w:eastAsia="Times New Roman" w:hAnsi="Times New Roman" w:cs="Times New Roman"/>
          <w:color w:val="000000"/>
          <w:sz w:val="24"/>
          <w:szCs w:val="24"/>
          <w:lang w:eastAsia="ru-RU"/>
        </w:rPr>
        <w:t>Глазырина</w:t>
      </w:r>
      <w:r w:rsidR="000E6FC3">
        <w:rPr>
          <w:rFonts w:ascii="Times New Roman" w:eastAsia="Times New Roman" w:hAnsi="Times New Roman" w:cs="Times New Roman"/>
          <w:color w:val="000000"/>
          <w:sz w:val="24"/>
          <w:szCs w:val="24"/>
          <w:lang w:eastAsia="ru-RU"/>
        </w:rPr>
        <w:t>,</w:t>
      </w:r>
      <w:r w:rsidRPr="000E6FC3">
        <w:rPr>
          <w:rFonts w:ascii="Times New Roman" w:eastAsia="Times New Roman" w:hAnsi="Times New Roman" w:cs="Times New Roman"/>
          <w:color w:val="000000"/>
          <w:sz w:val="24"/>
          <w:szCs w:val="24"/>
          <w:lang w:eastAsia="ru-RU"/>
        </w:rPr>
        <w:t xml:space="preserve"> Л. Д. Физическая культура – дошкольникам</w:t>
      </w:r>
      <w:r w:rsidR="000E6FC3">
        <w:rPr>
          <w:rFonts w:ascii="Times New Roman" w:eastAsia="Times New Roman" w:hAnsi="Times New Roman" w:cs="Times New Roman"/>
          <w:color w:val="000000"/>
          <w:sz w:val="24"/>
          <w:szCs w:val="24"/>
          <w:lang w:eastAsia="ru-RU"/>
        </w:rPr>
        <w:t xml:space="preserve"> / Л.Д. Глазырина. -  Москва,</w:t>
      </w:r>
      <w:r w:rsidRPr="000E6FC3">
        <w:rPr>
          <w:rFonts w:ascii="Times New Roman" w:eastAsia="Times New Roman" w:hAnsi="Times New Roman" w:cs="Times New Roman"/>
          <w:color w:val="000000"/>
          <w:sz w:val="24"/>
          <w:szCs w:val="24"/>
          <w:lang w:eastAsia="ru-RU"/>
        </w:rPr>
        <w:t xml:space="preserve"> 2001.</w:t>
      </w:r>
      <w:r w:rsidR="000E6FC3">
        <w:rPr>
          <w:rFonts w:ascii="Times New Roman" w:eastAsia="Times New Roman" w:hAnsi="Times New Roman" w:cs="Times New Roman"/>
          <w:color w:val="000000"/>
          <w:sz w:val="24"/>
          <w:szCs w:val="24"/>
          <w:lang w:eastAsia="ru-RU"/>
        </w:rPr>
        <w:t xml:space="preserve"> - </w:t>
      </w:r>
      <w:r w:rsidRPr="000E6FC3">
        <w:rPr>
          <w:rFonts w:ascii="Times New Roman" w:eastAsia="Times New Roman" w:hAnsi="Times New Roman" w:cs="Times New Roman"/>
          <w:color w:val="000000"/>
          <w:sz w:val="24"/>
          <w:szCs w:val="24"/>
          <w:lang w:eastAsia="ru-RU"/>
        </w:rPr>
        <w:t xml:space="preserve"> 272 стр.</w:t>
      </w:r>
    </w:p>
    <w:p w14:paraId="64E74A90" w14:textId="71170A42" w:rsidR="002E0F8F" w:rsidRPr="000E6FC3" w:rsidRDefault="002E0F8F" w:rsidP="000E6FC3">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0E6FC3">
        <w:rPr>
          <w:rFonts w:ascii="Times New Roman" w:eastAsia="Times New Roman" w:hAnsi="Times New Roman" w:cs="Times New Roman"/>
          <w:color w:val="000000"/>
          <w:sz w:val="24"/>
          <w:szCs w:val="24"/>
          <w:lang w:eastAsia="ru-RU"/>
        </w:rPr>
        <w:t>Козлова</w:t>
      </w:r>
      <w:r w:rsidR="000E6FC3">
        <w:rPr>
          <w:rFonts w:ascii="Times New Roman" w:eastAsia="Times New Roman" w:hAnsi="Times New Roman" w:cs="Times New Roman"/>
          <w:color w:val="000000"/>
          <w:sz w:val="24"/>
          <w:szCs w:val="24"/>
          <w:lang w:eastAsia="ru-RU"/>
        </w:rPr>
        <w:t>,</w:t>
      </w:r>
      <w:r w:rsidRPr="000E6FC3">
        <w:rPr>
          <w:rFonts w:ascii="Times New Roman" w:eastAsia="Times New Roman" w:hAnsi="Times New Roman" w:cs="Times New Roman"/>
          <w:color w:val="000000"/>
          <w:sz w:val="24"/>
          <w:szCs w:val="24"/>
          <w:lang w:eastAsia="ru-RU"/>
        </w:rPr>
        <w:t xml:space="preserve"> С.А., Куликова</w:t>
      </w:r>
      <w:r w:rsidR="000E6FC3">
        <w:rPr>
          <w:rFonts w:ascii="Times New Roman" w:eastAsia="Times New Roman" w:hAnsi="Times New Roman" w:cs="Times New Roman"/>
          <w:color w:val="000000"/>
          <w:sz w:val="24"/>
          <w:szCs w:val="24"/>
          <w:lang w:eastAsia="ru-RU"/>
        </w:rPr>
        <w:t>,</w:t>
      </w:r>
      <w:r w:rsidRPr="000E6FC3">
        <w:rPr>
          <w:rFonts w:ascii="Times New Roman" w:eastAsia="Times New Roman" w:hAnsi="Times New Roman" w:cs="Times New Roman"/>
          <w:color w:val="000000"/>
          <w:sz w:val="24"/>
          <w:szCs w:val="24"/>
          <w:lang w:eastAsia="ru-RU"/>
        </w:rPr>
        <w:t xml:space="preserve"> Т.А. Дошкольная педагогика</w:t>
      </w:r>
      <w:r w:rsidR="000E6FC3">
        <w:rPr>
          <w:rFonts w:ascii="Times New Roman" w:eastAsia="Times New Roman" w:hAnsi="Times New Roman" w:cs="Times New Roman"/>
          <w:color w:val="000000"/>
          <w:sz w:val="24"/>
          <w:szCs w:val="24"/>
          <w:lang w:eastAsia="ru-RU"/>
        </w:rPr>
        <w:t xml:space="preserve"> / С.А.</w:t>
      </w:r>
      <w:r w:rsidR="000E6FC3" w:rsidRPr="000E6FC3">
        <w:rPr>
          <w:rFonts w:ascii="Times New Roman" w:eastAsia="Times New Roman" w:hAnsi="Times New Roman" w:cs="Times New Roman"/>
          <w:color w:val="000000"/>
          <w:sz w:val="24"/>
          <w:szCs w:val="24"/>
          <w:lang w:eastAsia="ru-RU"/>
        </w:rPr>
        <w:t xml:space="preserve"> Козлова</w:t>
      </w:r>
      <w:r w:rsidR="000E6FC3">
        <w:rPr>
          <w:rFonts w:ascii="Times New Roman" w:eastAsia="Times New Roman" w:hAnsi="Times New Roman" w:cs="Times New Roman"/>
          <w:color w:val="000000"/>
          <w:sz w:val="24"/>
          <w:szCs w:val="24"/>
          <w:lang w:eastAsia="ru-RU"/>
        </w:rPr>
        <w:t>,</w:t>
      </w:r>
      <w:r w:rsidR="000E6FC3" w:rsidRPr="000E6FC3">
        <w:rPr>
          <w:rFonts w:ascii="Times New Roman" w:eastAsia="Times New Roman" w:hAnsi="Times New Roman" w:cs="Times New Roman"/>
          <w:color w:val="000000"/>
          <w:sz w:val="24"/>
          <w:szCs w:val="24"/>
          <w:lang w:eastAsia="ru-RU"/>
        </w:rPr>
        <w:t xml:space="preserve"> Т.А. </w:t>
      </w:r>
      <w:r w:rsidR="000E6FC3">
        <w:rPr>
          <w:rFonts w:ascii="Times New Roman" w:eastAsia="Times New Roman" w:hAnsi="Times New Roman" w:cs="Times New Roman"/>
          <w:color w:val="000000"/>
          <w:sz w:val="24"/>
          <w:szCs w:val="24"/>
          <w:lang w:eastAsia="ru-RU"/>
        </w:rPr>
        <w:t xml:space="preserve"> </w:t>
      </w:r>
      <w:r w:rsidR="000E6FC3" w:rsidRPr="000E6FC3">
        <w:rPr>
          <w:rFonts w:ascii="Times New Roman" w:eastAsia="Times New Roman" w:hAnsi="Times New Roman" w:cs="Times New Roman"/>
          <w:color w:val="000000"/>
          <w:sz w:val="24"/>
          <w:szCs w:val="24"/>
          <w:lang w:eastAsia="ru-RU"/>
        </w:rPr>
        <w:t>Куликова</w:t>
      </w:r>
      <w:r w:rsidRPr="000E6FC3">
        <w:rPr>
          <w:rFonts w:ascii="Times New Roman" w:eastAsia="Times New Roman" w:hAnsi="Times New Roman" w:cs="Times New Roman"/>
          <w:color w:val="000000"/>
          <w:sz w:val="24"/>
          <w:szCs w:val="24"/>
          <w:lang w:eastAsia="ru-RU"/>
        </w:rPr>
        <w:t>. – М.: Издательский центр «Академия», 2000. – 416 стр. </w:t>
      </w:r>
    </w:p>
    <w:p w14:paraId="059D0AA2" w14:textId="1B95C5CF" w:rsidR="00265D89" w:rsidRPr="000E6FC3" w:rsidRDefault="00265D89" w:rsidP="000E6FC3">
      <w:pPr>
        <w:pStyle w:val="ae"/>
        <w:numPr>
          <w:ilvl w:val="0"/>
          <w:numId w:val="6"/>
        </w:numPr>
        <w:spacing w:before="0" w:beforeAutospacing="0" w:after="0" w:afterAutospacing="0"/>
        <w:ind w:left="0" w:firstLine="709"/>
        <w:textAlignment w:val="top"/>
        <w:rPr>
          <w:color w:val="000000"/>
        </w:rPr>
      </w:pPr>
      <w:r w:rsidRPr="000E6FC3">
        <w:rPr>
          <w:color w:val="000000"/>
        </w:rPr>
        <w:t>По материалам Федерации скиппинга России. Скиппинг - прыжки через скакалку// Спорт в школе. - 2006. - №4.</w:t>
      </w:r>
    </w:p>
    <w:p w14:paraId="74AD9C79" w14:textId="3C1BF63A" w:rsidR="00265D89" w:rsidRPr="000E6FC3" w:rsidRDefault="00265D89" w:rsidP="000E6FC3">
      <w:pPr>
        <w:pStyle w:val="ae"/>
        <w:numPr>
          <w:ilvl w:val="0"/>
          <w:numId w:val="6"/>
        </w:numPr>
        <w:spacing w:before="0" w:beforeAutospacing="0" w:after="0" w:afterAutospacing="0"/>
        <w:ind w:left="0" w:firstLine="709"/>
        <w:textAlignment w:val="top"/>
        <w:rPr>
          <w:color w:val="000000"/>
        </w:rPr>
      </w:pPr>
      <w:r w:rsidRPr="000E6FC3">
        <w:rPr>
          <w:color w:val="000000"/>
        </w:rPr>
        <w:t xml:space="preserve"> Шарабарова</w:t>
      </w:r>
      <w:r w:rsidR="000E6FC3">
        <w:rPr>
          <w:color w:val="000000"/>
        </w:rPr>
        <w:t xml:space="preserve">, Н.Н. Упражнения со скакалкой </w:t>
      </w:r>
      <w:r w:rsidRPr="000E6FC3">
        <w:rPr>
          <w:color w:val="000000"/>
        </w:rPr>
        <w:t>// Н.Н. Шарабарова. - М.: «Советский спорт , 1991 г.- 92 стр.</w:t>
      </w:r>
    </w:p>
    <w:p w14:paraId="079BBD9B" w14:textId="77777777" w:rsidR="0096591B" w:rsidRPr="000E6FC3" w:rsidRDefault="0096591B" w:rsidP="000E6FC3">
      <w:pPr>
        <w:spacing w:after="0" w:line="240" w:lineRule="auto"/>
        <w:ind w:firstLine="709"/>
        <w:contextualSpacing/>
        <w:rPr>
          <w:rFonts w:ascii="Times New Roman" w:hAnsi="Times New Roman" w:cs="Times New Roman"/>
          <w:b/>
          <w:sz w:val="24"/>
          <w:szCs w:val="24"/>
        </w:rPr>
      </w:pPr>
    </w:p>
    <w:p w14:paraId="7E4C7BF9" w14:textId="77777777" w:rsidR="005A7BD8" w:rsidRPr="00C95A63" w:rsidRDefault="005A7BD8" w:rsidP="00C95A63">
      <w:pPr>
        <w:spacing w:line="240" w:lineRule="auto"/>
        <w:contextualSpacing/>
        <w:rPr>
          <w:rFonts w:ascii="Times New Roman" w:hAnsi="Times New Roman" w:cs="Times New Roman"/>
          <w:b/>
          <w:sz w:val="28"/>
          <w:szCs w:val="28"/>
        </w:rPr>
      </w:pPr>
    </w:p>
    <w:sectPr w:rsidR="005A7BD8" w:rsidRPr="00C95A63" w:rsidSect="00C95A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1FD6" w14:textId="77777777" w:rsidR="00034CB0" w:rsidRDefault="00034CB0" w:rsidP="007E5DBF">
      <w:pPr>
        <w:spacing w:after="0" w:line="240" w:lineRule="auto"/>
      </w:pPr>
      <w:r>
        <w:separator/>
      </w:r>
    </w:p>
  </w:endnote>
  <w:endnote w:type="continuationSeparator" w:id="0">
    <w:p w14:paraId="51CDFBFC" w14:textId="77777777" w:rsidR="00034CB0" w:rsidRDefault="00034CB0" w:rsidP="007E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658B" w14:textId="77777777" w:rsidR="00034CB0" w:rsidRDefault="00034CB0" w:rsidP="007E5DBF">
      <w:pPr>
        <w:spacing w:after="0" w:line="240" w:lineRule="auto"/>
      </w:pPr>
      <w:r>
        <w:separator/>
      </w:r>
    </w:p>
  </w:footnote>
  <w:footnote w:type="continuationSeparator" w:id="0">
    <w:p w14:paraId="4268D47B" w14:textId="77777777" w:rsidR="00034CB0" w:rsidRDefault="00034CB0" w:rsidP="007E5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2E34"/>
    <w:multiLevelType w:val="multilevel"/>
    <w:tmpl w:val="7888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D1223"/>
    <w:multiLevelType w:val="hybridMultilevel"/>
    <w:tmpl w:val="29EA6DA6"/>
    <w:lvl w:ilvl="0" w:tplc="5808B6A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D854C1"/>
    <w:multiLevelType w:val="hybridMultilevel"/>
    <w:tmpl w:val="5B94C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834CC8"/>
    <w:multiLevelType w:val="hybridMultilevel"/>
    <w:tmpl w:val="7BB8E2D0"/>
    <w:lvl w:ilvl="0" w:tplc="42FE6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984544"/>
    <w:multiLevelType w:val="hybridMultilevel"/>
    <w:tmpl w:val="0B0E5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9F364C"/>
    <w:multiLevelType w:val="hybridMultilevel"/>
    <w:tmpl w:val="FE92BFA6"/>
    <w:lvl w:ilvl="0" w:tplc="DC4CCD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26"/>
    <w:rsid w:val="00023F99"/>
    <w:rsid w:val="00034CB0"/>
    <w:rsid w:val="0004793C"/>
    <w:rsid w:val="00055E43"/>
    <w:rsid w:val="000804A8"/>
    <w:rsid w:val="000D461D"/>
    <w:rsid w:val="000E6FC3"/>
    <w:rsid w:val="00106F0C"/>
    <w:rsid w:val="001134BF"/>
    <w:rsid w:val="001146D9"/>
    <w:rsid w:val="001408B1"/>
    <w:rsid w:val="002114A7"/>
    <w:rsid w:val="0022354F"/>
    <w:rsid w:val="002331CA"/>
    <w:rsid w:val="0024217A"/>
    <w:rsid w:val="00265D89"/>
    <w:rsid w:val="002853FE"/>
    <w:rsid w:val="00297038"/>
    <w:rsid w:val="002B4741"/>
    <w:rsid w:val="002D7460"/>
    <w:rsid w:val="002E0F8F"/>
    <w:rsid w:val="002E3F11"/>
    <w:rsid w:val="00325D17"/>
    <w:rsid w:val="00367262"/>
    <w:rsid w:val="00413524"/>
    <w:rsid w:val="0042729F"/>
    <w:rsid w:val="004310B4"/>
    <w:rsid w:val="004C0CBD"/>
    <w:rsid w:val="004E69F8"/>
    <w:rsid w:val="00565F5D"/>
    <w:rsid w:val="005A7BD8"/>
    <w:rsid w:val="005F78EE"/>
    <w:rsid w:val="00621776"/>
    <w:rsid w:val="0064586D"/>
    <w:rsid w:val="007055D4"/>
    <w:rsid w:val="007E5DBF"/>
    <w:rsid w:val="007F7188"/>
    <w:rsid w:val="008271ED"/>
    <w:rsid w:val="008A5750"/>
    <w:rsid w:val="009224C0"/>
    <w:rsid w:val="0096591B"/>
    <w:rsid w:val="009B0BCD"/>
    <w:rsid w:val="009E6719"/>
    <w:rsid w:val="00A24549"/>
    <w:rsid w:val="00A52223"/>
    <w:rsid w:val="00B43CD2"/>
    <w:rsid w:val="00BA7E63"/>
    <w:rsid w:val="00BB3263"/>
    <w:rsid w:val="00BF46B8"/>
    <w:rsid w:val="00BF6C0E"/>
    <w:rsid w:val="00C12BBD"/>
    <w:rsid w:val="00C84537"/>
    <w:rsid w:val="00C95A63"/>
    <w:rsid w:val="00CA1EAD"/>
    <w:rsid w:val="00D62EA6"/>
    <w:rsid w:val="00DD3E26"/>
    <w:rsid w:val="00E9621B"/>
    <w:rsid w:val="00FA32BB"/>
    <w:rsid w:val="00FC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454D"/>
  <w15:docId w15:val="{1504026C-9960-42DF-B4BF-8F7A3817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C0E"/>
    <w:pPr>
      <w:ind w:left="720"/>
      <w:contextualSpacing/>
    </w:pPr>
  </w:style>
  <w:style w:type="paragraph" w:styleId="a4">
    <w:name w:val="footnote text"/>
    <w:basedOn w:val="a"/>
    <w:link w:val="a5"/>
    <w:uiPriority w:val="99"/>
    <w:semiHidden/>
    <w:unhideWhenUsed/>
    <w:rsid w:val="007E5DBF"/>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7E5DBF"/>
    <w:rPr>
      <w:rFonts w:ascii="Calibri" w:eastAsia="Times New Roman" w:hAnsi="Calibri" w:cs="Times New Roman"/>
      <w:sz w:val="20"/>
      <w:szCs w:val="20"/>
    </w:rPr>
  </w:style>
  <w:style w:type="character" w:styleId="a6">
    <w:name w:val="footnote reference"/>
    <w:basedOn w:val="a0"/>
    <w:uiPriority w:val="99"/>
    <w:semiHidden/>
    <w:unhideWhenUsed/>
    <w:rsid w:val="007E5DBF"/>
    <w:rPr>
      <w:vertAlign w:val="superscript"/>
    </w:rPr>
  </w:style>
  <w:style w:type="character" w:styleId="a7">
    <w:name w:val="Emphasis"/>
    <w:basedOn w:val="a0"/>
    <w:uiPriority w:val="20"/>
    <w:qFormat/>
    <w:rsid w:val="007E5DBF"/>
    <w:rPr>
      <w:i/>
      <w:iCs/>
    </w:rPr>
  </w:style>
  <w:style w:type="paragraph" w:styleId="a8">
    <w:name w:val="Balloon Text"/>
    <w:basedOn w:val="a"/>
    <w:link w:val="a9"/>
    <w:uiPriority w:val="99"/>
    <w:semiHidden/>
    <w:unhideWhenUsed/>
    <w:rsid w:val="00BA7E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7E63"/>
    <w:rPr>
      <w:rFonts w:ascii="Tahoma" w:hAnsi="Tahoma" w:cs="Tahoma"/>
      <w:sz w:val="16"/>
      <w:szCs w:val="16"/>
    </w:rPr>
  </w:style>
  <w:style w:type="paragraph" w:styleId="aa">
    <w:name w:val="header"/>
    <w:basedOn w:val="a"/>
    <w:link w:val="ab"/>
    <w:uiPriority w:val="99"/>
    <w:unhideWhenUsed/>
    <w:rsid w:val="002E0F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0F8F"/>
  </w:style>
  <w:style w:type="paragraph" w:styleId="ac">
    <w:name w:val="footer"/>
    <w:basedOn w:val="a"/>
    <w:link w:val="ad"/>
    <w:uiPriority w:val="99"/>
    <w:unhideWhenUsed/>
    <w:rsid w:val="002E0F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0F8F"/>
  </w:style>
  <w:style w:type="character" w:customStyle="1" w:styleId="c2">
    <w:name w:val="c2"/>
    <w:basedOn w:val="a0"/>
    <w:rsid w:val="002E0F8F"/>
  </w:style>
  <w:style w:type="paragraph" w:styleId="ae">
    <w:name w:val="Normal (Web)"/>
    <w:basedOn w:val="a"/>
    <w:uiPriority w:val="99"/>
    <w:unhideWhenUsed/>
    <w:rsid w:val="00265D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92025">
      <w:bodyDiv w:val="1"/>
      <w:marLeft w:val="0"/>
      <w:marRight w:val="0"/>
      <w:marTop w:val="0"/>
      <w:marBottom w:val="0"/>
      <w:divBdr>
        <w:top w:val="none" w:sz="0" w:space="0" w:color="auto"/>
        <w:left w:val="none" w:sz="0" w:space="0" w:color="auto"/>
        <w:bottom w:val="none" w:sz="0" w:space="0" w:color="auto"/>
        <w:right w:val="none" w:sz="0" w:space="0" w:color="auto"/>
      </w:divBdr>
    </w:div>
    <w:div w:id="14140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EEE6-2018-408C-BD77-0F6B0758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localadmin</cp:lastModifiedBy>
  <cp:revision>34</cp:revision>
  <cp:lastPrinted>2021-03-01T05:00:00Z</cp:lastPrinted>
  <dcterms:created xsi:type="dcterms:W3CDTF">2020-11-22T09:26:00Z</dcterms:created>
  <dcterms:modified xsi:type="dcterms:W3CDTF">2023-10-03T08:20:00Z</dcterms:modified>
</cp:coreProperties>
</file>