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7" w:rsidRPr="00EF1116" w:rsidRDefault="00042C27" w:rsidP="00042C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bdr w:val="none" w:sz="0" w:space="0" w:color="auto" w:frame="1"/>
        </w:rPr>
      </w:pPr>
      <w:r w:rsidRPr="00EF1116">
        <w:rPr>
          <w:color w:val="111111"/>
          <w:bdr w:val="none" w:sz="0" w:space="0" w:color="auto" w:frame="1"/>
        </w:rPr>
        <w:t xml:space="preserve">Конспект занятия  по ознакомлению с развивающим пособием </w:t>
      </w:r>
      <w:proofErr w:type="spellStart"/>
      <w:r w:rsidRPr="00EF1116">
        <w:rPr>
          <w:color w:val="111111"/>
          <w:bdr w:val="none" w:sz="0" w:space="0" w:color="auto" w:frame="1"/>
        </w:rPr>
        <w:t>Лэпбук</w:t>
      </w:r>
      <w:proofErr w:type="spellEnd"/>
      <w:r w:rsidR="00EF1116" w:rsidRPr="00EF1116">
        <w:rPr>
          <w:color w:val="111111"/>
          <w:bdr w:val="none" w:sz="0" w:space="0" w:color="auto" w:frame="1"/>
        </w:rPr>
        <w:t xml:space="preserve"> «</w:t>
      </w:r>
      <w:r w:rsidR="003241E1" w:rsidRPr="00EF1116">
        <w:rPr>
          <w:color w:val="111111"/>
          <w:bdr w:val="none" w:sz="0" w:space="0" w:color="auto" w:frame="1"/>
        </w:rPr>
        <w:t>Путешествие в мир театра»</w:t>
      </w:r>
    </w:p>
    <w:p w:rsidR="00042C27" w:rsidRPr="00EF1116" w:rsidRDefault="00042C27" w:rsidP="00042C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bdr w:val="none" w:sz="0" w:space="0" w:color="auto" w:frame="1"/>
        </w:rPr>
      </w:pPr>
    </w:p>
    <w:p w:rsidR="00042C27" w:rsidRPr="00EF1116" w:rsidRDefault="00042C27" w:rsidP="00042C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bdr w:val="none" w:sz="0" w:space="0" w:color="auto" w:frame="1"/>
        </w:rPr>
      </w:pPr>
    </w:p>
    <w:p w:rsidR="00042C27" w:rsidRPr="00EF1116" w:rsidRDefault="00042C27" w:rsidP="00042C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F1116">
        <w:rPr>
          <w:color w:val="111111"/>
          <w:bdr w:val="none" w:sz="0" w:space="0" w:color="auto" w:frame="1"/>
        </w:rPr>
        <w:t>Цель</w:t>
      </w:r>
      <w:r w:rsidRPr="00EF1116">
        <w:rPr>
          <w:color w:val="111111"/>
        </w:rPr>
        <w:t>: формирование связной речи и умений детей посредством </w:t>
      </w:r>
      <w:r w:rsidRPr="00EF1116">
        <w:rPr>
          <w:rStyle w:val="a4"/>
          <w:b w:val="0"/>
          <w:color w:val="111111"/>
          <w:bdr w:val="none" w:sz="0" w:space="0" w:color="auto" w:frame="1"/>
        </w:rPr>
        <w:t>театрализованной деятельности</w:t>
      </w:r>
      <w:r w:rsidRPr="00EF1116">
        <w:rPr>
          <w:color w:val="111111"/>
        </w:rPr>
        <w:t xml:space="preserve"> через </w:t>
      </w:r>
      <w:proofErr w:type="spellStart"/>
      <w:r w:rsidRPr="00EF1116">
        <w:rPr>
          <w:color w:val="111111"/>
        </w:rPr>
        <w:t>лепбук</w:t>
      </w:r>
      <w:proofErr w:type="spellEnd"/>
      <w:r w:rsidRPr="00EF1116">
        <w:rPr>
          <w:color w:val="111111"/>
        </w:rPr>
        <w:t xml:space="preserve"> </w:t>
      </w:r>
      <w:r w:rsidR="003241E1" w:rsidRPr="00EF1116">
        <w:rPr>
          <w:color w:val="111111"/>
        </w:rPr>
        <w:t>«Путешествие в мир театра»</w:t>
      </w:r>
    </w:p>
    <w:p w:rsidR="00042C27" w:rsidRPr="00EF1116" w:rsidRDefault="00042C27" w:rsidP="00042C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F1116">
        <w:rPr>
          <w:color w:val="111111"/>
          <w:bdr w:val="none" w:sz="0" w:space="0" w:color="auto" w:frame="1"/>
        </w:rPr>
        <w:t>Задачи</w:t>
      </w:r>
      <w:r w:rsidRPr="00EF1116">
        <w:rPr>
          <w:color w:val="111111"/>
        </w:rPr>
        <w:t>:</w:t>
      </w:r>
    </w:p>
    <w:p w:rsidR="00042C27" w:rsidRPr="00EF1116" w:rsidRDefault="00042C27" w:rsidP="00042C27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EF1116">
        <w:rPr>
          <w:color w:val="111111"/>
        </w:rPr>
        <w:t>1) Систематизировать и расширить знания детей о разных видах </w:t>
      </w:r>
      <w:r w:rsidRPr="00EF1116">
        <w:rPr>
          <w:rStyle w:val="a4"/>
          <w:b w:val="0"/>
          <w:color w:val="111111"/>
          <w:bdr w:val="none" w:sz="0" w:space="0" w:color="auto" w:frame="1"/>
        </w:rPr>
        <w:t>театра </w:t>
      </w:r>
    </w:p>
    <w:p w:rsidR="00042C27" w:rsidRPr="00EF1116" w:rsidRDefault="003241E1" w:rsidP="00042C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EF1116">
        <w:rPr>
          <w:color w:val="111111"/>
        </w:rPr>
        <w:t>2</w:t>
      </w:r>
      <w:r w:rsidR="00042C27" w:rsidRPr="00EF1116">
        <w:rPr>
          <w:color w:val="111111"/>
        </w:rPr>
        <w:t>) Развивать уверенность в себе.</w:t>
      </w:r>
    </w:p>
    <w:p w:rsidR="00042C27" w:rsidRPr="00EF1116" w:rsidRDefault="003241E1" w:rsidP="00042C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EF1116">
        <w:rPr>
          <w:color w:val="111111"/>
        </w:rPr>
        <w:t>3</w:t>
      </w:r>
      <w:r w:rsidR="00042C27" w:rsidRPr="00EF1116">
        <w:rPr>
          <w:color w:val="111111"/>
        </w:rPr>
        <w:t>) Развивать артистизм и эмоциональные движения;</w:t>
      </w:r>
    </w:p>
    <w:p w:rsidR="00042C27" w:rsidRPr="00EF1116" w:rsidRDefault="003241E1" w:rsidP="00042C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F1116">
        <w:rPr>
          <w:color w:val="111111"/>
        </w:rPr>
        <w:t>4</w:t>
      </w:r>
      <w:r w:rsidR="00042C27" w:rsidRPr="00EF1116">
        <w:rPr>
          <w:color w:val="111111"/>
        </w:rPr>
        <w:t>) Активизировать и обогащать словарь детей за счет </w:t>
      </w:r>
      <w:r w:rsidR="00042C27" w:rsidRPr="00EF1116">
        <w:rPr>
          <w:rStyle w:val="a4"/>
          <w:b w:val="0"/>
          <w:color w:val="111111"/>
          <w:bdr w:val="none" w:sz="0" w:space="0" w:color="auto" w:frame="1"/>
        </w:rPr>
        <w:t>театрализованных терминов </w:t>
      </w:r>
      <w:r w:rsidR="00042C27" w:rsidRPr="00EF1116">
        <w:rPr>
          <w:i/>
          <w:iCs/>
          <w:color w:val="111111"/>
          <w:bdr w:val="none" w:sz="0" w:space="0" w:color="auto" w:frame="1"/>
        </w:rPr>
        <w:t>(мимика)</w:t>
      </w:r>
      <w:r w:rsidR="00042C27" w:rsidRPr="00EF1116">
        <w:rPr>
          <w:color w:val="111111"/>
        </w:rPr>
        <w:t>.</w:t>
      </w:r>
    </w:p>
    <w:p w:rsidR="00042C27" w:rsidRPr="00EF1116" w:rsidRDefault="003241E1" w:rsidP="00042C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F1116">
        <w:rPr>
          <w:color w:val="111111"/>
        </w:rPr>
        <w:t>5</w:t>
      </w:r>
      <w:r w:rsidR="00042C27" w:rsidRPr="00EF1116">
        <w:rPr>
          <w:color w:val="111111"/>
        </w:rPr>
        <w:t>) Воспитывать культуру поведения в </w:t>
      </w:r>
      <w:r w:rsidR="00042C27" w:rsidRPr="00EF1116">
        <w:rPr>
          <w:rStyle w:val="a4"/>
          <w:b w:val="0"/>
          <w:color w:val="111111"/>
          <w:bdr w:val="none" w:sz="0" w:space="0" w:color="auto" w:frame="1"/>
        </w:rPr>
        <w:t>театре</w:t>
      </w:r>
      <w:r w:rsidR="00042C27" w:rsidRPr="00EF1116">
        <w:rPr>
          <w:color w:val="111111"/>
        </w:rPr>
        <w:t>.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  <w:bdr w:val="none" w:sz="0" w:space="0" w:color="auto" w:frame="1"/>
        </w:rPr>
        <w:t>Словарная работа</w:t>
      </w:r>
      <w:r w:rsidRPr="00EF1116">
        <w:rPr>
          <w:color w:val="111111"/>
        </w:rPr>
        <w:t xml:space="preserve">: актер, , мимика, эмоции, </w:t>
      </w:r>
      <w:proofErr w:type="spellStart"/>
      <w:r w:rsidRPr="00EF1116">
        <w:rPr>
          <w:color w:val="111111"/>
        </w:rPr>
        <w:t>макски</w:t>
      </w:r>
      <w:proofErr w:type="spellEnd"/>
      <w:r w:rsidR="002A366A" w:rsidRPr="00EF1116">
        <w:rPr>
          <w:color w:val="111111"/>
        </w:rPr>
        <w:t>, этикет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  <w:bdr w:val="none" w:sz="0" w:space="0" w:color="auto" w:frame="1"/>
        </w:rPr>
        <w:t>Предварительная работа</w:t>
      </w:r>
      <w:r w:rsidRPr="00EF1116">
        <w:rPr>
          <w:color w:val="111111"/>
        </w:rPr>
        <w:t>: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Беседа о </w:t>
      </w:r>
      <w:r w:rsidRPr="00EF1116">
        <w:rPr>
          <w:rStyle w:val="a4"/>
          <w:b w:val="0"/>
          <w:color w:val="111111"/>
          <w:bdr w:val="none" w:sz="0" w:space="0" w:color="auto" w:frame="1"/>
        </w:rPr>
        <w:t>театре</w:t>
      </w:r>
      <w:r w:rsidRPr="00EF1116">
        <w:rPr>
          <w:color w:val="111111"/>
        </w:rPr>
        <w:t xml:space="preserve">, показ презентации " </w:t>
      </w:r>
      <w:r w:rsidR="002A366A" w:rsidRPr="00EF1116">
        <w:rPr>
          <w:color w:val="111111"/>
        </w:rPr>
        <w:t>Виды театра</w:t>
      </w:r>
      <w:r w:rsidRPr="00EF1116">
        <w:rPr>
          <w:color w:val="111111"/>
        </w:rPr>
        <w:t>", проведение игр, работа с </w:t>
      </w:r>
      <w:proofErr w:type="spellStart"/>
      <w:r w:rsidRPr="00EF1116">
        <w:rPr>
          <w:rStyle w:val="a4"/>
          <w:b w:val="0"/>
          <w:color w:val="111111"/>
          <w:bdr w:val="none" w:sz="0" w:space="0" w:color="auto" w:frame="1"/>
        </w:rPr>
        <w:t>лэпбуком</w:t>
      </w:r>
      <w:proofErr w:type="spellEnd"/>
      <w:r w:rsidRPr="00EF1116">
        <w:rPr>
          <w:color w:val="111111"/>
        </w:rPr>
        <w:t>.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  <w:bdr w:val="none" w:sz="0" w:space="0" w:color="auto" w:frame="1"/>
        </w:rPr>
        <w:t>Ожидаемые результаты</w:t>
      </w:r>
      <w:r w:rsidRPr="00EF1116">
        <w:rPr>
          <w:color w:val="111111"/>
        </w:rPr>
        <w:t>: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- Развитие интонационной выразительности у детей через мимику, жесты, </w:t>
      </w:r>
      <w:r w:rsidRPr="00EF1116">
        <w:rPr>
          <w:rStyle w:val="a4"/>
          <w:b w:val="0"/>
          <w:color w:val="111111"/>
          <w:bdr w:val="none" w:sz="0" w:space="0" w:color="auto" w:frame="1"/>
        </w:rPr>
        <w:t>театрализованную деятельность</w:t>
      </w:r>
      <w:r w:rsidRPr="00EF1116">
        <w:rPr>
          <w:color w:val="111111"/>
        </w:rPr>
        <w:t>;</w:t>
      </w:r>
    </w:p>
    <w:p w:rsidR="00042C27" w:rsidRPr="00EF1116" w:rsidRDefault="00042C27" w:rsidP="00C444D8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EF1116">
        <w:rPr>
          <w:color w:val="111111"/>
        </w:rPr>
        <w:t>- Развитие связной речи, умение перевоплощаться;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- Повышение интереса к </w:t>
      </w:r>
      <w:r w:rsidRPr="00EF1116">
        <w:rPr>
          <w:rStyle w:val="a4"/>
          <w:b w:val="0"/>
          <w:color w:val="111111"/>
          <w:bdr w:val="none" w:sz="0" w:space="0" w:color="auto" w:frame="1"/>
        </w:rPr>
        <w:t>театральной деятельности</w:t>
      </w:r>
      <w:r w:rsidRPr="00EF1116">
        <w:rPr>
          <w:color w:val="111111"/>
        </w:rPr>
        <w:t>;</w:t>
      </w:r>
    </w:p>
    <w:p w:rsidR="00042C27" w:rsidRPr="00EF1116" w:rsidRDefault="00042C27" w:rsidP="00C444D8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EF1116">
        <w:rPr>
          <w:color w:val="111111"/>
        </w:rPr>
        <w:t>- Расширение и активизация словарного запаса.</w:t>
      </w:r>
    </w:p>
    <w:p w:rsidR="00042C27" w:rsidRPr="00EF1116" w:rsidRDefault="00042C27" w:rsidP="00042C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F1116">
        <w:rPr>
          <w:color w:val="111111"/>
          <w:bdr w:val="none" w:sz="0" w:space="0" w:color="auto" w:frame="1"/>
        </w:rPr>
        <w:t>Материалы и оборудование</w:t>
      </w:r>
      <w:r w:rsidRPr="00EF1116">
        <w:rPr>
          <w:color w:val="111111"/>
        </w:rPr>
        <w:t>: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rStyle w:val="a4"/>
          <w:b w:val="0"/>
          <w:color w:val="111111"/>
          <w:bdr w:val="none" w:sz="0" w:space="0" w:color="auto" w:frame="1"/>
        </w:rPr>
        <w:t>Театральный уголок</w:t>
      </w:r>
      <w:r w:rsidRPr="00EF1116">
        <w:rPr>
          <w:color w:val="111111"/>
        </w:rPr>
        <w:t xml:space="preserve">, </w:t>
      </w:r>
      <w:proofErr w:type="spellStart"/>
      <w:r w:rsidRPr="00EF1116">
        <w:rPr>
          <w:rStyle w:val="a4"/>
          <w:b w:val="0"/>
          <w:color w:val="111111"/>
          <w:bdr w:val="none" w:sz="0" w:space="0" w:color="auto" w:frame="1"/>
        </w:rPr>
        <w:t>лэпбук</w:t>
      </w:r>
      <w:proofErr w:type="spellEnd"/>
      <w:r w:rsidRPr="00EF1116">
        <w:rPr>
          <w:color w:val="111111"/>
        </w:rPr>
        <w:t xml:space="preserve">, маски, пальчиковый </w:t>
      </w:r>
      <w:proofErr w:type="spellStart"/>
      <w:r w:rsidRPr="00EF1116">
        <w:rPr>
          <w:color w:val="111111"/>
        </w:rPr>
        <w:t>театр</w:t>
      </w:r>
      <w:r w:rsidR="002A366A" w:rsidRPr="00EF1116">
        <w:rPr>
          <w:color w:val="111111"/>
        </w:rPr>
        <w:t>,ноутбук</w:t>
      </w:r>
      <w:proofErr w:type="spellEnd"/>
    </w:p>
    <w:p w:rsidR="00C444D8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Организационный момент</w:t>
      </w:r>
      <w:r w:rsidRPr="00EF1116">
        <w:rPr>
          <w:i/>
          <w:iCs/>
          <w:color w:val="111111"/>
          <w:bdr w:val="none" w:sz="0" w:space="0" w:color="auto" w:frame="1"/>
        </w:rPr>
        <w:t>(дети встают в круг)</w:t>
      </w:r>
    </w:p>
    <w:p w:rsidR="00042C27" w:rsidRPr="00EF1116" w:rsidRDefault="003241E1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 xml:space="preserve">Воспитатель: </w:t>
      </w:r>
      <w:r w:rsidR="00042C27" w:rsidRPr="00EF1116">
        <w:rPr>
          <w:color w:val="111111"/>
        </w:rPr>
        <w:t>Здравствуйте, ребята! Сегодня у всех нас прекрасное настроение. А ведь оно бывает разным.</w:t>
      </w:r>
    </w:p>
    <w:p w:rsidR="00C444D8" w:rsidRDefault="003241E1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А</w:t>
      </w:r>
      <w:r w:rsidR="00042C27" w:rsidRPr="00EF1116">
        <w:rPr>
          <w:color w:val="111111"/>
        </w:rPr>
        <w:t xml:space="preserve"> что</w:t>
      </w:r>
      <w:r w:rsidR="00EF1116" w:rsidRPr="00EF1116">
        <w:rPr>
          <w:color w:val="111111"/>
        </w:rPr>
        <w:t>,</w:t>
      </w:r>
      <w:r w:rsidR="00042C27" w:rsidRPr="00EF1116">
        <w:rPr>
          <w:color w:val="111111"/>
        </w:rPr>
        <w:t xml:space="preserve"> по вашему</w:t>
      </w:r>
      <w:r w:rsidR="00EF1116" w:rsidRPr="00EF1116">
        <w:rPr>
          <w:color w:val="111111"/>
        </w:rPr>
        <w:t>,</w:t>
      </w:r>
      <w:r w:rsidR="00042C27" w:rsidRPr="00EF1116">
        <w:rPr>
          <w:color w:val="111111"/>
        </w:rPr>
        <w:t xml:space="preserve"> может нас огорчить?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- Ответы детей.</w:t>
      </w:r>
    </w:p>
    <w:p w:rsidR="00C444D8" w:rsidRDefault="00042C27" w:rsidP="00C444D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F1116">
        <w:rPr>
          <w:color w:val="111111"/>
        </w:rPr>
        <w:t>Беседа</w:t>
      </w:r>
    </w:p>
    <w:p w:rsidR="00042C27" w:rsidRPr="00EF1116" w:rsidRDefault="003241E1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 xml:space="preserve">Воспитатель: </w:t>
      </w:r>
      <w:r w:rsidR="00042C27" w:rsidRPr="00EF1116">
        <w:rPr>
          <w:color w:val="111111"/>
        </w:rPr>
        <w:t>Сегодня, ребята, я вас приглашаю познакомить  нашим новым развивающим пособием –</w:t>
      </w:r>
      <w:r w:rsidR="00EF1116" w:rsidRPr="00EF1116">
        <w:rPr>
          <w:color w:val="111111"/>
        </w:rPr>
        <w:t xml:space="preserve"> </w:t>
      </w:r>
      <w:proofErr w:type="spellStart"/>
      <w:r w:rsidR="00042C27" w:rsidRPr="00EF1116">
        <w:rPr>
          <w:color w:val="111111"/>
        </w:rPr>
        <w:t>лепбук</w:t>
      </w:r>
      <w:proofErr w:type="spellEnd"/>
      <w:r w:rsidR="00042C27" w:rsidRPr="00EF1116">
        <w:rPr>
          <w:color w:val="111111"/>
        </w:rPr>
        <w:t xml:space="preserve"> «Путешествие в мир театра»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 xml:space="preserve">Все мы любим ходить в театр с родителями. Мы не только будем смотреть сказку, но и </w:t>
      </w:r>
      <w:r w:rsidR="00EF1116" w:rsidRPr="00EF1116">
        <w:rPr>
          <w:color w:val="111111"/>
        </w:rPr>
        <w:t>поиграем. Но</w:t>
      </w:r>
      <w:r w:rsidRPr="00EF1116">
        <w:rPr>
          <w:color w:val="111111"/>
        </w:rPr>
        <w:t xml:space="preserve"> для начала, мы с вами вспомним, как надо себя вести в </w:t>
      </w:r>
      <w:r w:rsidRPr="00EF1116">
        <w:rPr>
          <w:rStyle w:val="a4"/>
          <w:color w:val="111111"/>
          <w:bdr w:val="none" w:sz="0" w:space="0" w:color="auto" w:frame="1"/>
        </w:rPr>
        <w:t>театре</w:t>
      </w:r>
      <w:r w:rsidRPr="00EF1116">
        <w:rPr>
          <w:color w:val="111111"/>
        </w:rPr>
        <w:t>. (Этикет)</w:t>
      </w:r>
    </w:p>
    <w:p w:rsidR="007205BD" w:rsidRPr="00EF1116" w:rsidRDefault="007205BD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Воспитанники слушают правила поведения в театре.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1) Если ты пришёл в </w:t>
      </w:r>
      <w:r w:rsidRPr="00EF1116">
        <w:rPr>
          <w:rStyle w:val="a4"/>
          <w:color w:val="111111"/>
          <w:bdr w:val="none" w:sz="0" w:space="0" w:color="auto" w:frame="1"/>
        </w:rPr>
        <w:t>театр</w:t>
      </w:r>
      <w:r w:rsidRPr="00EF1116">
        <w:rPr>
          <w:color w:val="111111"/>
        </w:rPr>
        <w:t>,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  <w:bdr w:val="none" w:sz="0" w:space="0" w:color="auto" w:frame="1"/>
        </w:rPr>
        <w:t>Себя культурно там веди</w:t>
      </w:r>
      <w:r w:rsidRPr="00EF1116">
        <w:rPr>
          <w:color w:val="111111"/>
        </w:rPr>
        <w:t>: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Не кричи, не шуми,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Спокойно ты везде ходи.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2) К гардеробу подойди,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Вежливо ты попроси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Пальто у тебя принять.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Не забудь же номерок с собою взять.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3) В зале, где артисты выступают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Не жуют, фантики от конфет на пол не бросают.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Сказку запомнить стараются,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А после друзьям рассказать её пытаются.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4) Когда артисты будут выступать,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Сказку показывать, им не мешай.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Хлопай им за выступление,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Подари букет цветов весенних.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Просмотр презентации "Разные виды </w:t>
      </w:r>
      <w:r w:rsidRPr="00EF1116">
        <w:rPr>
          <w:rStyle w:val="a4"/>
          <w:color w:val="111111"/>
          <w:bdr w:val="none" w:sz="0" w:space="0" w:color="auto" w:frame="1"/>
        </w:rPr>
        <w:t>театра</w:t>
      </w:r>
      <w:r w:rsidRPr="00EF1116">
        <w:rPr>
          <w:color w:val="111111"/>
        </w:rPr>
        <w:t>"</w:t>
      </w:r>
    </w:p>
    <w:p w:rsidR="007205BD" w:rsidRPr="00EF1116" w:rsidRDefault="00042C27" w:rsidP="00042C27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EF1116">
        <w:rPr>
          <w:i/>
          <w:iCs/>
          <w:color w:val="111111"/>
          <w:bdr w:val="none" w:sz="0" w:space="0" w:color="auto" w:frame="1"/>
        </w:rPr>
        <w:t>(ноутбук)</w:t>
      </w:r>
    </w:p>
    <w:p w:rsidR="00042C27" w:rsidRPr="00EF1116" w:rsidRDefault="003241E1" w:rsidP="00C444D8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EF1116">
        <w:rPr>
          <w:color w:val="111111"/>
        </w:rPr>
        <w:t xml:space="preserve">Воспитатель: </w:t>
      </w:r>
      <w:r w:rsidR="007205BD" w:rsidRPr="00EF1116">
        <w:rPr>
          <w:i/>
          <w:iCs/>
          <w:color w:val="111111"/>
          <w:bdr w:val="none" w:sz="0" w:space="0" w:color="auto" w:frame="1"/>
        </w:rPr>
        <w:t xml:space="preserve">Сегодня мы поиграем в пальчиковый театр ,разыграем сказку «Теремок» </w:t>
      </w:r>
      <w:proofErr w:type="spellStart"/>
      <w:r w:rsidR="007205BD" w:rsidRPr="00EF1116">
        <w:rPr>
          <w:i/>
          <w:iCs/>
          <w:color w:val="111111"/>
          <w:bdr w:val="none" w:sz="0" w:space="0" w:color="auto" w:frame="1"/>
        </w:rPr>
        <w:t>Лепбук</w:t>
      </w:r>
      <w:proofErr w:type="spellEnd"/>
      <w:r w:rsidR="007205BD" w:rsidRPr="00EF1116">
        <w:rPr>
          <w:i/>
          <w:iCs/>
          <w:color w:val="111111"/>
          <w:bdr w:val="none" w:sz="0" w:space="0" w:color="auto" w:frame="1"/>
        </w:rPr>
        <w:t xml:space="preserve"> .</w:t>
      </w:r>
    </w:p>
    <w:p w:rsidR="007205BD" w:rsidRPr="00EF1116" w:rsidRDefault="007205BD" w:rsidP="00042C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F1116">
        <w:rPr>
          <w:i/>
          <w:iCs/>
          <w:color w:val="111111"/>
          <w:bdr w:val="none" w:sz="0" w:space="0" w:color="auto" w:frame="1"/>
        </w:rPr>
        <w:t>Дети разыгрывают ранее изученную сказку «Теремок»</w:t>
      </w:r>
    </w:p>
    <w:p w:rsidR="00EF1116" w:rsidRPr="00EF1116" w:rsidRDefault="00042C27" w:rsidP="007205BD">
      <w:pPr>
        <w:pStyle w:val="c6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 xml:space="preserve">Физкультминутка </w:t>
      </w:r>
    </w:p>
    <w:p w:rsidR="007205BD" w:rsidRPr="00EF1116" w:rsidRDefault="007205BD" w:rsidP="007205B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В чистом поле теремок, теремок (</w:t>
      </w:r>
      <w:r w:rsidRPr="00EF1116">
        <w:rPr>
          <w:rStyle w:val="c1"/>
          <w:i/>
          <w:iCs/>
          <w:color w:val="000000"/>
          <w:shd w:val="clear" w:color="auto" w:fill="FFFFFF"/>
        </w:rPr>
        <w:t>ладошки сложить домиком над головой)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Он не низок ,Не высок,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(</w:t>
      </w:r>
      <w:r w:rsidRPr="00EF1116">
        <w:rPr>
          <w:rStyle w:val="c1"/>
          <w:i/>
          <w:iCs/>
          <w:color w:val="000000"/>
          <w:shd w:val="clear" w:color="auto" w:fill="FFFFFF"/>
        </w:rPr>
        <w:t>присесть ,руки вниз встать, руки вверх)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 xml:space="preserve">Он не </w:t>
      </w:r>
      <w:proofErr w:type="spellStart"/>
      <w:r w:rsidRPr="00EF1116">
        <w:rPr>
          <w:rStyle w:val="c1"/>
          <w:color w:val="000000"/>
          <w:shd w:val="clear" w:color="auto" w:fill="FFFFFF"/>
        </w:rPr>
        <w:t>узок,Не</w:t>
      </w:r>
      <w:proofErr w:type="spellEnd"/>
      <w:r w:rsidRPr="00EF1116">
        <w:rPr>
          <w:rStyle w:val="c1"/>
          <w:color w:val="000000"/>
          <w:shd w:val="clear" w:color="auto" w:fill="FFFFFF"/>
        </w:rPr>
        <w:t xml:space="preserve"> широк.</w:t>
      </w:r>
    </w:p>
    <w:p w:rsidR="007205BD" w:rsidRPr="00EF1116" w:rsidRDefault="007205BD" w:rsidP="007205B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EF1116">
        <w:rPr>
          <w:rStyle w:val="c3"/>
          <w:color w:val="000000"/>
        </w:rPr>
        <w:t>(</w:t>
      </w:r>
      <w:r w:rsidRPr="00EF1116">
        <w:rPr>
          <w:rStyle w:val="c1"/>
          <w:i/>
          <w:iCs/>
          <w:color w:val="000000"/>
          <w:shd w:val="clear" w:color="auto" w:fill="FFFFFF"/>
        </w:rPr>
        <w:t>руки вперед перед собой, ладошками внутрь, руки в стороны)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Кто, кто в теремочке живет?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Кто, кто в невысоком живет?</w:t>
      </w:r>
    </w:p>
    <w:p w:rsidR="007205BD" w:rsidRPr="00EF1116" w:rsidRDefault="007205BD" w:rsidP="007205BD">
      <w:pPr>
        <w:pStyle w:val="c6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i/>
          <w:iCs/>
          <w:color w:val="000000"/>
          <w:shd w:val="clear" w:color="auto" w:fill="FFFFFF"/>
        </w:rPr>
        <w:t>(ладошки к щекам, наклоны головы в стороны)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-Я, мышка-норушка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(</w:t>
      </w:r>
      <w:r w:rsidRPr="00EF1116">
        <w:rPr>
          <w:rStyle w:val="c1"/>
          <w:i/>
          <w:iCs/>
          <w:color w:val="000000"/>
          <w:shd w:val="clear" w:color="auto" w:fill="FFFFFF"/>
        </w:rPr>
        <w:t>присесть, руки к груди встать)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-Я, лягушка-квакушка</w:t>
      </w:r>
    </w:p>
    <w:p w:rsidR="007205BD" w:rsidRPr="00EF1116" w:rsidRDefault="007205BD" w:rsidP="007205BD">
      <w:pPr>
        <w:pStyle w:val="c6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i/>
          <w:iCs/>
          <w:color w:val="000000"/>
          <w:shd w:val="clear" w:color="auto" w:fill="FFFFFF"/>
        </w:rPr>
        <w:t>(руки вытянуть )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-Я, зайка-</w:t>
      </w:r>
      <w:proofErr w:type="spellStart"/>
      <w:r w:rsidRPr="00EF1116">
        <w:rPr>
          <w:rStyle w:val="c1"/>
          <w:color w:val="000000"/>
          <w:shd w:val="clear" w:color="auto" w:fill="FFFFFF"/>
        </w:rPr>
        <w:t>побегайка</w:t>
      </w:r>
      <w:proofErr w:type="spellEnd"/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(</w:t>
      </w:r>
      <w:r w:rsidRPr="00EF1116">
        <w:rPr>
          <w:rStyle w:val="c1"/>
          <w:i/>
          <w:iCs/>
          <w:color w:val="000000"/>
          <w:shd w:val="clear" w:color="auto" w:fill="FFFFFF"/>
        </w:rPr>
        <w:t>ладошки на голову, помахать)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 -Я, лисичка-сестричка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i/>
          <w:iCs/>
          <w:color w:val="000000"/>
          <w:shd w:val="clear" w:color="auto" w:fill="FFFFFF"/>
        </w:rPr>
        <w:t>(руки на поясе, повороты туловища в стороны)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-</w:t>
      </w:r>
      <w:proofErr w:type="spellStart"/>
      <w:r w:rsidRPr="00EF1116">
        <w:rPr>
          <w:rStyle w:val="c1"/>
          <w:color w:val="000000"/>
          <w:shd w:val="clear" w:color="auto" w:fill="FFFFFF"/>
        </w:rPr>
        <w:t>Я,волчок</w:t>
      </w:r>
      <w:proofErr w:type="spellEnd"/>
      <w:r w:rsidRPr="00EF1116">
        <w:rPr>
          <w:rStyle w:val="c1"/>
          <w:color w:val="000000"/>
          <w:shd w:val="clear" w:color="auto" w:fill="FFFFFF"/>
        </w:rPr>
        <w:t>-серый бочок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(</w:t>
      </w:r>
      <w:r w:rsidRPr="00EF1116">
        <w:rPr>
          <w:rStyle w:val="c1"/>
          <w:i/>
          <w:iCs/>
          <w:color w:val="000000"/>
          <w:shd w:val="clear" w:color="auto" w:fill="FFFFFF"/>
        </w:rPr>
        <w:t>ладошками гладить бока)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Пришел медведь,</w:t>
      </w:r>
    </w:p>
    <w:p w:rsidR="007205BD" w:rsidRPr="00EF1116" w:rsidRDefault="007205BD" w:rsidP="007205BD">
      <w:pPr>
        <w:pStyle w:val="c8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i/>
          <w:iCs/>
          <w:color w:val="000000"/>
          <w:shd w:val="clear" w:color="auto" w:fill="FFFFFF"/>
        </w:rPr>
        <w:t>(наклоны туловища в стороны, шаги на месте с ноги на ногу)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Полез в теремок.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 xml:space="preserve">Лез, лез, </w:t>
      </w:r>
      <w:proofErr w:type="spellStart"/>
      <w:r w:rsidRPr="00EF1116">
        <w:rPr>
          <w:rStyle w:val="c1"/>
          <w:color w:val="000000"/>
          <w:shd w:val="clear" w:color="auto" w:fill="FFFFFF"/>
        </w:rPr>
        <w:t>лез,лез</w:t>
      </w:r>
      <w:proofErr w:type="spellEnd"/>
      <w:r w:rsidRPr="00EF1116">
        <w:rPr>
          <w:rStyle w:val="c1"/>
          <w:color w:val="000000"/>
          <w:shd w:val="clear" w:color="auto" w:fill="FFFFFF"/>
        </w:rPr>
        <w:t>,</w:t>
      </w:r>
    </w:p>
    <w:p w:rsidR="007205BD" w:rsidRPr="00EF1116" w:rsidRDefault="007205BD" w:rsidP="007205BD">
      <w:pPr>
        <w:pStyle w:val="c8"/>
        <w:shd w:val="clear" w:color="auto" w:fill="FFFFFF"/>
        <w:spacing w:before="0" w:beforeAutospacing="0" w:after="0" w:afterAutospacing="0"/>
        <w:ind w:left="20" w:right="820"/>
        <w:rPr>
          <w:color w:val="000000"/>
        </w:rPr>
      </w:pPr>
      <w:r w:rsidRPr="00EF1116">
        <w:rPr>
          <w:rStyle w:val="c1"/>
          <w:i/>
          <w:iCs/>
          <w:color w:val="000000"/>
          <w:shd w:val="clear" w:color="auto" w:fill="FFFFFF"/>
        </w:rPr>
        <w:t>(шаги, высоко поднимая колени)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Сел и развалил теремок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(</w:t>
      </w:r>
      <w:r w:rsidRPr="00EF1116">
        <w:rPr>
          <w:rStyle w:val="c1"/>
          <w:i/>
          <w:iCs/>
          <w:color w:val="000000"/>
          <w:shd w:val="clear" w:color="auto" w:fill="FFFFFF"/>
        </w:rPr>
        <w:t>сесть, руки в стороны)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И все звери разбежались.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(</w:t>
      </w:r>
      <w:r w:rsidRPr="00EF1116">
        <w:rPr>
          <w:rStyle w:val="c1"/>
          <w:i/>
          <w:iCs/>
          <w:color w:val="000000"/>
          <w:shd w:val="clear" w:color="auto" w:fill="FFFFFF"/>
        </w:rPr>
        <w:t>бег на месте)</w:t>
      </w:r>
    </w:p>
    <w:p w:rsidR="007205BD" w:rsidRPr="00EF1116" w:rsidRDefault="007205BD" w:rsidP="007205BD">
      <w:pPr>
        <w:pStyle w:val="c0"/>
        <w:shd w:val="clear" w:color="auto" w:fill="FFFFFF"/>
        <w:spacing w:before="0" w:beforeAutospacing="0" w:after="0" w:afterAutospacing="0"/>
        <w:ind w:left="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 А мы дружно все пойдем</w:t>
      </w:r>
    </w:p>
    <w:p w:rsidR="007205BD" w:rsidRPr="00EF1116" w:rsidRDefault="007205BD" w:rsidP="007205BD">
      <w:pPr>
        <w:pStyle w:val="c8"/>
        <w:shd w:val="clear" w:color="auto" w:fill="FFFFFF"/>
        <w:spacing w:before="0" w:beforeAutospacing="0" w:after="0" w:afterAutospacing="0"/>
        <w:ind w:left="20" w:right="820"/>
        <w:rPr>
          <w:color w:val="000000"/>
        </w:rPr>
      </w:pPr>
      <w:r w:rsidRPr="00EF1116">
        <w:rPr>
          <w:rStyle w:val="c1"/>
          <w:color w:val="000000"/>
          <w:shd w:val="clear" w:color="auto" w:fill="FFFFFF"/>
        </w:rPr>
        <w:t>И построим зверям дом</w:t>
      </w:r>
    </w:p>
    <w:p w:rsidR="007205BD" w:rsidRPr="00EF1116" w:rsidRDefault="007205BD" w:rsidP="007205BD">
      <w:pPr>
        <w:pStyle w:val="c8"/>
        <w:shd w:val="clear" w:color="auto" w:fill="FFFFFF"/>
        <w:spacing w:before="0" w:beforeAutospacing="0" w:after="0" w:afterAutospacing="0"/>
        <w:ind w:left="20" w:right="820"/>
        <w:rPr>
          <w:color w:val="000000"/>
        </w:rPr>
      </w:pPr>
      <w:r w:rsidRPr="00EF1116">
        <w:rPr>
          <w:rStyle w:val="c1"/>
          <w:i/>
          <w:iCs/>
          <w:color w:val="000000"/>
          <w:shd w:val="clear" w:color="auto" w:fill="FFFFFF"/>
        </w:rPr>
        <w:t>(</w:t>
      </w:r>
      <w:r w:rsidRPr="00EF1116">
        <w:rPr>
          <w:rStyle w:val="c1"/>
          <w:color w:val="000000"/>
          <w:shd w:val="clear" w:color="auto" w:fill="FFFFFF"/>
        </w:rPr>
        <w:t>шаги на месте)</w:t>
      </w:r>
    </w:p>
    <w:p w:rsidR="007205BD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 xml:space="preserve">Основная часть. : </w:t>
      </w:r>
    </w:p>
    <w:p w:rsidR="00042C27" w:rsidRPr="00EF1116" w:rsidRDefault="003241E1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 xml:space="preserve">Воспитатель: </w:t>
      </w:r>
      <w:r w:rsidR="00042C27" w:rsidRPr="00EF1116">
        <w:rPr>
          <w:color w:val="111111"/>
        </w:rPr>
        <w:t>Ребят</w:t>
      </w:r>
      <w:r w:rsidRPr="00EF1116">
        <w:rPr>
          <w:color w:val="111111"/>
        </w:rPr>
        <w:t>а</w:t>
      </w:r>
      <w:r w:rsidR="00042C27" w:rsidRPr="00EF1116">
        <w:rPr>
          <w:color w:val="111111"/>
        </w:rPr>
        <w:t>, что такое мимика?</w:t>
      </w:r>
    </w:p>
    <w:p w:rsidR="00042C27" w:rsidRPr="00EF1116" w:rsidRDefault="007205BD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Дети:</w:t>
      </w:r>
      <w:r w:rsidR="00042C27" w:rsidRPr="00EF1116">
        <w:rPr>
          <w:color w:val="111111"/>
        </w:rPr>
        <w:t xml:space="preserve"> Это движение мышц лица.</w:t>
      </w:r>
    </w:p>
    <w:p w:rsidR="00042C27" w:rsidRPr="00EF1116" w:rsidRDefault="007205BD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Воспитатель</w:t>
      </w:r>
      <w:r w:rsidR="003241E1" w:rsidRPr="00EF1116">
        <w:rPr>
          <w:color w:val="111111"/>
        </w:rPr>
        <w:t>:</w:t>
      </w:r>
      <w:r w:rsidR="00042C27" w:rsidRPr="00EF1116">
        <w:rPr>
          <w:color w:val="111111"/>
        </w:rPr>
        <w:t xml:space="preserve"> Зачем нужна мимика?</w:t>
      </w:r>
    </w:p>
    <w:p w:rsidR="00042C27" w:rsidRPr="00EF1116" w:rsidRDefault="003241E1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 xml:space="preserve">Дети: </w:t>
      </w:r>
      <w:r w:rsidR="00042C27" w:rsidRPr="00EF1116">
        <w:rPr>
          <w:color w:val="111111"/>
        </w:rPr>
        <w:t>Чтобы показать настроение человека, его эмоции.</w:t>
      </w:r>
    </w:p>
    <w:p w:rsidR="00042C27" w:rsidRPr="00EF1116" w:rsidRDefault="003241E1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 xml:space="preserve">Воспитатель: </w:t>
      </w:r>
      <w:r w:rsidR="00042C27" w:rsidRPr="00EF1116">
        <w:rPr>
          <w:color w:val="111111"/>
        </w:rPr>
        <w:t>Хорошо, </w:t>
      </w:r>
      <w:r w:rsidR="00042C27" w:rsidRPr="00EF1116">
        <w:rPr>
          <w:color w:val="111111"/>
          <w:bdr w:val="none" w:sz="0" w:space="0" w:color="auto" w:frame="1"/>
        </w:rPr>
        <w:t>ну а теперь я предлагаю поиграть в игру</w:t>
      </w:r>
      <w:r w:rsidR="00042C27" w:rsidRPr="00EF1116">
        <w:rPr>
          <w:color w:val="111111"/>
        </w:rPr>
        <w:t>: "Путешествие в мир эмоций"</w:t>
      </w:r>
    </w:p>
    <w:p w:rsidR="00042C27" w:rsidRDefault="00042C27" w:rsidP="00C444D8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EF1116">
        <w:rPr>
          <w:color w:val="111111"/>
        </w:rPr>
        <w:t>Д/и </w:t>
      </w:r>
      <w:r w:rsidRPr="00EF1116">
        <w:rPr>
          <w:i/>
          <w:iCs/>
          <w:color w:val="111111"/>
          <w:bdr w:val="none" w:sz="0" w:space="0" w:color="auto" w:frame="1"/>
        </w:rPr>
        <w:t>«Путешествие в мир эмоций»</w:t>
      </w:r>
    </w:p>
    <w:p w:rsidR="00C444D8" w:rsidRPr="00C444D8" w:rsidRDefault="00C444D8" w:rsidP="00C444D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D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Игра «Передай позу»</w:t>
      </w:r>
    </w:p>
    <w:p w:rsidR="00C444D8" w:rsidRPr="00C444D8" w:rsidRDefault="00C444D8" w:rsidP="00C444D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D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Цель:</w:t>
      </w:r>
      <w:r w:rsidRPr="00C444D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Развивать память, внимание, наблюдательность, фантазию, выдержку</w:t>
      </w:r>
      <w:r w:rsidRPr="00C444D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C444D8" w:rsidRPr="00C444D8" w:rsidRDefault="00C444D8" w:rsidP="00C444D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Ход игры:</w:t>
      </w:r>
    </w:p>
    <w:p w:rsidR="00C444D8" w:rsidRPr="00C444D8" w:rsidRDefault="00C444D8" w:rsidP="00C444D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D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 сидят на стульях в полукруге и на полу по-турецки с закрытыми глазами. Водящий ребенок придумывает и фиксирует позу, показывая ее первому ребенку. Тот запоминает и показывает следующему. В итоге сравнивается поза последнего ребенка с позой водящего. Детей обязательно следует поделить на исполнителей и зрителей.</w:t>
      </w:r>
    </w:p>
    <w:p w:rsidR="00EF1116" w:rsidRPr="00EF1116" w:rsidRDefault="00EF1116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Воспитатель: Молодцы ребята, теперь вы знаете, что такое жест и мимика.</w:t>
      </w:r>
    </w:p>
    <w:p w:rsidR="003241E1" w:rsidRPr="00EF1116" w:rsidRDefault="003241E1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proofErr w:type="spellStart"/>
      <w:r w:rsidRPr="00EF1116">
        <w:rPr>
          <w:color w:val="111111"/>
        </w:rPr>
        <w:t>Воспитатель:Ребята</w:t>
      </w:r>
      <w:proofErr w:type="spellEnd"/>
      <w:r w:rsidRPr="00EF1116">
        <w:rPr>
          <w:color w:val="111111"/>
        </w:rPr>
        <w:t xml:space="preserve"> ,любите ли вы играть в лото?</w:t>
      </w:r>
      <w:r w:rsidR="00EF1116" w:rsidRPr="00EF1116">
        <w:rPr>
          <w:color w:val="111111"/>
        </w:rPr>
        <w:t xml:space="preserve"> </w:t>
      </w:r>
      <w:r w:rsidRPr="00EF1116">
        <w:rPr>
          <w:color w:val="111111"/>
        </w:rPr>
        <w:t xml:space="preserve">В нашем </w:t>
      </w:r>
      <w:proofErr w:type="spellStart"/>
      <w:r w:rsidRPr="00EF1116">
        <w:rPr>
          <w:color w:val="111111"/>
        </w:rPr>
        <w:t>лепбуке</w:t>
      </w:r>
      <w:proofErr w:type="spellEnd"/>
      <w:r w:rsidRPr="00EF1116">
        <w:rPr>
          <w:color w:val="111111"/>
        </w:rPr>
        <w:t xml:space="preserve"> представлено лото по различным мотивам сказки.</w:t>
      </w:r>
    </w:p>
    <w:p w:rsidR="003241E1" w:rsidRPr="00EF1116" w:rsidRDefault="003241E1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Ребята играют в лото «Сказки»</w:t>
      </w:r>
    </w:p>
    <w:p w:rsidR="003241E1" w:rsidRPr="00EF1116" w:rsidRDefault="003241E1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 xml:space="preserve">Воспитатель: В конце нашего занятия предлагаю разукрасить любимого героя сказок из нашего </w:t>
      </w:r>
      <w:proofErr w:type="spellStart"/>
      <w:r w:rsidRPr="00EF1116">
        <w:rPr>
          <w:color w:val="111111"/>
        </w:rPr>
        <w:t>лепбука</w:t>
      </w:r>
      <w:proofErr w:type="spellEnd"/>
      <w:r w:rsidRPr="00EF1116">
        <w:rPr>
          <w:color w:val="111111"/>
        </w:rPr>
        <w:t>.</w:t>
      </w:r>
    </w:p>
    <w:p w:rsidR="003241E1" w:rsidRPr="00EF1116" w:rsidRDefault="003241E1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Ребята разукрашивают.</w:t>
      </w:r>
    </w:p>
    <w:p w:rsidR="00042C27" w:rsidRPr="00EF1116" w:rsidRDefault="00042C27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 xml:space="preserve">Рефлексия. </w:t>
      </w:r>
      <w:r w:rsidR="00EF1116" w:rsidRPr="00EF1116">
        <w:rPr>
          <w:color w:val="111111"/>
        </w:rPr>
        <w:t>Вам понравилось использовать различные игры нашего пособия?</w:t>
      </w:r>
    </w:p>
    <w:p w:rsidR="00EF1116" w:rsidRPr="00EF1116" w:rsidRDefault="00EF1116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Что больше всего понравилось?</w:t>
      </w:r>
    </w:p>
    <w:p w:rsidR="00042C27" w:rsidRPr="00EF1116" w:rsidRDefault="003241E1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>Дети</w:t>
      </w:r>
      <w:r w:rsidR="00042C27" w:rsidRPr="00EF1116">
        <w:rPr>
          <w:color w:val="111111"/>
        </w:rPr>
        <w:t>: ответы</w:t>
      </w:r>
    </w:p>
    <w:p w:rsidR="00042C27" w:rsidRPr="00EF1116" w:rsidRDefault="003241E1" w:rsidP="00C444D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1116">
        <w:rPr>
          <w:color w:val="111111"/>
        </w:rPr>
        <w:t xml:space="preserve">Воспитатель: </w:t>
      </w:r>
      <w:r w:rsidR="007205BD" w:rsidRPr="00EF1116">
        <w:rPr>
          <w:color w:val="111111"/>
        </w:rPr>
        <w:t>Пред</w:t>
      </w:r>
      <w:r w:rsidR="00EF1116" w:rsidRPr="00EF1116">
        <w:rPr>
          <w:color w:val="111111"/>
        </w:rPr>
        <w:t>л</w:t>
      </w:r>
      <w:r w:rsidR="007205BD" w:rsidRPr="00EF1116">
        <w:rPr>
          <w:color w:val="111111"/>
        </w:rPr>
        <w:t>агаю нам все вместе посетить</w:t>
      </w:r>
      <w:r w:rsidR="00EF1116" w:rsidRPr="00EF1116">
        <w:rPr>
          <w:color w:val="111111"/>
        </w:rPr>
        <w:t xml:space="preserve"> театр на новогоднее представление</w:t>
      </w:r>
      <w:r w:rsidR="007205BD" w:rsidRPr="00EF1116">
        <w:rPr>
          <w:color w:val="111111"/>
        </w:rPr>
        <w:t>.</w:t>
      </w:r>
    </w:p>
    <w:p w:rsidR="00330DDA" w:rsidRPr="00EF1116" w:rsidRDefault="00330DDA">
      <w:pPr>
        <w:rPr>
          <w:rFonts w:ascii="Times New Roman" w:hAnsi="Times New Roman" w:cs="Times New Roman"/>
          <w:sz w:val="24"/>
          <w:szCs w:val="24"/>
        </w:rPr>
      </w:pPr>
    </w:p>
    <w:p w:rsidR="003241E1" w:rsidRPr="00EF1116" w:rsidRDefault="003241E1">
      <w:pPr>
        <w:rPr>
          <w:rFonts w:ascii="Times New Roman" w:hAnsi="Times New Roman" w:cs="Times New Roman"/>
          <w:sz w:val="24"/>
          <w:szCs w:val="24"/>
        </w:rPr>
      </w:pPr>
    </w:p>
    <w:p w:rsidR="003241E1" w:rsidRPr="00EF1116" w:rsidRDefault="003241E1">
      <w:pPr>
        <w:rPr>
          <w:rFonts w:ascii="Times New Roman" w:hAnsi="Times New Roman" w:cs="Times New Roman"/>
          <w:sz w:val="24"/>
          <w:szCs w:val="24"/>
        </w:rPr>
      </w:pPr>
    </w:p>
    <w:p w:rsidR="003241E1" w:rsidRPr="00EF1116" w:rsidRDefault="003241E1">
      <w:pPr>
        <w:rPr>
          <w:rFonts w:ascii="Times New Roman" w:hAnsi="Times New Roman" w:cs="Times New Roman"/>
          <w:sz w:val="24"/>
          <w:szCs w:val="24"/>
        </w:rPr>
      </w:pPr>
    </w:p>
    <w:p w:rsidR="003241E1" w:rsidRPr="00EF1116" w:rsidRDefault="003241E1">
      <w:pPr>
        <w:rPr>
          <w:rFonts w:ascii="Times New Roman" w:hAnsi="Times New Roman" w:cs="Times New Roman"/>
          <w:sz w:val="24"/>
          <w:szCs w:val="24"/>
        </w:rPr>
      </w:pPr>
    </w:p>
    <w:p w:rsidR="003241E1" w:rsidRPr="00EF1116" w:rsidRDefault="003241E1">
      <w:pPr>
        <w:rPr>
          <w:rFonts w:ascii="Times New Roman" w:hAnsi="Times New Roman" w:cs="Times New Roman"/>
          <w:sz w:val="24"/>
          <w:szCs w:val="24"/>
        </w:rPr>
      </w:pPr>
    </w:p>
    <w:p w:rsidR="003241E1" w:rsidRPr="00EF1116" w:rsidRDefault="003241E1">
      <w:pPr>
        <w:rPr>
          <w:rFonts w:ascii="Times New Roman" w:hAnsi="Times New Roman" w:cs="Times New Roman"/>
          <w:sz w:val="24"/>
          <w:szCs w:val="24"/>
        </w:rPr>
      </w:pPr>
    </w:p>
    <w:p w:rsidR="003241E1" w:rsidRPr="00EF1116" w:rsidRDefault="003241E1">
      <w:pPr>
        <w:rPr>
          <w:rFonts w:ascii="Times New Roman" w:hAnsi="Times New Roman" w:cs="Times New Roman"/>
          <w:sz w:val="24"/>
          <w:szCs w:val="24"/>
        </w:rPr>
      </w:pPr>
    </w:p>
    <w:p w:rsidR="003241E1" w:rsidRPr="00EF1116" w:rsidRDefault="003241E1">
      <w:pPr>
        <w:rPr>
          <w:rFonts w:ascii="Times New Roman" w:hAnsi="Times New Roman" w:cs="Times New Roman"/>
          <w:sz w:val="24"/>
          <w:szCs w:val="24"/>
        </w:rPr>
      </w:pPr>
    </w:p>
    <w:p w:rsidR="003241E1" w:rsidRPr="00EF1116" w:rsidRDefault="003241E1">
      <w:pPr>
        <w:rPr>
          <w:rFonts w:ascii="Times New Roman" w:hAnsi="Times New Roman" w:cs="Times New Roman"/>
          <w:sz w:val="24"/>
          <w:szCs w:val="24"/>
        </w:rPr>
      </w:pPr>
    </w:p>
    <w:p w:rsidR="00BA445F" w:rsidRPr="00EF1116" w:rsidRDefault="00BA445F">
      <w:pPr>
        <w:rPr>
          <w:rFonts w:ascii="Times New Roman" w:hAnsi="Times New Roman" w:cs="Times New Roman"/>
          <w:sz w:val="24"/>
          <w:szCs w:val="24"/>
        </w:rPr>
      </w:pPr>
    </w:p>
    <w:p w:rsidR="00BA445F" w:rsidRPr="00EF1116" w:rsidRDefault="00BA445F">
      <w:pPr>
        <w:rPr>
          <w:rFonts w:ascii="Times New Roman" w:hAnsi="Times New Roman" w:cs="Times New Roman"/>
          <w:sz w:val="24"/>
          <w:szCs w:val="24"/>
        </w:rPr>
      </w:pPr>
    </w:p>
    <w:p w:rsidR="003241E1" w:rsidRPr="00EF1116" w:rsidRDefault="003241E1">
      <w:pPr>
        <w:rPr>
          <w:rFonts w:ascii="Times New Roman" w:hAnsi="Times New Roman" w:cs="Times New Roman"/>
          <w:sz w:val="24"/>
          <w:szCs w:val="24"/>
        </w:rPr>
      </w:pPr>
    </w:p>
    <w:p w:rsidR="002A366A" w:rsidRPr="00EF1116" w:rsidRDefault="002A366A">
      <w:pPr>
        <w:rPr>
          <w:rFonts w:ascii="Times New Roman" w:hAnsi="Times New Roman" w:cs="Times New Roman"/>
          <w:sz w:val="24"/>
          <w:szCs w:val="24"/>
        </w:rPr>
      </w:pPr>
    </w:p>
    <w:p w:rsidR="002A366A" w:rsidRPr="00EF1116" w:rsidRDefault="002A366A">
      <w:pPr>
        <w:rPr>
          <w:rFonts w:ascii="Times New Roman" w:hAnsi="Times New Roman" w:cs="Times New Roman"/>
          <w:sz w:val="24"/>
          <w:szCs w:val="24"/>
        </w:rPr>
      </w:pPr>
    </w:p>
    <w:p w:rsidR="002A366A" w:rsidRPr="00EF1116" w:rsidRDefault="002A366A">
      <w:pPr>
        <w:rPr>
          <w:rFonts w:ascii="Times New Roman" w:hAnsi="Times New Roman" w:cs="Times New Roman"/>
          <w:sz w:val="24"/>
          <w:szCs w:val="24"/>
        </w:rPr>
      </w:pPr>
    </w:p>
    <w:p w:rsidR="002A366A" w:rsidRPr="00EF1116" w:rsidRDefault="002A366A">
      <w:pPr>
        <w:rPr>
          <w:rFonts w:ascii="Times New Roman" w:hAnsi="Times New Roman" w:cs="Times New Roman"/>
          <w:sz w:val="24"/>
          <w:szCs w:val="24"/>
        </w:rPr>
      </w:pPr>
    </w:p>
    <w:p w:rsidR="002A366A" w:rsidRPr="00EF1116" w:rsidRDefault="002A366A">
      <w:pPr>
        <w:rPr>
          <w:rFonts w:ascii="Times New Roman" w:hAnsi="Times New Roman" w:cs="Times New Roman"/>
          <w:sz w:val="24"/>
          <w:szCs w:val="24"/>
        </w:rPr>
      </w:pPr>
    </w:p>
    <w:p w:rsidR="002A366A" w:rsidRPr="00EF1116" w:rsidRDefault="002A366A">
      <w:pPr>
        <w:rPr>
          <w:rFonts w:ascii="Times New Roman" w:hAnsi="Times New Roman" w:cs="Times New Roman"/>
          <w:sz w:val="24"/>
          <w:szCs w:val="24"/>
        </w:rPr>
      </w:pPr>
    </w:p>
    <w:p w:rsidR="002A366A" w:rsidRPr="00EF1116" w:rsidRDefault="002A366A">
      <w:pPr>
        <w:rPr>
          <w:rFonts w:ascii="Times New Roman" w:hAnsi="Times New Roman" w:cs="Times New Roman"/>
          <w:sz w:val="24"/>
          <w:szCs w:val="24"/>
        </w:rPr>
      </w:pPr>
    </w:p>
    <w:p w:rsidR="002A366A" w:rsidRPr="00EF1116" w:rsidRDefault="002A366A">
      <w:pPr>
        <w:rPr>
          <w:rFonts w:ascii="Times New Roman" w:hAnsi="Times New Roman" w:cs="Times New Roman"/>
          <w:sz w:val="24"/>
          <w:szCs w:val="24"/>
        </w:rPr>
      </w:pPr>
    </w:p>
    <w:p w:rsidR="003241E1" w:rsidRPr="00EF1116" w:rsidRDefault="003241E1" w:rsidP="002A366A">
      <w:pPr>
        <w:jc w:val="right"/>
        <w:rPr>
          <w:rFonts w:ascii="Times New Roman" w:hAnsi="Times New Roman" w:cs="Times New Roman"/>
          <w:sz w:val="24"/>
          <w:szCs w:val="24"/>
        </w:rPr>
      </w:pPr>
      <w:r w:rsidRPr="00EF1116">
        <w:rPr>
          <w:rFonts w:ascii="Times New Roman" w:hAnsi="Times New Roman" w:cs="Times New Roman"/>
          <w:sz w:val="24"/>
          <w:szCs w:val="24"/>
        </w:rPr>
        <w:t>Приложение 1</w:t>
      </w:r>
    </w:p>
    <w:p w:rsidR="00BA445F" w:rsidRPr="00EF1116" w:rsidRDefault="00BA445F" w:rsidP="00BA445F">
      <w:pPr>
        <w:tabs>
          <w:tab w:val="left" w:pos="2265"/>
        </w:tabs>
        <w:ind w:hanging="1418"/>
        <w:rPr>
          <w:rFonts w:ascii="Times New Roman" w:hAnsi="Times New Roman" w:cs="Times New Roman"/>
          <w:sz w:val="28"/>
          <w:szCs w:val="28"/>
        </w:rPr>
      </w:pPr>
      <w:r w:rsidRPr="00EF1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503B52B" wp14:editId="4A49F049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114675" cy="2265680"/>
            <wp:effectExtent l="0" t="0" r="9525" b="1270"/>
            <wp:wrapSquare wrapText="bothSides"/>
            <wp:docPr id="15" name="Рисунок 15" descr="C:\Users\Лилия\Desktop\!!!КАТЕГОРИЯ\Новая папка\495efa83-3be0-45d4-af0b-343af403e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лия\Desktop\!!!КАТЕГОРИЯ\Новая папка\495efa83-3be0-45d4-af0b-343af403ee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1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40D2B" wp14:editId="77C9ECA1">
            <wp:extent cx="3295650" cy="2314575"/>
            <wp:effectExtent l="0" t="0" r="0" b="9525"/>
            <wp:docPr id="16" name="Рисунок 16" descr="C:\Users\Лилия\Desktop\!!!КАТЕГОРИЯ\Новая папка\673f7e64-0527-4395-8ff8-1a2984585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илия\Desktop\!!!КАТЕГОРИЯ\Новая папка\673f7e64-0527-4395-8ff8-1a29845852c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6A" w:rsidRPr="00EF1116" w:rsidRDefault="002A366A" w:rsidP="00BA445F">
      <w:pPr>
        <w:tabs>
          <w:tab w:val="left" w:pos="2265"/>
        </w:tabs>
        <w:ind w:hanging="1418"/>
        <w:rPr>
          <w:rFonts w:ascii="Times New Roman" w:hAnsi="Times New Roman" w:cs="Times New Roman"/>
          <w:sz w:val="28"/>
          <w:szCs w:val="28"/>
        </w:rPr>
      </w:pPr>
    </w:p>
    <w:p w:rsidR="00BA445F" w:rsidRPr="00EF1116" w:rsidRDefault="002A366A" w:rsidP="00BA445F">
      <w:pPr>
        <w:tabs>
          <w:tab w:val="left" w:pos="9781"/>
        </w:tabs>
        <w:ind w:left="-1418"/>
        <w:rPr>
          <w:rFonts w:ascii="Times New Roman" w:hAnsi="Times New Roman" w:cs="Times New Roman"/>
          <w:sz w:val="28"/>
          <w:szCs w:val="28"/>
        </w:rPr>
      </w:pPr>
      <w:r w:rsidRPr="00EF1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887DDAB" wp14:editId="2F4FA24B">
            <wp:simplePos x="0" y="0"/>
            <wp:positionH relativeFrom="column">
              <wp:posOffset>3014345</wp:posOffset>
            </wp:positionH>
            <wp:positionV relativeFrom="paragraph">
              <wp:posOffset>-5080</wp:posOffset>
            </wp:positionV>
            <wp:extent cx="3181350" cy="2457450"/>
            <wp:effectExtent l="0" t="0" r="0" b="0"/>
            <wp:wrapSquare wrapText="bothSides"/>
            <wp:docPr id="19" name="Рисунок 19" descr="C:\Users\Лилия\Desktop\!!!КАТЕГОРИЯ\Новая папка\20221123_16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илия\Desktop\!!!КАТЕГОРИЯ\Новая папка\20221123_162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1E16D" wp14:editId="5201E5B1">
            <wp:extent cx="3228975" cy="2457450"/>
            <wp:effectExtent l="0" t="0" r="9525" b="0"/>
            <wp:docPr id="17" name="Рисунок 17" descr="C:\Users\Лилия\Desktop\!!!КАТЕГОРИЯ\Новая папка\0b073bb9-caad-45b0-a845-1c1da2a6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илия\Desktop\!!!КАТЕГОРИЯ\Новая папка\0b073bb9-caad-45b0-a845-1c1da2a61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98" cy="246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45F" w:rsidRPr="00EF1116"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</w:t>
      </w:r>
    </w:p>
    <w:p w:rsidR="00BA445F" w:rsidRPr="00EF1116" w:rsidRDefault="00BA445F" w:rsidP="00BA44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41E1" w:rsidRPr="00EF1116" w:rsidRDefault="002A366A" w:rsidP="00BA445F">
      <w:pPr>
        <w:ind w:left="-1418"/>
        <w:rPr>
          <w:rFonts w:ascii="Times New Roman" w:hAnsi="Times New Roman" w:cs="Times New Roman"/>
          <w:sz w:val="28"/>
          <w:szCs w:val="28"/>
        </w:rPr>
      </w:pPr>
      <w:r w:rsidRPr="00EF111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F1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5A200" wp14:editId="77B4A6A6">
            <wp:extent cx="2952750" cy="2800350"/>
            <wp:effectExtent l="0" t="0" r="0" b="0"/>
            <wp:docPr id="23" name="Рисунок 23" descr="C:\Users\Лилия\Desktop\!!!КАТЕГОРИЯ\Новая папка\20221123_16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илия\Desktop\!!!КАТЕГОРИЯ\Новая папка\20221123_162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91" cy="28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86A2789" wp14:editId="4B7BAF13">
            <wp:simplePos x="0" y="0"/>
            <wp:positionH relativeFrom="column">
              <wp:posOffset>-824230</wp:posOffset>
            </wp:positionH>
            <wp:positionV relativeFrom="paragraph">
              <wp:posOffset>58420</wp:posOffset>
            </wp:positionV>
            <wp:extent cx="2867025" cy="2962275"/>
            <wp:effectExtent l="0" t="0" r="9525" b="9525"/>
            <wp:wrapSquare wrapText="bothSides"/>
            <wp:docPr id="22" name="Рисунок 22" descr="C:\Users\Лилия\Desktop\!!!КАТЕГОРИЯ\Новая папка\20221123_16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илия\Desktop\!!!КАТЕГОРИЯ\Новая папка\20221123_162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11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456AE" w:rsidRPr="00EF1116" w:rsidRDefault="002A366A" w:rsidP="00BA445F">
      <w:pPr>
        <w:ind w:left="-1418"/>
        <w:rPr>
          <w:rFonts w:ascii="Times New Roman" w:hAnsi="Times New Roman" w:cs="Times New Roman"/>
          <w:sz w:val="28"/>
          <w:szCs w:val="28"/>
        </w:rPr>
      </w:pPr>
      <w:r w:rsidRPr="00EF1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2F852DA" wp14:editId="6B8F651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7050" cy="2847975"/>
            <wp:effectExtent l="0" t="0" r="0" b="9525"/>
            <wp:wrapSquare wrapText="bothSides"/>
            <wp:docPr id="24" name="Рисунок 24" descr="C:\Users\Лилия\Desktop\!!!КАТЕГОРИЯ\Новая папка\20221123_16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илия\Desktop\!!!КАТЕГОРИЯ\Новая папка\20221123_162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11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F1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4F7EB" wp14:editId="6047DBCB">
            <wp:extent cx="3038475" cy="3057525"/>
            <wp:effectExtent l="0" t="0" r="9525" b="9525"/>
            <wp:docPr id="25" name="Рисунок 25" descr="C:\Users\Лилия\Desktop\!!!КАТЕГОРИЯ\Новая папка\20221123_18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илия\Desktop\!!!КАТЕГОРИЯ\Новая папка\20221123_180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41" cy="306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11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456AE" w:rsidRPr="00EF1116" w:rsidRDefault="002A366A" w:rsidP="00BA445F">
      <w:pPr>
        <w:ind w:left="-1418"/>
        <w:rPr>
          <w:rFonts w:ascii="Times New Roman" w:hAnsi="Times New Roman" w:cs="Times New Roman"/>
          <w:sz w:val="28"/>
          <w:szCs w:val="28"/>
        </w:rPr>
      </w:pPr>
      <w:r w:rsidRPr="00EF111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F1116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B456AE" w:rsidRPr="00EF1116" w:rsidSect="00BA445F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D2075" w:rsidRDefault="00FD2075" w:rsidP="002A366A">
      <w:pPr>
        <w:spacing w:after="0" w:line="240" w:lineRule="auto"/>
      </w:pPr>
      <w:r>
        <w:separator/>
      </w:r>
    </w:p>
  </w:endnote>
  <w:endnote w:type="continuationSeparator" w:id="0">
    <w:p w:rsidR="00FD2075" w:rsidRDefault="00FD2075" w:rsidP="002A3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D2075" w:rsidRDefault="00FD2075" w:rsidP="002A366A">
      <w:pPr>
        <w:spacing w:after="0" w:line="240" w:lineRule="auto"/>
      </w:pPr>
      <w:r>
        <w:separator/>
      </w:r>
    </w:p>
  </w:footnote>
  <w:footnote w:type="continuationSeparator" w:id="0">
    <w:p w:rsidR="00FD2075" w:rsidRDefault="00FD2075" w:rsidP="002A36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2C27"/>
    <w:rsid w:val="00042C27"/>
    <w:rsid w:val="00064CD0"/>
    <w:rsid w:val="002A366A"/>
    <w:rsid w:val="003241E1"/>
    <w:rsid w:val="00330DDA"/>
    <w:rsid w:val="007205BD"/>
    <w:rsid w:val="00B456AE"/>
    <w:rsid w:val="00BA445F"/>
    <w:rsid w:val="00C444D8"/>
    <w:rsid w:val="00C77379"/>
    <w:rsid w:val="00EF1116"/>
    <w:rsid w:val="00FD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BD82EA-65CB-F540-BD50-E7B92484E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2C27"/>
    <w:rPr>
      <w:b/>
      <w:bCs/>
    </w:rPr>
  </w:style>
  <w:style w:type="paragraph" w:customStyle="1" w:styleId="c6">
    <w:name w:val="c6"/>
    <w:basedOn w:val="a"/>
    <w:rsid w:val="00720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205BD"/>
  </w:style>
  <w:style w:type="paragraph" w:customStyle="1" w:styleId="c0">
    <w:name w:val="c0"/>
    <w:basedOn w:val="a"/>
    <w:rsid w:val="00720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205BD"/>
  </w:style>
  <w:style w:type="paragraph" w:customStyle="1" w:styleId="c8">
    <w:name w:val="c8"/>
    <w:basedOn w:val="a"/>
    <w:rsid w:val="00720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4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1E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A3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366A"/>
  </w:style>
  <w:style w:type="paragraph" w:styleId="a9">
    <w:name w:val="footer"/>
    <w:basedOn w:val="a"/>
    <w:link w:val="aa"/>
    <w:uiPriority w:val="99"/>
    <w:unhideWhenUsed/>
    <w:rsid w:val="002A3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3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theme" Target="theme/theme1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79869953552</cp:lastModifiedBy>
  <cp:revision>2</cp:revision>
  <dcterms:created xsi:type="dcterms:W3CDTF">2023-03-05T17:39:00Z</dcterms:created>
  <dcterms:modified xsi:type="dcterms:W3CDTF">2023-03-05T17:39:00Z</dcterms:modified>
</cp:coreProperties>
</file>