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3579" w14:textId="48F024BE" w:rsidR="00671A34" w:rsidRPr="00B04B73" w:rsidRDefault="00671A34" w:rsidP="00671A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5860956"/>
      <w:r w:rsidRPr="00B04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формирования лексических навыков</w:t>
      </w:r>
    </w:p>
    <w:p w14:paraId="1D22F43F" w14:textId="77777777" w:rsidR="001837C1" w:rsidRPr="00671A34" w:rsidRDefault="001837C1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34">
        <w:rPr>
          <w:rFonts w:ascii="Times New Roman" w:hAnsi="Times New Roman" w:cs="Times New Roman"/>
          <w:sz w:val="24"/>
          <w:szCs w:val="24"/>
        </w:rPr>
        <w:t>Проблемой обучения лексической стороне речи занимались такие методисты как Е.Н. Соловова, Е.И. Пассов, А.А. Миролюбов, С.Ф. Шатилов, И.В. Рахманов, Л.В. Щерба и другие.</w:t>
      </w:r>
    </w:p>
    <w:p w14:paraId="019D542A" w14:textId="666BC48B" w:rsidR="00296BAB" w:rsidRPr="002E0059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t>В системе языковых средств лексика являет собой важнейший составной компонент речевой активности: аудирования и говорения, чтения и письма. Данное обстоятельство свидетельствует о ее значимой роли в рамках проведения каждого урока иностранного языка, приобретение и дальнейшее развитие лексических навыков постоянно находится в поле пристального внимания педагога-учителя. Наряду с грамматическими, лексические единицы языка являются отправной точкой и необходимым стройматериалом, с использованием которого осуществляется речевая деятельность. В связи с чем, лексические единицы представляют собой один из главных компонентов, составляющих суть обучения английскому языку.</w:t>
      </w:r>
      <w:r w:rsidR="00192B18" w:rsidRPr="00192B18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r w:rsidR="002E005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92B18">
        <w:rPr>
          <w:rFonts w:ascii="Times New Roman" w:hAnsi="Times New Roman" w:cs="Times New Roman"/>
          <w:sz w:val="24"/>
          <w:szCs w:val="24"/>
          <w:lang w:eastAsia="ru-RU"/>
        </w:rPr>
        <w:t>, стр.</w:t>
      </w:r>
      <w:r w:rsidR="002E0059">
        <w:rPr>
          <w:rFonts w:ascii="Times New Roman" w:hAnsi="Times New Roman" w:cs="Times New Roman"/>
          <w:sz w:val="24"/>
          <w:szCs w:val="24"/>
          <w:lang w:eastAsia="ru-RU"/>
        </w:rPr>
        <w:t xml:space="preserve"> 210</w:t>
      </w:r>
      <w:r w:rsidR="002E0059" w:rsidRPr="002E0059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14:paraId="18C00E7C" w14:textId="74527A20" w:rsidR="00296BAB" w:rsidRPr="00671A34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коммуникативных ситуаций для употребления в них лексических единиц причисляют к разряду основных направлений усвоения лексики.</w:t>
      </w:r>
    </w:p>
    <w:p w14:paraId="1AF86B30" w14:textId="703B337C" w:rsidR="00296BAB" w:rsidRPr="005F4A91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t>Решение вопроса о характере ознакомления с продуктивной и рецептивной лексикой происходит разным образом, подразумевающим, как правило, 2 альтернативных момента: 1) в ходе ознакомления с новой продуктивной/рецептивной лексикой отличительных признаков не должно быть, они проявляются лишь при выполнении упражнений на стадии усвоения; 2) как знакомство с материалом, так и его усвоение с учетом характера владения им должны выстраиваться в разной манере.</w:t>
      </w:r>
      <w:r w:rsidR="005F4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A91" w:rsidRPr="005F4A91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5F4A91">
        <w:rPr>
          <w:rFonts w:ascii="Times New Roman" w:hAnsi="Times New Roman" w:cs="Times New Roman"/>
          <w:sz w:val="24"/>
          <w:szCs w:val="24"/>
          <w:lang w:eastAsia="ru-RU"/>
        </w:rPr>
        <w:t>8, стр. 542</w:t>
      </w:r>
      <w:r w:rsidR="005F4A91">
        <w:rPr>
          <w:rFonts w:ascii="Times New Roman" w:hAnsi="Times New Roman" w:cs="Times New Roman"/>
          <w:sz w:val="24"/>
          <w:szCs w:val="24"/>
          <w:lang w:val="en-US" w:eastAsia="ru-RU"/>
        </w:rPr>
        <w:t>]</w:t>
      </w:r>
    </w:p>
    <w:p w14:paraId="7AC08062" w14:textId="22921D7F" w:rsidR="00296BAB" w:rsidRPr="00671A34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t>По нашему мнению, категорию возраста обучающихся также следует учитывать в рамках обучения лексической стороне языка. При этом на средней ступени обучения навыкам иностранного языка у обучающихся изменяется отношение к изучаемому предмету. По результатам исследований, внешние факторы являются определяемыми в структуре мотивации Г.В. Рогова и иные авторы рассматривают личностные мотивы узкого плана (деятельность, направленная на получение оценки либо иной выгоды в силу личных обстоятельств); негативные мотивы, обусловленные осознанием школьником предполагаемых неприятных последствий в случае недобросовестного исполнения своих непосредственных учебных обязанностей. А ввиду того, что краеугольным моментом сферы интересов выступают внутренние мотивы (коммуникативно-познавательные, идущие от самой деятельности по усвоению тонкостей иностранного языка), то происходит снижение интереса к изучаемому предмету.</w:t>
      </w:r>
    </w:p>
    <w:p w14:paraId="5A8243A3" w14:textId="323E8E14" w:rsidR="00671A34" w:rsidRPr="00671A34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Проблемы развития речевых умений с помощью интерактивных приемов широко освещены в трудах таких методистов, как Е.И. Пассов, Н.Д. Гальскова, Е.К. </w:t>
      </w:r>
      <w:proofErr w:type="spellStart"/>
      <w:r w:rsidRPr="00671A34">
        <w:rPr>
          <w:rFonts w:ascii="Times New Roman" w:hAnsi="Times New Roman" w:cs="Times New Roman"/>
          <w:sz w:val="24"/>
          <w:szCs w:val="24"/>
          <w:lang w:eastAsia="ru-RU"/>
        </w:rPr>
        <w:t>Григальчик</w:t>
      </w:r>
      <w:proofErr w:type="spellEnd"/>
      <w:r w:rsidRPr="00671A34">
        <w:rPr>
          <w:rFonts w:ascii="Times New Roman" w:hAnsi="Times New Roman" w:cs="Times New Roman"/>
          <w:sz w:val="24"/>
          <w:szCs w:val="24"/>
          <w:lang w:eastAsia="ru-RU"/>
        </w:rPr>
        <w:t>, С.С. Кунанбаева, Е.А. Реутова. Следует добавить, что непосредственно Е.И. Пассов опередил основы коммуникативного обучения речи; в дальнейшем выработал первую в методике обучения иностранным языкам теорию-модель коммуникативного обучения ре-</w:t>
      </w:r>
      <w:proofErr w:type="spellStart"/>
      <w:r w:rsidRPr="00671A34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71A34">
        <w:rPr>
          <w:rFonts w:ascii="Times New Roman" w:hAnsi="Times New Roman" w:cs="Times New Roman"/>
          <w:sz w:val="24"/>
          <w:szCs w:val="24"/>
          <w:lang w:eastAsia="ru-RU"/>
        </w:rPr>
        <w:t xml:space="preserve">, в последующем ставшую основой теории коммуникативного иноязычного образования, а также разработал новый подход к организации речевого материала (так называемая проблемная организация, в отличие от традиционной — тематической); новый подход позволяет организовать речевой материал в процессе моделирования эвристических форм реального общения. </w:t>
      </w:r>
    </w:p>
    <w:p w14:paraId="307FE09E" w14:textId="77777777" w:rsidR="002E0059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t>Учитывая вышеизложенное, следует отметить, что разные факторы влияют на процесс обучения лексике английского языка, такие как: специфические черты трудностей лексического материала, формирование коммуникативных ситуаций для употребления в их рамках лексических единиц, характерные особенности знакомства с продуктивной и рецептивной лексикой, а также принятие в расчет конкретной категории возраста обучающихся. Для оптимального усвоения лексических единиц учителю следует владеть указанными факторами влияния на обучение лексике и непременно принимать их во внимание на каждом этапе целенаправленной деятельности по раскрытию лексических правил и норм.</w:t>
      </w:r>
      <w:r w:rsidR="00671A34" w:rsidRPr="00671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F4EC9CB" w14:textId="033C90C4" w:rsidR="00296BAB" w:rsidRPr="00B04B73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t>Благодаря интерактивному обучению иностранным языкам существует возможность оптимизировать процесс обучения умениям базового иноязычного общения и сделать его продуктивным в рамках общеобразовательной школы.</w:t>
      </w:r>
      <w:r w:rsidR="00B04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B73" w:rsidRPr="00B04B7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B04B73">
        <w:rPr>
          <w:rFonts w:ascii="Times New Roman" w:hAnsi="Times New Roman" w:cs="Times New Roman"/>
          <w:sz w:val="24"/>
          <w:szCs w:val="24"/>
          <w:lang w:eastAsia="ru-RU"/>
        </w:rPr>
        <w:t>11, стр. 25</w:t>
      </w:r>
      <w:r w:rsidR="00B04B73" w:rsidRPr="00B04B73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bookmarkEnd w:id="0"/>
    <w:p w14:paraId="5CA030BC" w14:textId="77777777" w:rsidR="00296BAB" w:rsidRPr="00671A34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50C611" w14:textId="77777777" w:rsidR="00671A34" w:rsidRPr="00671A34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7CA273" w14:textId="77777777" w:rsidR="00671A34" w:rsidRPr="00671A34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4BB3A0" w14:textId="77777777" w:rsidR="00671A34" w:rsidRPr="00671A34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72934D" w14:textId="77777777" w:rsidR="00671A34" w:rsidRPr="00671A34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78A7C6" w14:textId="77777777" w:rsidR="00671A34" w:rsidRPr="00671A34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140448" w14:textId="77777777" w:rsidR="00671A34" w:rsidRPr="00671A34" w:rsidRDefault="00671A34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7B6907" w14:textId="5CC90D67" w:rsidR="00296BAB" w:rsidRPr="00671A34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A3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160E2884" w14:textId="77777777" w:rsidR="00671A34" w:rsidRPr="00671A34" w:rsidRDefault="00671A34" w:rsidP="00322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6D9A9C" w14:textId="09BECAC5" w:rsidR="00296BAB" w:rsidRPr="00322D0C" w:rsidRDefault="00322D0C" w:rsidP="00322D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2D0C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1FD13A00" w14:textId="77777777" w:rsidR="00296BAB" w:rsidRPr="00671A34" w:rsidRDefault="00296BAB" w:rsidP="00671A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AAD80F" w14:textId="77777777" w:rsidR="00296BAB" w:rsidRPr="00322D0C" w:rsidRDefault="00296BAB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D0C">
        <w:rPr>
          <w:rFonts w:ascii="Times New Roman" w:hAnsi="Times New Roman" w:cs="Times New Roman"/>
          <w:sz w:val="24"/>
          <w:szCs w:val="24"/>
          <w:lang w:eastAsia="ru-RU"/>
        </w:rPr>
        <w:t>Бим И.Л. Некоторые актуальные проблемы современного обучения иностранным языкам. [Текст] // Иностранный язык в школе. 2008. №4. С. 5-7 с.</w:t>
      </w:r>
    </w:p>
    <w:p w14:paraId="0D2F8AEC" w14:textId="77777777" w:rsidR="00296BAB" w:rsidRPr="00322D0C" w:rsidRDefault="00296BAB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D0C">
        <w:rPr>
          <w:rFonts w:ascii="Times New Roman" w:hAnsi="Times New Roman" w:cs="Times New Roman"/>
          <w:sz w:val="24"/>
          <w:szCs w:val="24"/>
          <w:lang w:eastAsia="ru-RU"/>
        </w:rPr>
        <w:t>Ваулина Ю.Е. Spotlight 5: </w:t>
      </w: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Student's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 Book, Английский язык [Текст] // Учебник для </w:t>
      </w: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с прил. на электрон. носителе. Ю.Е. Ваулина, Д. Дули, О.Е. </w:t>
      </w: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Просв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>., Express Publishing, 2012. 125 c.</w:t>
      </w:r>
    </w:p>
    <w:p w14:paraId="73F1408B" w14:textId="77777777" w:rsidR="00296BAB" w:rsidRPr="00322D0C" w:rsidRDefault="00296BAB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Верещагина Ю.А. Совершенствование лексической стороны английской речи в средних классах </w:t>
      </w:r>
      <w:proofErr w:type="gram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школы .</w:t>
      </w:r>
      <w:proofErr w:type="gram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 2007. 82с. – [Электронный ресурс]. URL: </w:t>
      </w:r>
      <w:hyperlink r:id="rId8" w:history="1">
        <w:r w:rsidRPr="00322D0C">
          <w:rPr>
            <w:rFonts w:ascii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http://otherreferats.allbest.ru/languages/00087300_0.html</w:t>
        </w:r>
      </w:hyperlink>
      <w:r w:rsidRPr="00322D0C">
        <w:rPr>
          <w:rFonts w:ascii="Times New Roman" w:hAnsi="Times New Roman" w:cs="Times New Roman"/>
          <w:sz w:val="24"/>
          <w:szCs w:val="24"/>
          <w:lang w:eastAsia="ru-RU"/>
        </w:rPr>
        <w:t>.( дата обращения 07.11.2018)</w:t>
      </w:r>
    </w:p>
    <w:p w14:paraId="12772FC0" w14:textId="77777777" w:rsidR="00296BAB" w:rsidRPr="00322D0C" w:rsidRDefault="00296BAB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Гуслова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 М.Н. Инновационные педагогические технологии. [Текст]. – М.: «Академия». 2013. 288 с.</w:t>
      </w:r>
    </w:p>
    <w:p w14:paraId="32A9D966" w14:textId="6F5A9C13" w:rsidR="00322D0C" w:rsidRPr="00322D0C" w:rsidRDefault="00322D0C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Кашлев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 С.С. Интерактивные методы обучения </w:t>
      </w:r>
      <w:proofErr w:type="gram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педагогике :</w:t>
      </w:r>
      <w:proofErr w:type="gram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 учеб. пособие / С. С. </w:t>
      </w: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Кашлев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 Изд-во: </w:t>
      </w: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>. школа, 2004. - 176 с.</w:t>
      </w:r>
    </w:p>
    <w:p w14:paraId="50EA7F42" w14:textId="77777777" w:rsidR="00296BAB" w:rsidRPr="00322D0C" w:rsidRDefault="00296BAB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D0C">
        <w:rPr>
          <w:rFonts w:ascii="Times New Roman" w:hAnsi="Times New Roman" w:cs="Times New Roman"/>
          <w:sz w:val="24"/>
          <w:szCs w:val="24"/>
          <w:lang w:eastAsia="ru-RU"/>
        </w:rPr>
        <w:t>Паршикова А.Н. Использование Интернет-ресурсов при обучении лексике. М. 2012 – [Электронный ресурс]. URL: </w:t>
      </w:r>
      <w:hyperlink r:id="rId9" w:history="1">
        <w:r w:rsidRPr="00322D0C">
          <w:rPr>
            <w:rFonts w:ascii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http://iyazyki.ru/2012/02/ikt-leksik</w:t>
        </w:r>
      </w:hyperlink>
      <w:r w:rsidRPr="00322D0C">
        <w:rPr>
          <w:rFonts w:ascii="Times New Roman" w:hAnsi="Times New Roman" w:cs="Times New Roman"/>
          <w:sz w:val="24"/>
          <w:szCs w:val="24"/>
          <w:lang w:eastAsia="ru-RU"/>
        </w:rPr>
        <w:t> (дата обращения 23.12.2018)</w:t>
      </w:r>
    </w:p>
    <w:p w14:paraId="34CF5252" w14:textId="66137D4A" w:rsidR="00296BAB" w:rsidRPr="00322D0C" w:rsidRDefault="00296BAB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Пассов Е.И. Основы коммуникативной методики обучения иноязычному общению. [Текст]. – М.: Русский язык, </w:t>
      </w:r>
      <w:r w:rsidR="002E0059">
        <w:rPr>
          <w:rFonts w:ascii="Times New Roman" w:hAnsi="Times New Roman" w:cs="Times New Roman"/>
          <w:sz w:val="24"/>
          <w:szCs w:val="24"/>
          <w:lang w:val="en-US" w:eastAsia="ru-RU"/>
        </w:rPr>
        <w:t>2010</w:t>
      </w:r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E0059">
        <w:rPr>
          <w:rFonts w:ascii="Times New Roman" w:hAnsi="Times New Roman" w:cs="Times New Roman"/>
          <w:sz w:val="24"/>
          <w:szCs w:val="24"/>
          <w:lang w:val="en-US" w:eastAsia="ru-RU"/>
        </w:rPr>
        <w:t>568</w:t>
      </w:r>
      <w:r w:rsidRPr="00322D0C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</w:p>
    <w:p w14:paraId="5F3AD428" w14:textId="77777777" w:rsidR="00296BAB" w:rsidRPr="00322D0C" w:rsidRDefault="00296BAB" w:rsidP="00322D0C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D0C">
        <w:rPr>
          <w:rFonts w:ascii="Times New Roman" w:hAnsi="Times New Roman" w:cs="Times New Roman"/>
          <w:sz w:val="24"/>
          <w:szCs w:val="24"/>
          <w:lang w:eastAsia="ru-RU"/>
        </w:rPr>
        <w:t>Петрова Б.Н. Современные педагогические технологии в общеобразовательной школе. Электронный журнал «</w:t>
      </w:r>
      <w:proofErr w:type="spell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Экстернат.РФ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>». [Электронный ресурс]. URL: </w:t>
      </w:r>
      <w:hyperlink r:id="rId10" w:history="1">
        <w:r w:rsidRPr="00322D0C">
          <w:rPr>
            <w:rFonts w:ascii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http://ext.spb.ru</w:t>
        </w:r>
      </w:hyperlink>
      <w:r w:rsidRPr="00322D0C">
        <w:rPr>
          <w:rFonts w:ascii="Times New Roman" w:hAnsi="Times New Roman" w:cs="Times New Roman"/>
          <w:sz w:val="24"/>
          <w:szCs w:val="24"/>
          <w:lang w:eastAsia="ru-RU"/>
        </w:rPr>
        <w:t> (дата обращения: 11.01.2019)</w:t>
      </w:r>
    </w:p>
    <w:p w14:paraId="6EE9DDF1" w14:textId="77777777" w:rsidR="00296BAB" w:rsidRPr="00B04B73" w:rsidRDefault="00296BAB" w:rsidP="00B04B73">
      <w:pPr>
        <w:pStyle w:val="aa"/>
        <w:numPr>
          <w:ilvl w:val="0"/>
          <w:numId w:val="10"/>
        </w:numPr>
        <w:spacing w:line="36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2D0C">
        <w:rPr>
          <w:rFonts w:ascii="Times New Roman" w:hAnsi="Times New Roman" w:cs="Times New Roman"/>
          <w:sz w:val="24"/>
          <w:szCs w:val="24"/>
          <w:lang w:eastAsia="ru-RU"/>
        </w:rPr>
        <w:t>Подопригорова</w:t>
      </w:r>
      <w:proofErr w:type="spell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>  Л.А.</w:t>
      </w:r>
      <w:proofErr w:type="gramEnd"/>
      <w:r w:rsidRPr="00322D0C">
        <w:rPr>
          <w:rFonts w:ascii="Times New Roman" w:hAnsi="Times New Roman" w:cs="Times New Roman"/>
          <w:sz w:val="24"/>
          <w:szCs w:val="24"/>
          <w:lang w:eastAsia="ru-RU"/>
        </w:rPr>
        <w:t> Использование Интернета в обучении иностранным языкам. [</w:t>
      </w:r>
      <w:r w:rsidRPr="00B04B73">
        <w:rPr>
          <w:rFonts w:ascii="Times New Roman" w:hAnsi="Times New Roman" w:cs="Times New Roman"/>
          <w:sz w:val="24"/>
          <w:szCs w:val="24"/>
          <w:lang w:eastAsia="ru-RU"/>
        </w:rPr>
        <w:t xml:space="preserve">Текст] // </w:t>
      </w:r>
      <w:proofErr w:type="gramStart"/>
      <w:r w:rsidRPr="00B04B73">
        <w:rPr>
          <w:rFonts w:ascii="Times New Roman" w:hAnsi="Times New Roman" w:cs="Times New Roman"/>
          <w:sz w:val="24"/>
          <w:szCs w:val="24"/>
          <w:lang w:eastAsia="ru-RU"/>
        </w:rPr>
        <w:t>Иностранные  языки</w:t>
      </w:r>
      <w:proofErr w:type="gramEnd"/>
      <w:r w:rsidRPr="00B04B73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школе. № 5. 2009. С. 25-31.</w:t>
      </w:r>
    </w:p>
    <w:p w14:paraId="1CF45778" w14:textId="45561984" w:rsidR="00296BAB" w:rsidRPr="00B04B73" w:rsidRDefault="00296BAB" w:rsidP="00B04B73">
      <w:pPr>
        <w:pStyle w:val="aa"/>
        <w:numPr>
          <w:ilvl w:val="0"/>
          <w:numId w:val="10"/>
        </w:numPr>
        <w:spacing w:line="36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B73">
        <w:rPr>
          <w:rFonts w:ascii="Times New Roman" w:hAnsi="Times New Roman" w:cs="Times New Roman"/>
          <w:sz w:val="24"/>
          <w:szCs w:val="24"/>
          <w:lang w:eastAsia="ru-RU"/>
        </w:rPr>
        <w:t>Полат Е.С. Новые педагогические и информационные технологии в системе образования. [Текст]. – М.: «Академия». 2001. 272 с.</w:t>
      </w:r>
    </w:p>
    <w:p w14:paraId="7564E224" w14:textId="77777777" w:rsidR="00B04B73" w:rsidRPr="00B04B73" w:rsidRDefault="00B04B73" w:rsidP="00B04B73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B73">
        <w:rPr>
          <w:rFonts w:ascii="Times New Roman" w:hAnsi="Times New Roman" w:cs="Times New Roman"/>
          <w:sz w:val="24"/>
          <w:szCs w:val="24"/>
        </w:rPr>
        <w:t>Пометун</w:t>
      </w:r>
      <w:proofErr w:type="spellEnd"/>
      <w:r w:rsidRPr="00B04B73">
        <w:rPr>
          <w:rFonts w:ascii="Times New Roman" w:hAnsi="Times New Roman" w:cs="Times New Roman"/>
          <w:sz w:val="24"/>
          <w:szCs w:val="24"/>
        </w:rPr>
        <w:t xml:space="preserve"> О.И., Пироженко Л.В. Интерактивные технологии обучения: теория и практика. К.: А.С.К., 2002. 136 с.</w:t>
      </w:r>
    </w:p>
    <w:p w14:paraId="666C2F49" w14:textId="0EFA5539" w:rsidR="000C0E2F" w:rsidRPr="00B04B73" w:rsidRDefault="00296BAB" w:rsidP="00B04B73">
      <w:pPr>
        <w:pStyle w:val="aa"/>
        <w:numPr>
          <w:ilvl w:val="0"/>
          <w:numId w:val="10"/>
        </w:numPr>
        <w:spacing w:line="36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B73">
        <w:rPr>
          <w:rFonts w:ascii="Times New Roman" w:hAnsi="Times New Roman" w:cs="Times New Roman"/>
          <w:sz w:val="24"/>
          <w:szCs w:val="24"/>
          <w:lang w:eastAsia="ru-RU"/>
        </w:rPr>
        <w:t>Соловова Е.Н. Методика обучения иностранным языкам [Текст] // продвинутый курс Е. Н. Соловова. 2010. 270 с</w:t>
      </w:r>
      <w:r w:rsidR="00322D0C" w:rsidRPr="00B04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C0E2F" w:rsidRPr="00B04B7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2775" w14:textId="77777777" w:rsidR="00E54F72" w:rsidRDefault="00E54F72" w:rsidP="00671A34">
      <w:pPr>
        <w:spacing w:after="0" w:line="240" w:lineRule="auto"/>
      </w:pPr>
      <w:r>
        <w:separator/>
      </w:r>
    </w:p>
  </w:endnote>
  <w:endnote w:type="continuationSeparator" w:id="0">
    <w:p w14:paraId="111FA756" w14:textId="77777777" w:rsidR="00E54F72" w:rsidRDefault="00E54F72" w:rsidP="0067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403980"/>
      <w:docPartObj>
        <w:docPartGallery w:val="Page Numbers (Bottom of Page)"/>
        <w:docPartUnique/>
      </w:docPartObj>
    </w:sdtPr>
    <w:sdtContent>
      <w:p w14:paraId="1A1A0F29" w14:textId="2C6B85B9" w:rsidR="00671A34" w:rsidRDefault="00671A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47D95" w14:textId="77777777" w:rsidR="00671A34" w:rsidRDefault="00671A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FEA1" w14:textId="77777777" w:rsidR="00E54F72" w:rsidRDefault="00E54F72" w:rsidP="00671A34">
      <w:pPr>
        <w:spacing w:after="0" w:line="240" w:lineRule="auto"/>
      </w:pPr>
      <w:r>
        <w:separator/>
      </w:r>
    </w:p>
  </w:footnote>
  <w:footnote w:type="continuationSeparator" w:id="0">
    <w:p w14:paraId="7BC07331" w14:textId="77777777" w:rsidR="00E54F72" w:rsidRDefault="00E54F72" w:rsidP="0067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70"/>
    <w:multiLevelType w:val="hybridMultilevel"/>
    <w:tmpl w:val="A0EC02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B018C"/>
    <w:multiLevelType w:val="multilevel"/>
    <w:tmpl w:val="17F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F0489"/>
    <w:multiLevelType w:val="multilevel"/>
    <w:tmpl w:val="44C8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15E25"/>
    <w:multiLevelType w:val="multilevel"/>
    <w:tmpl w:val="F622FD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0643B"/>
    <w:multiLevelType w:val="multilevel"/>
    <w:tmpl w:val="E4C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C1B7D"/>
    <w:multiLevelType w:val="multilevel"/>
    <w:tmpl w:val="A3BC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F56A1"/>
    <w:multiLevelType w:val="multilevel"/>
    <w:tmpl w:val="665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55175"/>
    <w:multiLevelType w:val="hybridMultilevel"/>
    <w:tmpl w:val="892E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70B35"/>
    <w:multiLevelType w:val="multilevel"/>
    <w:tmpl w:val="565C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62430"/>
    <w:multiLevelType w:val="hybridMultilevel"/>
    <w:tmpl w:val="F3DCE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A14319"/>
    <w:multiLevelType w:val="multilevel"/>
    <w:tmpl w:val="B868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71349">
    <w:abstractNumId w:val="2"/>
  </w:num>
  <w:num w:numId="2" w16cid:durableId="1089617752">
    <w:abstractNumId w:val="8"/>
  </w:num>
  <w:num w:numId="3" w16cid:durableId="1799179454">
    <w:abstractNumId w:val="5"/>
  </w:num>
  <w:num w:numId="4" w16cid:durableId="870531835">
    <w:abstractNumId w:val="1"/>
  </w:num>
  <w:num w:numId="5" w16cid:durableId="788009568">
    <w:abstractNumId w:val="4"/>
  </w:num>
  <w:num w:numId="6" w16cid:durableId="385305075">
    <w:abstractNumId w:val="10"/>
  </w:num>
  <w:num w:numId="7" w16cid:durableId="308245156">
    <w:abstractNumId w:val="6"/>
  </w:num>
  <w:num w:numId="8" w16cid:durableId="1328946254">
    <w:abstractNumId w:val="3"/>
  </w:num>
  <w:num w:numId="9" w16cid:durableId="516310437">
    <w:abstractNumId w:val="0"/>
  </w:num>
  <w:num w:numId="10" w16cid:durableId="1675496724">
    <w:abstractNumId w:val="9"/>
  </w:num>
  <w:num w:numId="11" w16cid:durableId="1952517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D9"/>
    <w:rsid w:val="000C0E2F"/>
    <w:rsid w:val="001837C1"/>
    <w:rsid w:val="00192B18"/>
    <w:rsid w:val="00296BAB"/>
    <w:rsid w:val="002E0059"/>
    <w:rsid w:val="00322D0C"/>
    <w:rsid w:val="005E57D9"/>
    <w:rsid w:val="005F4A91"/>
    <w:rsid w:val="00671A34"/>
    <w:rsid w:val="00B012E8"/>
    <w:rsid w:val="00B04B73"/>
    <w:rsid w:val="00BC4876"/>
    <w:rsid w:val="00E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3ECE"/>
  <w15:chartTrackingRefBased/>
  <w15:docId w15:val="{BCBF18EA-87B8-4258-8DD0-419BC4D7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BAB"/>
    <w:rPr>
      <w:color w:val="0000FF"/>
      <w:u w:val="single"/>
    </w:rPr>
  </w:style>
  <w:style w:type="character" w:customStyle="1" w:styleId="ranktitle">
    <w:name w:val="rank__title"/>
    <w:basedOn w:val="a0"/>
    <w:rsid w:val="00296BAB"/>
  </w:style>
  <w:style w:type="paragraph" w:styleId="a5">
    <w:name w:val="No Spacing"/>
    <w:uiPriority w:val="1"/>
    <w:qFormat/>
    <w:rsid w:val="00296B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A34"/>
  </w:style>
  <w:style w:type="paragraph" w:styleId="a8">
    <w:name w:val="footer"/>
    <w:basedOn w:val="a"/>
    <w:link w:val="a9"/>
    <w:uiPriority w:val="99"/>
    <w:unhideWhenUsed/>
    <w:rsid w:val="006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A34"/>
  </w:style>
  <w:style w:type="paragraph" w:styleId="aa">
    <w:name w:val="List Paragraph"/>
    <w:basedOn w:val="a"/>
    <w:uiPriority w:val="34"/>
    <w:qFormat/>
    <w:rsid w:val="00322D0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22D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22D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18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otherreferats.allbest.ru%2Flanguages%2F00087300_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ext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iyazyki.ru%2F2012%2F02%2Fikt-leks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FCC8-175E-4E60-B66F-9D73EF32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Зеленова</dc:creator>
  <cp:keywords/>
  <dc:description/>
  <cp:lastModifiedBy>Александра Зеленова</cp:lastModifiedBy>
  <cp:revision>6</cp:revision>
  <dcterms:created xsi:type="dcterms:W3CDTF">2022-05-31T15:03:00Z</dcterms:created>
  <dcterms:modified xsi:type="dcterms:W3CDTF">2022-05-31T15:54:00Z</dcterms:modified>
</cp:coreProperties>
</file>