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8" w:rsidRPr="00301EDA" w:rsidRDefault="00D05825" w:rsidP="00301E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«Авторские напольные игры как современное средство</w:t>
      </w:r>
      <w:r w:rsidR="003D5F9E">
        <w:rPr>
          <w:rFonts w:ascii="Times New Roman" w:hAnsi="Times New Roman" w:cs="Times New Roman"/>
          <w:b/>
          <w:sz w:val="32"/>
          <w:szCs w:val="32"/>
        </w:rPr>
        <w:t xml:space="preserve"> развития самостоятельности и инициативы у дошкольников</w:t>
      </w:r>
      <w:r w:rsidR="008632D8" w:rsidRPr="008632D8">
        <w:rPr>
          <w:rFonts w:ascii="Times New Roman" w:hAnsi="Times New Roman" w:cs="Times New Roman"/>
          <w:b/>
          <w:sz w:val="32"/>
          <w:szCs w:val="32"/>
        </w:rPr>
        <w:t>»</w:t>
      </w:r>
    </w:p>
    <w:p w:rsidR="00D64A7A" w:rsidRDefault="00BC27AE" w:rsidP="004D124F">
      <w:pPr>
        <w:pStyle w:val="a3"/>
        <w:spacing w:after="0"/>
        <w:ind w:left="0"/>
        <w:jc w:val="both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>
        <w:t xml:space="preserve">          </w:t>
      </w:r>
      <w:r w:rsidR="004D12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настоящее время одной из важных задач современной системы образования является создание условий для раскрытия потенциала каждого ребенка. В Федеральном государственном образовательном стандарте дошкольного образования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выделены основные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линии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личностного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развития ребенка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дошкольного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возрас</w:t>
      </w:r>
      <w:r w:rsid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та: самостоятельность,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инициативность,</w:t>
      </w:r>
      <w:r w:rsidR="001349E7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творчество.</w:t>
      </w:r>
      <w:r w:rsidR="002679C2" w:rsidRPr="002679C2">
        <w:rPr>
          <w:rFonts w:ascii="Times New Roman" w:hAnsi="Times New Roman" w:cs="Times New Roman"/>
          <w:b/>
          <w:sz w:val="28"/>
          <w:szCs w:val="28"/>
        </w:rPr>
        <w:br/>
      </w:r>
      <w:r w:rsidR="002679C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64A7A" w:rsidRPr="00E1659F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Проблема в том, что большинство детей не проявляют инициативу и самостоятельность. Как педагоги, мы просто обязаны помочь ребёнку научиться познавать самого себя, свои особенности, понимать свои возможности и склонности. Одним из инструментов для решения вышеуказанной проблемы является совместное изготовление и использование напольных игр, то есть создание игрового пространства на полу, которое позволит удовлетворить потребности детей в познании, движении, общении</w:t>
      </w:r>
      <w:r w:rsidR="001F75A8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.</w:t>
      </w:r>
    </w:p>
    <w:p w:rsidR="006221B4" w:rsidRDefault="003778B7" w:rsidP="00301EDA">
      <w:pPr>
        <w:jc w:val="both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3778B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Основными принципами дошкольного образования согласно </w:t>
      </w:r>
      <w:r w:rsid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Федеральному государственному образовательному стандарту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дошкольного образования является построение образовательной</w:t>
      </w:r>
      <w:r w:rsidR="00911A5C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деятельности</w:t>
      </w:r>
      <w:r w:rsidR="00911A5C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на основе индивидуальных особенностей каждого ребенка, при котором сам ребенок становится полноценным</w:t>
      </w:r>
      <w:r w:rsidR="00911A5C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участником образовательн</w:t>
      </w:r>
      <w:r w:rsid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ых отношений.</w:t>
      </w:r>
      <w:r w:rsidR="00911A5C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Детям дошкольного возраста важно и интересно проявлять активность в начинаниях, запускать новые дела, вовлекая туда окружающих людей. Детская инициатива проявляется в свободной деятельности детей по выбору и интересам в различных видах деятельности, в том числе – игре, которая является ведущим видом деятельности на протяжении всего периода дошкольного детства</w:t>
      </w:r>
      <w:r w:rsid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. Поэтому мной было решено искать</w:t>
      </w:r>
      <w:r w:rsidR="002679C2" w:rsidRPr="002679C2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новые формы деятельности по развитию и поддержке детской инициативности.</w:t>
      </w:r>
      <w:r w:rsidR="00301EDA" w:rsidRPr="00301ED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           </w:t>
      </w:r>
      <w:r w:rsidR="006221B4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</w:t>
      </w:r>
    </w:p>
    <w:p w:rsidR="00D64A7A" w:rsidRDefault="00D64A7A" w:rsidP="006221B4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 продаже им</w:t>
      </w:r>
      <w:r w:rsidR="003D5F9E">
        <w:rPr>
          <w:rFonts w:ascii="Times New Roman" w:hAnsi="Times New Roman" w:cs="Times New Roman"/>
          <w:sz w:val="28"/>
          <w:szCs w:val="28"/>
        </w:rPr>
        <w:t>еется широкий спектр готовых дидактических пособий</w:t>
      </w:r>
      <w:r w:rsidR="003F2A93">
        <w:rPr>
          <w:rFonts w:ascii="Times New Roman" w:hAnsi="Times New Roman" w:cs="Times New Roman"/>
          <w:sz w:val="28"/>
          <w:szCs w:val="28"/>
        </w:rPr>
        <w:t xml:space="preserve"> </w:t>
      </w:r>
      <w:r w:rsidR="003D5F9E">
        <w:rPr>
          <w:rFonts w:ascii="Times New Roman" w:hAnsi="Times New Roman" w:cs="Times New Roman"/>
          <w:sz w:val="28"/>
          <w:szCs w:val="28"/>
        </w:rPr>
        <w:t>и материалов</w:t>
      </w:r>
      <w:r>
        <w:rPr>
          <w:rFonts w:ascii="Times New Roman" w:hAnsi="Times New Roman" w:cs="Times New Roman"/>
          <w:sz w:val="28"/>
          <w:szCs w:val="28"/>
        </w:rPr>
        <w:t>. Однако</w:t>
      </w:r>
      <w:r w:rsidR="003F2A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сделанных своими руками предметов есть определенные преимущества. Во-первых, мы можем быть уверены в их безопасности. Все наши игры созданы из подручных и безопасных материалов. Во-вторых, когда ребенок принимает активное участие в придумывании и изготовлении игры, он получает урок формирования среды согласно своим потребностям, развивая инициативу и самостоятельность. Вещи, сделанные своими руками, имеют в глазах ребенка б</w:t>
      </w:r>
      <w:r w:rsidR="00D75C0D" w:rsidRPr="00D75C0D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>льшую ценность, чем купленные. Ведь эта вещь уникальна. Таким образом, отношение к ней будет более бережным.</w:t>
      </w:r>
    </w:p>
    <w:p w:rsidR="00D64A7A" w:rsidRDefault="00D64A7A" w:rsidP="007505BD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6B9">
        <w:rPr>
          <w:rFonts w:ascii="Times New Roman" w:hAnsi="Times New Roman" w:cs="Times New Roman"/>
          <w:sz w:val="28"/>
          <w:szCs w:val="28"/>
        </w:rPr>
        <w:t>Опираясь на полученный опыт, дети проявили инициативу и самостоятельность и создали собственн</w:t>
      </w:r>
      <w:r>
        <w:rPr>
          <w:rFonts w:ascii="Times New Roman" w:hAnsi="Times New Roman" w:cs="Times New Roman"/>
          <w:sz w:val="28"/>
          <w:szCs w:val="28"/>
        </w:rPr>
        <w:t>ые напольные игры. Сами определя</w:t>
      </w:r>
      <w:r w:rsidRPr="00C336B9">
        <w:rPr>
          <w:rFonts w:ascii="Times New Roman" w:hAnsi="Times New Roman" w:cs="Times New Roman"/>
          <w:sz w:val="28"/>
          <w:szCs w:val="28"/>
        </w:rPr>
        <w:t xml:space="preserve">ли название игр, формат, дизайн, самостоятельно воплотили </w:t>
      </w:r>
      <w:r>
        <w:rPr>
          <w:rFonts w:ascii="Times New Roman" w:hAnsi="Times New Roman" w:cs="Times New Roman"/>
          <w:sz w:val="28"/>
          <w:szCs w:val="28"/>
        </w:rPr>
        <w:t xml:space="preserve"> их в жизнь.</w:t>
      </w:r>
    </w:p>
    <w:p w:rsidR="00D64A7A" w:rsidRPr="00E73738" w:rsidRDefault="00D64A7A" w:rsidP="007505BD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336B9">
        <w:rPr>
          <w:rFonts w:ascii="Times New Roman" w:hAnsi="Times New Roman" w:cs="Times New Roman"/>
          <w:sz w:val="28"/>
          <w:szCs w:val="28"/>
        </w:rPr>
        <w:lastRenderedPageBreak/>
        <w:t>Гордость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36B9">
        <w:rPr>
          <w:rFonts w:ascii="Times New Roman" w:hAnsi="Times New Roman" w:cs="Times New Roman"/>
          <w:sz w:val="28"/>
          <w:szCs w:val="28"/>
        </w:rPr>
        <w:t xml:space="preserve"> нашего арсенала напольных игр – это игры, </w:t>
      </w:r>
      <w:r>
        <w:rPr>
          <w:rFonts w:ascii="Times New Roman" w:hAnsi="Times New Roman" w:cs="Times New Roman"/>
          <w:sz w:val="28"/>
          <w:szCs w:val="28"/>
        </w:rPr>
        <w:t xml:space="preserve">придуманные и </w:t>
      </w:r>
      <w:r w:rsidRPr="00C336B9">
        <w:rPr>
          <w:rFonts w:ascii="Times New Roman" w:hAnsi="Times New Roman" w:cs="Times New Roman"/>
          <w:sz w:val="28"/>
          <w:szCs w:val="28"/>
        </w:rPr>
        <w:t xml:space="preserve">созданные </w:t>
      </w:r>
      <w:r w:rsidRPr="00E73738">
        <w:rPr>
          <w:rFonts w:ascii="Times New Roman" w:hAnsi="Times New Roman" w:cs="Times New Roman"/>
          <w:sz w:val="28"/>
          <w:szCs w:val="28"/>
        </w:rPr>
        <w:t>детьми</w:t>
      </w:r>
      <w:r w:rsidR="00895648" w:rsidRPr="00E73738">
        <w:rPr>
          <w:rFonts w:ascii="Times New Roman" w:hAnsi="Times New Roman" w:cs="Times New Roman"/>
          <w:sz w:val="28"/>
          <w:szCs w:val="28"/>
        </w:rPr>
        <w:t>, которые многофункциональны и вариативны, они используются в процессе различных</w:t>
      </w:r>
      <w:r w:rsidR="00E73738" w:rsidRPr="00E73738">
        <w:rPr>
          <w:rFonts w:ascii="Times New Roman" w:hAnsi="Times New Roman" w:cs="Times New Roman"/>
          <w:sz w:val="28"/>
          <w:szCs w:val="28"/>
        </w:rPr>
        <w:t xml:space="preserve"> </w:t>
      </w:r>
      <w:r w:rsidRPr="00E73738">
        <w:rPr>
          <w:rFonts w:ascii="Times New Roman" w:hAnsi="Times New Roman" w:cs="Times New Roman"/>
          <w:sz w:val="28"/>
          <w:szCs w:val="28"/>
        </w:rPr>
        <w:t>тематических проектов</w:t>
      </w:r>
      <w:r w:rsidR="0067041F">
        <w:rPr>
          <w:rFonts w:ascii="Times New Roman" w:hAnsi="Times New Roman" w:cs="Times New Roman"/>
          <w:sz w:val="28"/>
          <w:szCs w:val="28"/>
        </w:rPr>
        <w:t>.</w:t>
      </w:r>
    </w:p>
    <w:p w:rsidR="00D64A7A" w:rsidRPr="003F2A93" w:rsidRDefault="008F1B78" w:rsidP="003F2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41F">
        <w:rPr>
          <w:rFonts w:ascii="Times New Roman" w:hAnsi="Times New Roman" w:cs="Times New Roman"/>
          <w:b/>
          <w:sz w:val="28"/>
          <w:szCs w:val="28"/>
        </w:rPr>
        <w:t>Авторские</w:t>
      </w:r>
      <w:r w:rsidR="00D64A7A" w:rsidRPr="006704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41F">
        <w:rPr>
          <w:rFonts w:ascii="Times New Roman" w:hAnsi="Times New Roman" w:cs="Times New Roman"/>
          <w:b/>
          <w:sz w:val="28"/>
          <w:szCs w:val="28"/>
        </w:rPr>
        <w:t>напольные</w:t>
      </w:r>
      <w:r w:rsidR="00D64A7A" w:rsidRPr="0067041F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Pr="0067041F">
        <w:rPr>
          <w:rFonts w:ascii="Times New Roman" w:hAnsi="Times New Roman" w:cs="Times New Roman"/>
          <w:b/>
          <w:sz w:val="28"/>
          <w:szCs w:val="28"/>
        </w:rPr>
        <w:t>ы</w:t>
      </w:r>
    </w:p>
    <w:p w:rsidR="00D64A7A" w:rsidRPr="006221B4" w:rsidRDefault="00D64A7A" w:rsidP="003F2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Напольная игра «Лапки-ладошки»</w:t>
      </w:r>
    </w:p>
    <w:p w:rsidR="00D64A7A" w:rsidRPr="00AD47CF" w:rsidRDefault="00D64A7A" w:rsidP="0085541D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AD47CF">
        <w:rPr>
          <w:rFonts w:eastAsiaTheme="minorHAnsi"/>
          <w:b/>
          <w:sz w:val="28"/>
          <w:szCs w:val="28"/>
          <w:lang w:eastAsia="en-US"/>
        </w:rPr>
        <w:t>Цель</w:t>
      </w:r>
      <w:r w:rsidRPr="00AD47CF">
        <w:rPr>
          <w:sz w:val="28"/>
          <w:szCs w:val="28"/>
        </w:rPr>
        <w:t>:</w:t>
      </w:r>
      <w:r w:rsidRPr="00AD47CF">
        <w:rPr>
          <w:rStyle w:val="c1"/>
          <w:color w:val="000000"/>
          <w:sz w:val="28"/>
          <w:szCs w:val="28"/>
        </w:rPr>
        <w:t xml:space="preserve"> развивать внимание, межполушарное взаимодействие, двигательную</w:t>
      </w:r>
    </w:p>
    <w:p w:rsidR="00D64A7A" w:rsidRPr="00AD47CF" w:rsidRDefault="00D64A7A" w:rsidP="0085541D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AD47CF">
        <w:rPr>
          <w:rStyle w:val="c1"/>
          <w:color w:val="000000"/>
          <w:sz w:val="28"/>
          <w:szCs w:val="28"/>
        </w:rPr>
        <w:t>активность.</w:t>
      </w:r>
    </w:p>
    <w:p w:rsidR="00D64A7A" w:rsidRPr="00AD47CF" w:rsidRDefault="00D64A7A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AD47CF">
        <w:rPr>
          <w:rFonts w:ascii="Times New Roman" w:hAnsi="Times New Roman" w:cs="Times New Roman"/>
          <w:sz w:val="28"/>
          <w:szCs w:val="28"/>
        </w:rPr>
        <w:t>: игра представляет собой игровое поле изготовленное  из склеенных листов бумаги, на котором дети самостоятельно обвели свои стопы и ладошки и совместно их раскрасили.</w:t>
      </w:r>
    </w:p>
    <w:p w:rsidR="00D64A7A" w:rsidRPr="00E73738" w:rsidRDefault="008F1B78" w:rsidP="00AD47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</w:t>
      </w:r>
      <w:r w:rsidR="00D64A7A" w:rsidRPr="00AD47CF">
        <w:rPr>
          <w:rFonts w:ascii="Times New Roman" w:hAnsi="Times New Roman" w:cs="Times New Roman"/>
          <w:sz w:val="28"/>
          <w:szCs w:val="28"/>
        </w:rPr>
        <w:t>: игроки передвигаются по игровому полю, ориентируясь на изображения. В каждом ряду касаться можно только нужных изображений стоп и ладошек</w:t>
      </w:r>
      <w:r w:rsidR="00D64A7A" w:rsidRPr="00E73738">
        <w:rPr>
          <w:rFonts w:ascii="Times New Roman" w:hAnsi="Times New Roman" w:cs="Times New Roman"/>
          <w:sz w:val="28"/>
          <w:szCs w:val="28"/>
        </w:rPr>
        <w:t>, передвигаясь к финишу.</w:t>
      </w:r>
    </w:p>
    <w:p w:rsidR="004F6148" w:rsidRPr="00AD47CF" w:rsidRDefault="00D64A7A" w:rsidP="007505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258" cy="4438650"/>
            <wp:effectExtent l="0" t="0" r="0" b="0"/>
            <wp:docPr id="5" name="Рисунок 2" descr="image-23-09-22-01-2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8-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97" cy="447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7CF" w:rsidRPr="00AD47C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D4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4458734"/>
            <wp:effectExtent l="0" t="0" r="0" b="0"/>
            <wp:docPr id="6" name="Рисунок 3" descr="image-17-02-22-05-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5-56 (2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4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BB" w:rsidRDefault="008D23BB" w:rsidP="004F614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4F614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4F614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7A" w:rsidRPr="00AD47CF" w:rsidRDefault="003F2A93" w:rsidP="003F2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Игровое поле «Разноцветные следы»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Описание игрового поля</w:t>
      </w:r>
      <w:r w:rsidRPr="00AD47CF">
        <w:rPr>
          <w:rFonts w:ascii="Times New Roman" w:hAnsi="Times New Roman" w:cs="Times New Roman"/>
          <w:sz w:val="28"/>
          <w:szCs w:val="28"/>
        </w:rPr>
        <w:t>: игровое поле изготовлено из склеенных листов бумаги прямоугольной формы.  На поверхности поля изображены дорожки следов, расположенные параллельно друг другу в три ряда по ширине и шесть рядов по длине  в заданном направлении и определённой цветовой последовательности. Предложена яркая цветовая гамма, использовано 3 цвета.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Варианты игр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«Мой след»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Цель:</w:t>
      </w:r>
      <w:r w:rsidRPr="00AD47CF">
        <w:rPr>
          <w:sz w:val="28"/>
          <w:szCs w:val="28"/>
        </w:rPr>
        <w:t xml:space="preserve"> </w:t>
      </w:r>
      <w:r w:rsidRPr="00AD47CF">
        <w:rPr>
          <w:rFonts w:ascii="Times New Roman" w:hAnsi="Times New Roman" w:cs="Times New Roman"/>
          <w:sz w:val="28"/>
          <w:szCs w:val="28"/>
        </w:rPr>
        <w:t>Во время игры развиваются умение соблюдать элементарные правила, а также физические качества.</w:t>
      </w:r>
    </w:p>
    <w:p w:rsidR="00D64A7A" w:rsidRPr="00AD47CF" w:rsidRDefault="008F1B78" w:rsidP="0085541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игры:</w:t>
      </w:r>
      <w:r w:rsidR="00D64A7A" w:rsidRPr="00AD47C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D64A7A" w:rsidRPr="00AD47CF">
        <w:rPr>
          <w:rFonts w:ascii="Times New Roman" w:hAnsi="Times New Roman" w:cs="Times New Roman"/>
          <w:sz w:val="28"/>
          <w:szCs w:val="28"/>
        </w:rPr>
        <w:t>каждый участник игры выбирает себе дорожку. По очереди игроки бросают кубик и перемещаются прыжком на пару следов того цвета, который выпал на кубике. Если допрыгнуть не получается, игрок остается на месте. Выигрывает тот, кто пройдет всю дорожку первым</w:t>
      </w:r>
      <w:r w:rsidR="00D64A7A" w:rsidRPr="00AD47CF">
        <w:rPr>
          <w:sz w:val="28"/>
          <w:szCs w:val="28"/>
        </w:rPr>
        <w:t>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«Передвижение по карте»</w:t>
      </w:r>
    </w:p>
    <w:p w:rsidR="00D64A7A" w:rsidRPr="00AD47CF" w:rsidRDefault="00D64A7A" w:rsidP="0085541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Цель:</w:t>
      </w:r>
      <w:r w:rsidRPr="00AD47CF">
        <w:rPr>
          <w:rFonts w:ascii="Times New Roman" w:hAnsi="Times New Roman" w:cs="Times New Roman"/>
          <w:sz w:val="28"/>
          <w:szCs w:val="28"/>
        </w:rPr>
        <w:t xml:space="preserve"> Игра помогает повысить уровень сплоченности детей, доверия, умения работать в команде сообща. Развивает внимание, умение ориентироваться в пространстве,  координационные способности, точность движений и ловкость. Можно перемещаться по игровому полю не только шагом, а прыгать на двух ногах, одной ноге и т. д.</w:t>
      </w:r>
    </w:p>
    <w:p w:rsidR="00D64A7A" w:rsidRPr="00AD47CF" w:rsidRDefault="008F1B78" w:rsidP="0085541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Правила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 xml:space="preserve"> игры:</w:t>
      </w:r>
      <w:r w:rsidR="00D64A7A" w:rsidRPr="00AD47CF">
        <w:rPr>
          <w:sz w:val="28"/>
          <w:szCs w:val="28"/>
        </w:rPr>
        <w:t xml:space="preserve"> </w:t>
      </w:r>
      <w:r w:rsidR="00D64A7A" w:rsidRPr="00AD47CF">
        <w:rPr>
          <w:rFonts w:ascii="Times New Roman" w:hAnsi="Times New Roman" w:cs="Times New Roman"/>
          <w:sz w:val="28"/>
          <w:szCs w:val="28"/>
        </w:rPr>
        <w:t>По очереди дети подходят к столу, где лежат карты со схемой передвижения изображениями вниз и выбирают себе маршрут. Затем самостоятельно, ориентируясь на стрелочки, перемещаются по игровому полю.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«Найди предмет такого же цвета»</w:t>
      </w:r>
    </w:p>
    <w:p w:rsidR="00D64A7A" w:rsidRPr="00AD47CF" w:rsidRDefault="00D64A7A" w:rsidP="0085541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D47CF">
        <w:rPr>
          <w:rFonts w:ascii="Times New Roman" w:hAnsi="Times New Roman" w:cs="Times New Roman"/>
          <w:sz w:val="28"/>
          <w:szCs w:val="28"/>
        </w:rPr>
        <w:t>Можно использовать для закрепления у детей умения сравнивать предметы по цвету, выбирать из группы предметы заданного цвета, развивать внимание, наблюдательность.</w:t>
      </w:r>
    </w:p>
    <w:p w:rsidR="00D64A7A" w:rsidRPr="00AD47CF" w:rsidRDefault="008F1B78" w:rsidP="0085541D">
      <w:pPr>
        <w:ind w:firstLine="709"/>
        <w:jc w:val="both"/>
        <w:rPr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Правила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 xml:space="preserve"> игры:</w:t>
      </w:r>
      <w:r w:rsidR="00D64A7A" w:rsidRPr="00AD47CF">
        <w:rPr>
          <w:sz w:val="28"/>
          <w:szCs w:val="28"/>
        </w:rPr>
        <w:t xml:space="preserve"> </w:t>
      </w:r>
      <w:r w:rsidR="00D64A7A" w:rsidRPr="00AD47CF">
        <w:rPr>
          <w:rFonts w:ascii="Times New Roman" w:hAnsi="Times New Roman" w:cs="Times New Roman"/>
          <w:sz w:val="28"/>
          <w:szCs w:val="28"/>
        </w:rPr>
        <w:t>Все играющие по очереди подходят к карточкам, которые лежат изображениями вниз, выбирают одну карточку и переворачивают её. Далее дети в игровой комнате выбирают предмет, соответствующий цвету вытянутой карточки, и занимают место на игровом поле на своей паре следов. Затем меняют карточки. Выигрывает тот, кто первым побывает на следах всех цветов</w:t>
      </w:r>
      <w:r w:rsidR="00D64A7A" w:rsidRPr="00AD47CF">
        <w:rPr>
          <w:sz w:val="28"/>
          <w:szCs w:val="28"/>
        </w:rPr>
        <w:t>.</w:t>
      </w:r>
    </w:p>
    <w:p w:rsidR="00D64A7A" w:rsidRDefault="00D64A7A" w:rsidP="008D23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1183" cy="3254829"/>
            <wp:effectExtent l="152400" t="152400" r="340360" b="346075"/>
            <wp:docPr id="11" name="Рисунок 10" descr="image-17-02-22-05-5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5-53-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08" cy="331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236903"/>
            <wp:effectExtent l="152400" t="152400" r="342900" b="344805"/>
            <wp:docPr id="12" name="Рисунок 11" descr="image-17-02-22-05-5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5-53-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673" cy="328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A7A" w:rsidRDefault="00D64A7A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B78" w:rsidRPr="00AD47CF" w:rsidRDefault="00D64A7A" w:rsidP="00AD47CF">
      <w:pPr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0979" cy="3420736"/>
            <wp:effectExtent l="152400" t="152400" r="342265" b="351790"/>
            <wp:docPr id="13" name="Рисунок 12" descr="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790" cy="3428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23BB" w:rsidRDefault="008F1B78" w:rsidP="008554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8D23BB" w:rsidRDefault="008D23BB" w:rsidP="008554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8D2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A7A" w:rsidRPr="00AD47CF" w:rsidRDefault="00D64A7A" w:rsidP="008D23B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lastRenderedPageBreak/>
        <w:t>Игровое поле «Квадраты»</w:t>
      </w:r>
    </w:p>
    <w:p w:rsidR="008F1B78" w:rsidRPr="00AD47CF" w:rsidRDefault="00D64A7A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Описание игрового поля</w:t>
      </w:r>
      <w:r w:rsidRPr="00AD47CF">
        <w:rPr>
          <w:rFonts w:ascii="Times New Roman" w:hAnsi="Times New Roman" w:cs="Times New Roman"/>
          <w:sz w:val="28"/>
          <w:szCs w:val="28"/>
        </w:rPr>
        <w:t>:</w:t>
      </w:r>
      <w:r w:rsidRPr="00AD47CF">
        <w:rPr>
          <w:sz w:val="28"/>
          <w:szCs w:val="28"/>
        </w:rPr>
        <w:t xml:space="preserve"> </w:t>
      </w:r>
      <w:r w:rsidRPr="00AD47CF">
        <w:rPr>
          <w:rFonts w:ascii="Times New Roman" w:hAnsi="Times New Roman" w:cs="Times New Roman"/>
          <w:sz w:val="28"/>
          <w:szCs w:val="28"/>
        </w:rPr>
        <w:t xml:space="preserve">Игровое поле представляет собой большой прямоугольник из бумаги, разделенный на 9 квадратов. В нашем арсенале несколько таких игровых полей для большего участия игроков или проведения соревновательных игр.                                                                                                           </w:t>
      </w:r>
    </w:p>
    <w:p w:rsidR="00D64A7A" w:rsidRPr="00AD47CF" w:rsidRDefault="008F1B78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D64A7A" w:rsidRPr="00AD47CF">
        <w:rPr>
          <w:rFonts w:ascii="Times New Roman" w:hAnsi="Times New Roman" w:cs="Times New Roman"/>
          <w:sz w:val="28"/>
          <w:szCs w:val="28"/>
        </w:rPr>
        <w:t xml:space="preserve">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Варианты игр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«Третий лишний»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Цель:</w:t>
      </w:r>
      <w:r w:rsidRPr="00AD47CF">
        <w:rPr>
          <w:sz w:val="28"/>
          <w:szCs w:val="28"/>
        </w:rPr>
        <w:t xml:space="preserve"> </w:t>
      </w:r>
      <w:r w:rsidRPr="00AD47CF">
        <w:rPr>
          <w:rFonts w:ascii="Times New Roman" w:hAnsi="Times New Roman" w:cs="Times New Roman"/>
          <w:sz w:val="28"/>
          <w:szCs w:val="28"/>
        </w:rPr>
        <w:t>Игру можно использовать для закрепления у детей обобщающих понятий. Она помогает развивать логическое мышление, внимание, прыжковые нагрузки, которые оказывают общеукрепляющее воздействие на организм в целом. Дидактический материал (картинки с изображениями) можно подбирать в соответствии с интересом детей или тематическими проектами.</w:t>
      </w:r>
    </w:p>
    <w:p w:rsidR="00D64A7A" w:rsidRPr="00AD47CF" w:rsidRDefault="008F1B78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игры:</w:t>
      </w:r>
      <w:r w:rsidR="00D64A7A" w:rsidRPr="00AD47CF">
        <w:rPr>
          <w:sz w:val="28"/>
          <w:szCs w:val="28"/>
        </w:rPr>
        <w:t xml:space="preserve"> </w:t>
      </w:r>
      <w:r w:rsidR="00D64A7A" w:rsidRPr="00AD47CF">
        <w:rPr>
          <w:rFonts w:ascii="Times New Roman" w:hAnsi="Times New Roman" w:cs="Times New Roman"/>
          <w:sz w:val="28"/>
          <w:szCs w:val="28"/>
        </w:rPr>
        <w:t>В квадратах на игровом поле разложены карточки с изображением чего-то или кого-то. Необходимо в каждом ряду определить наиболее существенный признак, общий для всех объектов, кроме одного. Играющие по очереди прыгают в квадраты с изображением лишнего объекта, поднимают карточку и объясняют свой выбор.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«Повтори за мной»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Цель:</w:t>
      </w:r>
      <w:r w:rsidRPr="00AD47CF">
        <w:rPr>
          <w:sz w:val="28"/>
          <w:szCs w:val="28"/>
        </w:rPr>
        <w:t xml:space="preserve"> </w:t>
      </w:r>
      <w:r w:rsidRPr="00AD47CF">
        <w:rPr>
          <w:rFonts w:ascii="Times New Roman" w:hAnsi="Times New Roman" w:cs="Times New Roman"/>
          <w:sz w:val="28"/>
          <w:szCs w:val="28"/>
        </w:rPr>
        <w:t>Игра помогает развивать внимание, воображение, память, закрепляет знания об особенностях тех или иных объектов окружающего мира. Дидактический материал (картинки с изображениями) можно подбирать в соответствии с интересом детей или тематическим планированием.</w:t>
      </w:r>
    </w:p>
    <w:p w:rsidR="00D64A7A" w:rsidRPr="00AD47CF" w:rsidRDefault="008F1B78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игры:</w:t>
      </w:r>
      <w:r w:rsidR="00D64A7A" w:rsidRPr="00AD47CF">
        <w:rPr>
          <w:sz w:val="28"/>
          <w:szCs w:val="28"/>
        </w:rPr>
        <w:t xml:space="preserve"> </w:t>
      </w:r>
      <w:r w:rsidR="00D64A7A" w:rsidRPr="00AD47CF">
        <w:rPr>
          <w:rFonts w:ascii="Times New Roman" w:hAnsi="Times New Roman" w:cs="Times New Roman"/>
          <w:sz w:val="28"/>
          <w:szCs w:val="28"/>
        </w:rPr>
        <w:t>В квадратах на игровом поле разложены карточки со схематическим изображением чего-то или кого-то. Игроки по очереди прыгают в квадраты с карточкой, переворачивают её, но изображение никому не показывают. Затем с помощью мимики и жестов показывают особенности нарисованного объекта, остальные отгадывают.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«Сосчитай-ка»</w:t>
      </w:r>
    </w:p>
    <w:p w:rsidR="00D64A7A" w:rsidRPr="00AD47CF" w:rsidRDefault="00D64A7A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Цель:</w:t>
      </w:r>
      <w:r w:rsidRPr="00AD47CF">
        <w:rPr>
          <w:sz w:val="28"/>
          <w:szCs w:val="28"/>
        </w:rPr>
        <w:t xml:space="preserve"> И</w:t>
      </w:r>
      <w:r w:rsidRPr="00AD47CF">
        <w:rPr>
          <w:rFonts w:ascii="Times New Roman" w:hAnsi="Times New Roman" w:cs="Times New Roman"/>
          <w:sz w:val="28"/>
          <w:szCs w:val="28"/>
        </w:rPr>
        <w:t>гру можно использовать для закрепления у детей цифр и порядкового счета. Она помогает развивать логическое мышление, внимание. Предложенный маршрут можно пройти, пропрыгать на двух ногах, на одной ноге или на носочках.</w:t>
      </w:r>
    </w:p>
    <w:p w:rsidR="00D64A7A" w:rsidRPr="00AD47CF" w:rsidRDefault="008F1B78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игры:</w:t>
      </w:r>
      <w:r w:rsidR="00D64A7A" w:rsidRPr="00AD47CF">
        <w:rPr>
          <w:sz w:val="28"/>
          <w:szCs w:val="28"/>
        </w:rPr>
        <w:t xml:space="preserve"> </w:t>
      </w:r>
      <w:r w:rsidR="00D64A7A" w:rsidRPr="00AD47CF">
        <w:rPr>
          <w:rFonts w:ascii="Times New Roman" w:hAnsi="Times New Roman" w:cs="Times New Roman"/>
          <w:sz w:val="28"/>
          <w:szCs w:val="28"/>
        </w:rPr>
        <w:t xml:space="preserve">В квадратах на игровом поле разложены карточки с изображением цифр или определенным количеством предметов. Ведущий </w:t>
      </w:r>
      <w:r w:rsidR="00D64A7A" w:rsidRPr="00AD47CF">
        <w:rPr>
          <w:rFonts w:ascii="Times New Roman" w:hAnsi="Times New Roman" w:cs="Times New Roman"/>
          <w:sz w:val="28"/>
          <w:szCs w:val="28"/>
        </w:rPr>
        <w:lastRenderedPageBreak/>
        <w:t>показывает карту с изображением маршрута. Игрокам по очереди необходимо пройти предложенный путь. Игроки могут выбирать карты с изображением маршрута самостоятельно</w:t>
      </w:r>
      <w:r w:rsidR="00D64A7A" w:rsidRPr="00AD47CF">
        <w:rPr>
          <w:sz w:val="28"/>
          <w:szCs w:val="28"/>
        </w:rPr>
        <w:t>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«Крестики-нолики»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Цель:</w:t>
      </w:r>
      <w:r w:rsidRPr="00AD47CF">
        <w:rPr>
          <w:sz w:val="28"/>
          <w:szCs w:val="28"/>
        </w:rPr>
        <w:t xml:space="preserve"> И</w:t>
      </w:r>
      <w:r w:rsidRPr="00AD47CF">
        <w:rPr>
          <w:rFonts w:ascii="Times New Roman" w:hAnsi="Times New Roman" w:cs="Times New Roman"/>
          <w:sz w:val="28"/>
          <w:szCs w:val="28"/>
        </w:rPr>
        <w:t>гру можно использовать для развития логики, сообразительности, скорости движения, ориентировки в пространстве.</w:t>
      </w:r>
    </w:p>
    <w:p w:rsidR="00D64A7A" w:rsidRPr="00C50AF4" w:rsidRDefault="008F1B78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 xml:space="preserve">игры: </w:t>
      </w:r>
      <w:r w:rsidR="00D64A7A" w:rsidRPr="00AD47CF">
        <w:rPr>
          <w:rFonts w:ascii="Times New Roman" w:hAnsi="Times New Roman" w:cs="Times New Roman"/>
          <w:sz w:val="28"/>
          <w:szCs w:val="28"/>
        </w:rPr>
        <w:t>Данная игра построена на основе всем известной, настольной игры "крестики - нолики". В данной версии всё происходит в движении, что является, несомненно, преимуществом этой версии. Сочетаются физическая и умственная</w:t>
      </w:r>
      <w:r w:rsidR="00D64A7A" w:rsidRPr="00C50AF4">
        <w:rPr>
          <w:rFonts w:ascii="Times New Roman" w:hAnsi="Times New Roman" w:cs="Times New Roman"/>
          <w:sz w:val="28"/>
          <w:szCs w:val="28"/>
        </w:rPr>
        <w:t xml:space="preserve"> деятельности детей.</w:t>
      </w:r>
    </w:p>
    <w:p w:rsidR="008F1B78" w:rsidRPr="00C61C27" w:rsidRDefault="008D23BB" w:rsidP="00C61C2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155575</wp:posOffset>
            </wp:positionV>
            <wp:extent cx="2566670" cy="2565400"/>
            <wp:effectExtent l="152400" t="152400" r="347980" b="349250"/>
            <wp:wrapSquare wrapText="bothSides"/>
            <wp:docPr id="17" name="Рисунок 16" descr="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4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235" cy="2499360"/>
            <wp:effectExtent l="152400" t="152400" r="351790" b="339090"/>
            <wp:docPr id="18" name="Рисунок 17" descr="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546" cy="2504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A7A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64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420" cy="2490954"/>
            <wp:effectExtent l="152400" t="152400" r="335280" b="347980"/>
            <wp:docPr id="19" name="Рисунок 18" descr="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414" cy="250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093" cy="2416058"/>
            <wp:effectExtent l="152400" t="152400" r="333375" b="346710"/>
            <wp:docPr id="20" name="Рисунок 19" descr="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834" cy="24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A7A" w:rsidRPr="00AD47CF" w:rsidRDefault="00D64A7A" w:rsidP="008D23BB">
      <w:pPr>
        <w:tabs>
          <w:tab w:val="left" w:pos="1139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lastRenderedPageBreak/>
        <w:t>Напольная игра «Математическое домино»</w:t>
      </w:r>
    </w:p>
    <w:p w:rsidR="00D64A7A" w:rsidRPr="00AD47CF" w:rsidRDefault="00D64A7A" w:rsidP="0085541D">
      <w:pPr>
        <w:tabs>
          <w:tab w:val="left" w:pos="11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</w:t>
      </w:r>
      <w:r w:rsidRPr="00AD47CF">
        <w:rPr>
          <w:rFonts w:ascii="Times New Roman" w:hAnsi="Times New Roman" w:cs="Times New Roman"/>
          <w:sz w:val="28"/>
          <w:szCs w:val="28"/>
        </w:rPr>
        <w:t>: Напольная  игра, в процессе которой выстраивается цепь карточек, соприкасающихся половинками с одинаковыми картинками. Игра помогает развитию памяти детей, способствуют формированию словарного запаса, развитию логику, мышления, познавательной активности в математической грамотности, быстроту реакций и другие качества</w:t>
      </w:r>
    </w:p>
    <w:p w:rsidR="00D64A7A" w:rsidRPr="00AD47CF" w:rsidRDefault="00D64A7A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AD47CF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</w:t>
      </w:r>
      <w:r w:rsidRPr="00AD47CF">
        <w:rPr>
          <w:rFonts w:ascii="Times New Roman" w:hAnsi="Times New Roman" w:cs="Times New Roman"/>
          <w:sz w:val="28"/>
          <w:szCs w:val="28"/>
        </w:rPr>
        <w:t>Игра состоит из набора 28 прямоугольных пластинок, изготовленных из плотного картона, разделённых пополам линией. На одной  квадратной половинке точки, чьё число может быть цифрой от нуля до десяти, а на другой – картинка с изображением количества предметов от 1-10.</w:t>
      </w:r>
      <w:r w:rsidRPr="00AD47CF">
        <w:rPr>
          <w:rFonts w:ascii="Times New Roman" w:hAnsi="Times New Roman" w:cs="Times New Roman"/>
          <w:sz w:val="28"/>
          <w:szCs w:val="28"/>
        </w:rPr>
        <w:br/>
      </w:r>
      <w:r w:rsidR="008F1B78"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Pr="00AD47CF">
        <w:rPr>
          <w:rFonts w:ascii="Times New Roman" w:hAnsi="Times New Roman" w:cs="Times New Roman"/>
          <w:b/>
          <w:sz w:val="28"/>
          <w:szCs w:val="28"/>
        </w:rPr>
        <w:t xml:space="preserve">игры: </w:t>
      </w:r>
      <w:r w:rsidRPr="00AD47CF">
        <w:rPr>
          <w:rFonts w:ascii="Times New Roman" w:hAnsi="Times New Roman" w:cs="Times New Roman"/>
          <w:sz w:val="28"/>
          <w:szCs w:val="28"/>
        </w:rPr>
        <w:t>Все участники в игре получают по 3 карточки, остальные находятся в «банке»,лицевой стороной вниз. Игрок, у которого есть карточка с парными картинками, начинает ход первым. Остальные участники по очереди раскладывают свои карточки к цифре с соответствующим количеством предметов.</w:t>
      </w:r>
    </w:p>
    <w:p w:rsidR="00D64A7A" w:rsidRDefault="00D64A7A" w:rsidP="00C61C2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111" cy="2618509"/>
            <wp:effectExtent l="0" t="0" r="0" b="0"/>
            <wp:docPr id="21" name="Рисунок 20" descr="image-23-09-22-01-4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42-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503" cy="26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78" w:rsidRPr="00AD47CF" w:rsidRDefault="00D64A7A" w:rsidP="00AD47C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2718" cy="2266603"/>
            <wp:effectExtent l="152400" t="152400" r="351155" b="343535"/>
            <wp:docPr id="22" name="Рисунок 21" descr="image-23-09-22-01-4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42-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72" cy="2282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A7A" w:rsidRPr="00AD47CF" w:rsidRDefault="00D64A7A" w:rsidP="008D23BB">
      <w:pPr>
        <w:tabs>
          <w:tab w:val="left" w:pos="113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lastRenderedPageBreak/>
        <w:t>Напольная игра «Рыбалка»</w:t>
      </w:r>
    </w:p>
    <w:p w:rsidR="00D64A7A" w:rsidRPr="00AD47CF" w:rsidRDefault="00D64A7A" w:rsidP="0085541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Цель</w:t>
      </w:r>
      <w:r w:rsidRPr="00AD47CF">
        <w:rPr>
          <w:rFonts w:ascii="Times New Roman" w:hAnsi="Times New Roman" w:cs="Times New Roman"/>
          <w:sz w:val="28"/>
          <w:szCs w:val="28"/>
        </w:rPr>
        <w:t>:</w:t>
      </w:r>
      <w:r w:rsidRPr="00AD47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47CF">
        <w:rPr>
          <w:rFonts w:ascii="Times New Roman" w:hAnsi="Times New Roman" w:cs="Times New Roman"/>
          <w:sz w:val="28"/>
          <w:szCs w:val="28"/>
        </w:rPr>
        <w:t>Развитие ловкости, координации движений, закрепление знаний морских обитателей, навыков счета в пределах 10, понятий «большая», «маленькая».</w:t>
      </w:r>
    </w:p>
    <w:p w:rsidR="00D64A7A" w:rsidRPr="00AD47CF" w:rsidRDefault="00D64A7A" w:rsidP="0085541D">
      <w:pPr>
        <w:tabs>
          <w:tab w:val="left" w:pos="201"/>
          <w:tab w:val="left" w:pos="11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AD47CF">
        <w:rPr>
          <w:rFonts w:ascii="Times New Roman" w:hAnsi="Times New Roman" w:cs="Times New Roman"/>
          <w:sz w:val="28"/>
          <w:szCs w:val="28"/>
        </w:rPr>
        <w:t>Игра состоит из «бумажного водоема» изготовленного из склеенных листов синей бумаги, набора вырезанных и раскрашенных детьми рыбок, на обратной стороне которых написаны примеры. Для вариативности данной игры был изготовлен набор карточек с изображением морских обитателей.</w:t>
      </w:r>
    </w:p>
    <w:p w:rsidR="00D64A7A" w:rsidRDefault="008F1B78" w:rsidP="0085541D">
      <w:pPr>
        <w:tabs>
          <w:tab w:val="left" w:pos="201"/>
          <w:tab w:val="left" w:pos="11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 xml:space="preserve">игры: </w:t>
      </w:r>
      <w:r w:rsidR="00D64A7A" w:rsidRPr="00AD47CF">
        <w:rPr>
          <w:rFonts w:ascii="Times New Roman" w:hAnsi="Times New Roman" w:cs="Times New Roman"/>
          <w:sz w:val="28"/>
          <w:szCs w:val="28"/>
        </w:rPr>
        <w:t>Разложить карточки с примерами в виде рыбок (или карточки с изображением морских обитателей) в условный водоем. Задача игроков «поймать» рыбку с помощью магнитной удочки и решить пример или назвать морского</w:t>
      </w:r>
      <w:r w:rsidR="00D64A7A" w:rsidRPr="00772C36">
        <w:rPr>
          <w:rFonts w:ascii="Times New Roman" w:hAnsi="Times New Roman" w:cs="Times New Roman"/>
          <w:sz w:val="28"/>
          <w:szCs w:val="28"/>
        </w:rPr>
        <w:t xml:space="preserve"> обитателя изображенного на картинке.</w:t>
      </w:r>
    </w:p>
    <w:p w:rsidR="00D64A7A" w:rsidRDefault="00AE71C0" w:rsidP="00AE71C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179070</wp:posOffset>
            </wp:positionV>
            <wp:extent cx="2399030" cy="2393950"/>
            <wp:effectExtent l="152400" t="152400" r="344170" b="349250"/>
            <wp:wrapSquare wrapText="bothSides"/>
            <wp:docPr id="23" name="Рисунок 22" descr="image-23-09-22-01-2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6-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3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4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150" cy="2388782"/>
            <wp:effectExtent l="152400" t="152400" r="351790" b="335915"/>
            <wp:docPr id="24" name="Рисунок 23" descr="image-23-09-22-01-2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6-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844" cy="24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B78" w:rsidRPr="00AE71C0" w:rsidRDefault="00D64A7A" w:rsidP="00AE71C0">
      <w:pPr>
        <w:tabs>
          <w:tab w:val="left" w:pos="201"/>
          <w:tab w:val="left" w:pos="1139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2722" cy="2472128"/>
            <wp:effectExtent l="152400" t="152400" r="344170" b="347345"/>
            <wp:docPr id="25" name="Рисунок 24" descr="image-23-09-22-01-4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42-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910" cy="2485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A7A" w:rsidRPr="00AD47CF" w:rsidRDefault="008F1B78" w:rsidP="0085541D">
      <w:pPr>
        <w:tabs>
          <w:tab w:val="left" w:pos="113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Напольная игра «Головоломка»</w:t>
      </w:r>
    </w:p>
    <w:p w:rsidR="00D64A7A" w:rsidRPr="00AD47CF" w:rsidRDefault="00D64A7A" w:rsidP="0085541D">
      <w:pPr>
        <w:pStyle w:val="a4"/>
        <w:spacing w:before="0" w:beforeAutospacing="0" w:after="0" w:afterAutospacing="0" w:line="335" w:lineRule="atLeast"/>
        <w:ind w:firstLine="709"/>
        <w:jc w:val="both"/>
        <w:textAlignment w:val="top"/>
        <w:rPr>
          <w:rFonts w:eastAsiaTheme="minorHAnsi"/>
          <w:sz w:val="28"/>
          <w:szCs w:val="28"/>
          <w:lang w:val="ru-RU" w:eastAsia="en-US"/>
        </w:rPr>
      </w:pPr>
      <w:r w:rsidRPr="00AD47CF">
        <w:rPr>
          <w:b/>
          <w:sz w:val="28"/>
          <w:szCs w:val="28"/>
          <w:lang w:val="ru-RU"/>
        </w:rPr>
        <w:t>Цель:</w:t>
      </w:r>
      <w:r w:rsidRPr="00AD47CF">
        <w:rPr>
          <w:rFonts w:ascii="Arial" w:hAnsi="Arial" w:cs="Arial"/>
          <w:color w:val="6B6A6A"/>
          <w:sz w:val="28"/>
          <w:szCs w:val="28"/>
          <w:lang w:val="ru-RU"/>
        </w:rPr>
        <w:t xml:space="preserve"> </w:t>
      </w:r>
      <w:r w:rsidRPr="00AD47CF">
        <w:rPr>
          <w:rFonts w:eastAsiaTheme="minorHAnsi"/>
          <w:sz w:val="28"/>
          <w:szCs w:val="28"/>
          <w:lang w:val="ru-RU" w:eastAsia="en-US"/>
        </w:rPr>
        <w:t>С помощью головоломки развивается логическое и пространственное мышление, внимание, зрительная память и моторика рук.</w:t>
      </w:r>
    </w:p>
    <w:p w:rsidR="00D64A7A" w:rsidRPr="00AD47CF" w:rsidRDefault="00D64A7A" w:rsidP="0085541D">
      <w:pPr>
        <w:pStyle w:val="a4"/>
        <w:spacing w:before="0" w:beforeAutospacing="0" w:after="0" w:afterAutospacing="0" w:line="335" w:lineRule="atLeast"/>
        <w:ind w:firstLine="709"/>
        <w:jc w:val="both"/>
        <w:textAlignment w:val="top"/>
        <w:rPr>
          <w:rFonts w:eastAsiaTheme="minorHAnsi"/>
          <w:sz w:val="28"/>
          <w:szCs w:val="28"/>
          <w:lang w:val="ru-RU" w:eastAsia="en-US"/>
        </w:rPr>
      </w:pPr>
      <w:r w:rsidRPr="00AD47CF">
        <w:rPr>
          <w:rFonts w:eastAsiaTheme="minorHAnsi"/>
          <w:sz w:val="28"/>
          <w:szCs w:val="28"/>
          <w:lang w:val="ru-RU" w:eastAsia="en-US"/>
        </w:rPr>
        <w:t>Головоломка учит аккуратности и точности, умению анализировать и синтезировать. Способствует развитию усидчивости и самостоятельности.</w:t>
      </w:r>
    </w:p>
    <w:p w:rsidR="00D64A7A" w:rsidRPr="00AD47CF" w:rsidRDefault="00D64A7A" w:rsidP="0085541D">
      <w:pPr>
        <w:pStyle w:val="a4"/>
        <w:spacing w:before="0" w:beforeAutospacing="0" w:after="0" w:afterAutospacing="0" w:line="335" w:lineRule="atLeast"/>
        <w:ind w:firstLine="709"/>
        <w:jc w:val="both"/>
        <w:textAlignment w:val="top"/>
        <w:rPr>
          <w:rFonts w:eastAsiaTheme="minorHAnsi"/>
          <w:sz w:val="28"/>
          <w:szCs w:val="28"/>
          <w:lang w:val="ru-RU" w:eastAsia="en-US"/>
        </w:rPr>
      </w:pPr>
      <w:r w:rsidRPr="00AD47CF">
        <w:rPr>
          <w:b/>
          <w:sz w:val="28"/>
          <w:szCs w:val="28"/>
          <w:lang w:val="ru-RU"/>
        </w:rPr>
        <w:t xml:space="preserve">Описание: </w:t>
      </w:r>
      <w:r w:rsidRPr="00AD47CF">
        <w:rPr>
          <w:sz w:val="28"/>
          <w:szCs w:val="28"/>
          <w:lang w:val="ru-RU"/>
        </w:rPr>
        <w:t>Игровое поле, состоящие из 9 одинаковых квадратов, уголки которых окрашены в разные цвета.</w:t>
      </w:r>
    </w:p>
    <w:p w:rsidR="00D64A7A" w:rsidRDefault="008F1B78" w:rsidP="008554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Правила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 xml:space="preserve"> игры: </w:t>
      </w:r>
      <w:r w:rsidR="00D64A7A" w:rsidRPr="00AD47CF">
        <w:rPr>
          <w:rFonts w:ascii="Times New Roman" w:hAnsi="Times New Roman" w:cs="Times New Roman"/>
          <w:sz w:val="28"/>
          <w:szCs w:val="28"/>
        </w:rPr>
        <w:t>Игроку необходимо собрать квадраты в единое игровое поле</w:t>
      </w:r>
      <w:r w:rsidR="00D64A7A" w:rsidRPr="00E11C07">
        <w:rPr>
          <w:rFonts w:ascii="Times New Roman" w:hAnsi="Times New Roman" w:cs="Times New Roman"/>
          <w:sz w:val="28"/>
          <w:szCs w:val="28"/>
        </w:rPr>
        <w:t xml:space="preserve"> для создания целостной картинки.</w:t>
      </w:r>
    </w:p>
    <w:p w:rsidR="00D64A7A" w:rsidRDefault="0043465A" w:rsidP="000610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182245</wp:posOffset>
            </wp:positionV>
            <wp:extent cx="2799080" cy="2796540"/>
            <wp:effectExtent l="152400" t="152400" r="344170" b="346710"/>
            <wp:wrapSquare wrapText="bothSides"/>
            <wp:docPr id="26" name="Рисунок 25" descr="image-23-09-22-01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4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20" cy="2788920"/>
            <wp:effectExtent l="152400" t="152400" r="335280" b="335280"/>
            <wp:docPr id="27" name="Рисунок 26" descr="image-23-09-22-01-2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6-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46" cy="279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B78" w:rsidRPr="008D23BB" w:rsidRDefault="00D64A7A" w:rsidP="008D23B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3632" cy="3114769"/>
            <wp:effectExtent l="152400" t="152400" r="335915" b="352425"/>
            <wp:docPr id="28" name="Рисунок 27" descr="image-23-09-22-01-2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6-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23" cy="312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A7A" w:rsidRPr="00AD47CF" w:rsidRDefault="008F1B78" w:rsidP="0085541D">
      <w:pPr>
        <w:tabs>
          <w:tab w:val="left" w:pos="113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Напольная игра «Математическое панно»</w:t>
      </w:r>
    </w:p>
    <w:p w:rsidR="00D64A7A" w:rsidRPr="00AD47CF" w:rsidRDefault="00D64A7A" w:rsidP="008554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данной игры происходит закрепление счета в пределах 10, знания основных цветов, развитие пространственных отношений, двигательной активности, совершенствуется усидчивость, умение доводить дело до конца.</w:t>
      </w:r>
    </w:p>
    <w:p w:rsidR="00D64A7A" w:rsidRPr="00AD47CF" w:rsidRDefault="00D64A7A" w:rsidP="008554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Напольное панно на твердой основе, разделенное на 25 квадратов с изображением точек разного количества (от1 до10) и разных цветов. Набор карточек с изображением цифр разных цветов.</w:t>
      </w:r>
    </w:p>
    <w:p w:rsidR="00D64A7A" w:rsidRDefault="008F1B78" w:rsidP="0006109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 xml:space="preserve">игры: </w:t>
      </w:r>
      <w:r w:rsidR="00D64A7A"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Игрокам необходимо разделить между собой карточки с цифрами  и по очереди выкладывать их на панно так, чтобы цифра соответствовала</w:t>
      </w:r>
      <w:r w:rsidR="00D64A7A" w:rsidRPr="00A0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количеству точек и их цвету.</w:t>
      </w:r>
    </w:p>
    <w:p w:rsidR="00D64A7A" w:rsidRDefault="008D23BB" w:rsidP="0006109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160020</wp:posOffset>
            </wp:positionV>
            <wp:extent cx="2685415" cy="2713990"/>
            <wp:effectExtent l="152400" t="152400" r="343535" b="334010"/>
            <wp:wrapSquare wrapText="bothSides"/>
            <wp:docPr id="30" name="Рисунок 29" descr="image-23-09-22-01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1B78" w:rsidRPr="0006109B" w:rsidRDefault="008F1B78" w:rsidP="0006109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3BB" w:rsidRDefault="008F1B78" w:rsidP="008554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8D23BB" w:rsidRDefault="008D23BB" w:rsidP="008554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8D2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8D2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8D2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8D23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620" cy="2619983"/>
            <wp:effectExtent l="152400" t="152400" r="351790" b="352425"/>
            <wp:docPr id="31" name="Рисунок 30" descr="image-17-02-22-05-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5-56 (5)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604" cy="265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23BB" w:rsidRDefault="008D23BB" w:rsidP="008554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B" w:rsidRDefault="008D23BB" w:rsidP="008554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A7A" w:rsidRPr="00AD47CF" w:rsidRDefault="00D64A7A" w:rsidP="008D23B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lastRenderedPageBreak/>
        <w:t>Игровое поле «Волшебный цветок»</w:t>
      </w:r>
    </w:p>
    <w:p w:rsidR="00D64A7A" w:rsidRPr="00AD47CF" w:rsidRDefault="00D64A7A" w:rsidP="008554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Описание игрового поля: </w:t>
      </w:r>
      <w:r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Первоначальный вариант игрового поля представлял из себя напольное полотно из бумаги в виде большого цветка (диаметром 1,5м.) В процессе данное полотно было изготовлено из баннера.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Варианты игр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«Пять слов»</w:t>
      </w:r>
    </w:p>
    <w:p w:rsidR="00D64A7A" w:rsidRPr="00AD47CF" w:rsidRDefault="00D64A7A" w:rsidP="008F1B78">
      <w:pPr>
        <w:tabs>
          <w:tab w:val="left" w:pos="398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слух, память, лексический словарь, координацию движений.</w:t>
      </w:r>
    </w:p>
    <w:p w:rsidR="00D64A7A" w:rsidRDefault="008F1B78" w:rsidP="008554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</w:t>
      </w:r>
      <w:r w:rsidR="00D64A7A"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серединку цветка ведущий кладет картинку с изображением какой-либо буквы. Задача участников игры на каждый лепесток положить картинку с изображением предмета,  название которого начинается с соответствующего звука. Либо пропрыгать по лепесткам четко проговаривая слова,</w:t>
      </w:r>
      <w:r w:rsidR="00D64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начинаются с заданного звука.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>Игра «Ингредиенты»</w:t>
      </w:r>
    </w:p>
    <w:p w:rsidR="00D64A7A" w:rsidRPr="00AD47CF" w:rsidRDefault="00D64A7A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вариант напольной игры помогает сформировать представление о продуктах и приготавливаемых из них блюдах, о пользе правильного питания. В процессе игры развиваются внимание, мыслительные способности, память, физические навыки.</w:t>
      </w:r>
    </w:p>
    <w:p w:rsidR="00D64A7A" w:rsidRPr="00AD47CF" w:rsidRDefault="008F1B78" w:rsidP="0085541D">
      <w:pPr>
        <w:tabs>
          <w:tab w:val="left" w:pos="398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</w:t>
      </w:r>
      <w:r w:rsidR="00D64A7A"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серединку цветка ведущий кладет картинку с изображением какого-либо блюда. Задача участников игры выложить на каждый лепесток картинки с изображением тех продуктов, которые необходимы для его приготовления. Данная игра может проводиться в соревновательной форме и может быть скомбинирована с другими напольными играми.</w:t>
      </w:r>
      <w:r w:rsidR="00D64A7A" w:rsidRPr="00AD47CF">
        <w:rPr>
          <w:color w:val="000000"/>
          <w:sz w:val="28"/>
          <w:szCs w:val="28"/>
          <w:shd w:val="clear" w:color="auto" w:fill="F2F2F2"/>
        </w:rPr>
        <w:br/>
      </w:r>
      <w:r w:rsidR="00D64A7A" w:rsidRPr="00AD47CF">
        <w:rPr>
          <w:color w:val="000000"/>
          <w:sz w:val="28"/>
          <w:szCs w:val="28"/>
          <w:shd w:val="clear" w:color="auto" w:fill="F2F2F2"/>
        </w:rPr>
        <w:br/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Игра «Исправь ошибку»</w:t>
      </w:r>
    </w:p>
    <w:p w:rsidR="00D64A7A" w:rsidRPr="00AD47CF" w:rsidRDefault="00D64A7A" w:rsidP="008554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вариант напольной игры помогает формировать умение анализировать, искать ошибки. Развивается внимание, память, речь.</w:t>
      </w:r>
    </w:p>
    <w:p w:rsidR="00D64A7A" w:rsidRDefault="008F1B78" w:rsidP="0006109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игры</w:t>
      </w:r>
      <w:r w:rsidR="00D64A7A"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Игрокам предлагается рассмотреть, что расположено на лепестках цветка и определить</w:t>
      </w:r>
      <w:r w:rsidR="00D64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группы и по какому признаку можно объединить данные предметы, заметить ошибку и исправить ее.</w:t>
      </w:r>
    </w:p>
    <w:p w:rsidR="00D64A7A" w:rsidRDefault="0006109B" w:rsidP="001F6BC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158750</wp:posOffset>
            </wp:positionV>
            <wp:extent cx="2590800" cy="2499360"/>
            <wp:effectExtent l="152400" t="152400" r="342900" b="339090"/>
            <wp:wrapSquare wrapText="bothSides"/>
            <wp:docPr id="32" name="Рисунок 31" descr="image-23-09-22-01-3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36-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4A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531" cy="2352028"/>
            <wp:effectExtent l="152400" t="152400" r="340995" b="334645"/>
            <wp:docPr id="33" name="Рисунок 32" descr="image-23-09-22-01-3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36-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184" cy="2375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A7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64A7A" w:rsidRDefault="00D64A7A" w:rsidP="008D23BB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1310" cy="2458115"/>
            <wp:effectExtent l="152400" t="152400" r="342265" b="342265"/>
            <wp:docPr id="34" name="Рисунок 33" descr="image-23-09-22-01-3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32-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10221" cy="246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B78" w:rsidRPr="00AD47CF" w:rsidRDefault="00D64A7A" w:rsidP="008D23BB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3573" cy="2400349"/>
            <wp:effectExtent l="152400" t="152400" r="350520" b="342900"/>
            <wp:docPr id="36" name="Рисунок 35" descr="image-23-09-22-01-2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3-09-22-01-29-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573" cy="2400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A7A" w:rsidRPr="00AD47CF" w:rsidRDefault="008F1B78" w:rsidP="0085541D">
      <w:pPr>
        <w:tabs>
          <w:tab w:val="left" w:pos="113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</w:t>
      </w:r>
      <w:r w:rsidR="00D64A7A" w:rsidRPr="00AD47CF">
        <w:rPr>
          <w:rFonts w:ascii="Times New Roman" w:hAnsi="Times New Roman" w:cs="Times New Roman"/>
          <w:b/>
          <w:sz w:val="28"/>
          <w:szCs w:val="28"/>
        </w:rPr>
        <w:t>Напольная игра - ходилка «Путешествие в космос»</w:t>
      </w:r>
    </w:p>
    <w:p w:rsidR="00D64A7A" w:rsidRPr="00AD47CF" w:rsidRDefault="00D64A7A" w:rsidP="003068B9">
      <w:pPr>
        <w:tabs>
          <w:tab w:val="left" w:pos="113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AD4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игра направлена на формирование представлений о космическом пространстве, планетах «Солнечной системы». В процессе игры тренируются навыки устного счета, развивается творческое мышление, воображение, память, познавательная активность.</w:t>
      </w:r>
    </w:p>
    <w:p w:rsidR="00D64A7A" w:rsidRPr="00702127" w:rsidRDefault="00D64A7A" w:rsidP="0085541D">
      <w:pPr>
        <w:pStyle w:val="a4"/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AD47CF">
        <w:rPr>
          <w:b/>
          <w:sz w:val="28"/>
          <w:szCs w:val="28"/>
          <w:lang w:val="ru-RU"/>
        </w:rPr>
        <w:t xml:space="preserve">Описание: </w:t>
      </w:r>
      <w:r w:rsidRPr="00AD47CF">
        <w:rPr>
          <w:sz w:val="28"/>
          <w:szCs w:val="28"/>
          <w:lang w:val="ru-RU"/>
        </w:rPr>
        <w:t>Напольное</w:t>
      </w:r>
      <w:r w:rsidRPr="00702127">
        <w:rPr>
          <w:sz w:val="28"/>
          <w:szCs w:val="28"/>
          <w:lang w:val="ru-RU"/>
        </w:rPr>
        <w:t xml:space="preserve"> полотно представляет собой большой прямоугольник (3*2м) с изображением космического пространства с планетами, космическими телами и приветливыми инопланетянами и космонавтами. Игра приглашает детей путешествовать в космосе по цветным звездочкам.</w:t>
      </w:r>
    </w:p>
    <w:p w:rsidR="001F6BCF" w:rsidRDefault="003068B9" w:rsidP="003068B9">
      <w:pPr>
        <w:pStyle w:val="a4"/>
        <w:shd w:val="clear" w:color="auto" w:fill="FFFFFF"/>
        <w:ind w:firstLine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</w:t>
      </w:r>
      <w:r w:rsidR="00D64A7A" w:rsidRPr="00AD47CF">
        <w:rPr>
          <w:b/>
          <w:sz w:val="28"/>
          <w:szCs w:val="28"/>
          <w:lang w:val="ru-RU"/>
        </w:rPr>
        <w:t xml:space="preserve">Условия игры: </w:t>
      </w:r>
      <w:r w:rsidR="00D64A7A" w:rsidRPr="00AD47CF">
        <w:rPr>
          <w:sz w:val="28"/>
          <w:szCs w:val="28"/>
          <w:lang w:val="ru-RU"/>
        </w:rPr>
        <w:t>Игроки выбирают фишки (кегли разных цветов) и ставят их на «старт». Для определения</w:t>
      </w:r>
      <w:r w:rsidR="00D64A7A" w:rsidRPr="00702127">
        <w:rPr>
          <w:sz w:val="28"/>
          <w:szCs w:val="28"/>
          <w:lang w:val="ru-RU"/>
        </w:rPr>
        <w:t xml:space="preserve"> очередности хода, игроки бросают кубик, и тот игрок, у которого выпало большее количество очков, начинает ходить первым. Игроки по очереди бросают кубик и передвигают свою фишку по игровому полю</w:t>
      </w:r>
      <w:r>
        <w:rPr>
          <w:sz w:val="28"/>
          <w:szCs w:val="28"/>
          <w:lang w:val="ru-RU"/>
        </w:rPr>
        <w:t xml:space="preserve"> </w:t>
      </w:r>
      <w:r w:rsidR="00D64A7A" w:rsidRPr="00702127">
        <w:rPr>
          <w:sz w:val="28"/>
          <w:szCs w:val="28"/>
          <w:lang w:val="ru-RU"/>
        </w:rPr>
        <w:t>на выпавшее на нем количество ходов. Побеждает в игре тот, кто первым доберется</w:t>
      </w:r>
      <w:r>
        <w:rPr>
          <w:sz w:val="28"/>
          <w:szCs w:val="28"/>
          <w:lang w:val="ru-RU"/>
        </w:rPr>
        <w:t xml:space="preserve"> </w:t>
      </w:r>
      <w:r w:rsidR="00D64A7A" w:rsidRPr="00702127">
        <w:rPr>
          <w:sz w:val="28"/>
          <w:szCs w:val="28"/>
          <w:lang w:val="ru-RU"/>
        </w:rPr>
        <w:t xml:space="preserve">до «финиша».                                                                                                               Иногда основные правила дополняются ходами-вопросами. При попадании фишки на поле с вопросом, зачитывается вопрос с карточки по теме.  </w:t>
      </w:r>
    </w:p>
    <w:p w:rsidR="00D64A7A" w:rsidRDefault="00D64A7A" w:rsidP="001F6BCF">
      <w:pPr>
        <w:pStyle w:val="a4"/>
        <w:shd w:val="clear" w:color="auto" w:fill="FFFFFF"/>
        <w:spacing w:line="276" w:lineRule="auto"/>
        <w:ind w:firstLine="709"/>
        <w:rPr>
          <w:sz w:val="28"/>
          <w:szCs w:val="28"/>
          <w:lang w:val="ru-RU"/>
        </w:rPr>
      </w:pPr>
      <w:r w:rsidRPr="00702127">
        <w:rPr>
          <w:sz w:val="28"/>
          <w:szCs w:val="28"/>
          <w:lang w:val="ru-RU"/>
        </w:rPr>
        <w:t xml:space="preserve">                                     </w:t>
      </w:r>
      <w:r w:rsidRPr="00702127">
        <w:rPr>
          <w:sz w:val="28"/>
          <w:szCs w:val="28"/>
          <w:u w:val="single"/>
          <w:lang w:val="ru-RU"/>
        </w:rPr>
        <w:t xml:space="preserve">Примерные вопросы:                                                                                                                                </w:t>
      </w:r>
      <w:r w:rsidRPr="00702127">
        <w:rPr>
          <w:sz w:val="28"/>
          <w:szCs w:val="28"/>
          <w:lang w:val="ru-RU"/>
        </w:rPr>
        <w:t>- Сколько всего планет вращается вокруг Солнца?</w:t>
      </w:r>
      <w:r w:rsidRPr="00702127">
        <w:rPr>
          <w:sz w:val="28"/>
          <w:szCs w:val="28"/>
          <w:u w:val="single"/>
          <w:lang w:val="ru-RU"/>
        </w:rPr>
        <w:t xml:space="preserve">                                                                    </w:t>
      </w:r>
      <w:r w:rsidRPr="00702127">
        <w:rPr>
          <w:sz w:val="28"/>
          <w:szCs w:val="28"/>
          <w:lang w:val="ru-RU"/>
        </w:rPr>
        <w:t>- Место запуска ракеты?</w:t>
      </w:r>
      <w:r w:rsidRPr="00702127">
        <w:rPr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       </w:t>
      </w:r>
      <w:r w:rsidRPr="00702127">
        <w:rPr>
          <w:sz w:val="28"/>
          <w:szCs w:val="28"/>
          <w:lang w:val="ru-RU"/>
        </w:rPr>
        <w:t>- Спутник планеты Земля?</w:t>
      </w:r>
      <w:r w:rsidRPr="00702127">
        <w:rPr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</w:t>
      </w:r>
      <w:r w:rsidRPr="00702127">
        <w:rPr>
          <w:sz w:val="28"/>
          <w:szCs w:val="28"/>
          <w:lang w:val="ru-RU"/>
        </w:rPr>
        <w:t>Одежда космонавта?</w:t>
      </w:r>
      <w:r w:rsidRPr="00702127">
        <w:rPr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    </w:t>
      </w:r>
      <w:r w:rsidRPr="00702127">
        <w:rPr>
          <w:sz w:val="28"/>
          <w:szCs w:val="28"/>
          <w:lang w:val="ru-RU"/>
        </w:rPr>
        <w:t xml:space="preserve"> Какую планету называют «красной» и почему?</w:t>
      </w:r>
      <w:r w:rsidRPr="00702127">
        <w:rPr>
          <w:sz w:val="28"/>
          <w:szCs w:val="28"/>
          <w:u w:val="single"/>
          <w:lang w:val="ru-RU"/>
        </w:rPr>
        <w:t xml:space="preserve">                                                                       </w:t>
      </w:r>
      <w:r w:rsidRPr="00702127">
        <w:rPr>
          <w:sz w:val="28"/>
          <w:szCs w:val="28"/>
          <w:lang w:val="ru-RU"/>
        </w:rPr>
        <w:t>- Самая холодная планета?</w:t>
      </w:r>
      <w:r w:rsidRPr="00702127">
        <w:rPr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    </w:t>
      </w:r>
      <w:r w:rsidRPr="00702127">
        <w:rPr>
          <w:sz w:val="28"/>
          <w:szCs w:val="28"/>
          <w:lang w:val="ru-RU"/>
        </w:rPr>
        <w:t>- Как зовут человека</w:t>
      </w:r>
      <w:r w:rsidR="001F6BCF">
        <w:rPr>
          <w:sz w:val="28"/>
          <w:szCs w:val="28"/>
          <w:lang w:val="ru-RU"/>
        </w:rPr>
        <w:t xml:space="preserve">, </w:t>
      </w:r>
      <w:r w:rsidRPr="00702127">
        <w:rPr>
          <w:sz w:val="28"/>
          <w:szCs w:val="28"/>
          <w:lang w:val="ru-RU"/>
        </w:rPr>
        <w:t>который первым полетел в космос?</w:t>
      </w:r>
      <w:r w:rsidRPr="00702127">
        <w:rPr>
          <w:sz w:val="28"/>
          <w:szCs w:val="28"/>
          <w:u w:val="single"/>
          <w:lang w:val="ru-RU"/>
        </w:rPr>
        <w:t xml:space="preserve">                                                          </w:t>
      </w:r>
      <w:r w:rsidRPr="00227B01">
        <w:rPr>
          <w:sz w:val="28"/>
          <w:szCs w:val="28"/>
          <w:lang w:val="ru-RU"/>
        </w:rPr>
        <w:t>- Профессия человека, который изучает звезды?</w:t>
      </w:r>
      <w:r w:rsidRPr="00227B01">
        <w:rPr>
          <w:sz w:val="28"/>
          <w:szCs w:val="28"/>
          <w:u w:val="single"/>
          <w:lang w:val="ru-RU"/>
        </w:rPr>
        <w:t xml:space="preserve">                                                                       </w:t>
      </w:r>
      <w:r w:rsidRPr="00227B01">
        <w:rPr>
          <w:sz w:val="28"/>
          <w:szCs w:val="28"/>
          <w:lang w:val="ru-RU"/>
        </w:rPr>
        <w:t>- Самая большая звезда?</w:t>
      </w:r>
    </w:p>
    <w:p w:rsidR="003068B9" w:rsidRDefault="003068B9" w:rsidP="003068B9">
      <w:pPr>
        <w:pStyle w:val="a4"/>
        <w:shd w:val="clear" w:color="auto" w:fill="FFFFFF"/>
        <w:spacing w:line="276" w:lineRule="auto"/>
        <w:ind w:firstLine="709"/>
        <w:rPr>
          <w:sz w:val="28"/>
          <w:szCs w:val="28"/>
          <w:lang w:val="ru-RU"/>
        </w:rPr>
      </w:pPr>
      <w:r>
        <w:rPr>
          <w:noProof/>
          <w:sz w:val="28"/>
          <w:szCs w:val="28"/>
          <w:u w:val="single"/>
          <w:lang w:val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160655</wp:posOffset>
            </wp:positionV>
            <wp:extent cx="3170555" cy="2398395"/>
            <wp:effectExtent l="152400" t="152400" r="334645" b="344805"/>
            <wp:wrapSquare wrapText="bothSides"/>
            <wp:docPr id="1" name="Рисунок 0" descr="image-26-09-22-08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9-22-08-22-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9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041F" w:rsidRDefault="00236F02" w:rsidP="006704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  <w:u w:val="single"/>
        </w:rPr>
        <w:br w:type="textWrapping" w:clear="all"/>
      </w:r>
      <w:r w:rsidR="0067041F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67041F" w:rsidRPr="00205839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5839">
        <w:rPr>
          <w:rFonts w:ascii="Times New Roman" w:hAnsi="Times New Roman" w:cs="Times New Roman"/>
          <w:sz w:val="28"/>
          <w:szCs w:val="28"/>
        </w:rPr>
        <w:t>Алиева Т., Урадовских Г. Детская инициатива – основа развития познания, деятельности, коммуникации // Дошкольное воспитание. – 2015. – № 9.</w:t>
      </w:r>
    </w:p>
    <w:p w:rsidR="0067041F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7DE">
        <w:rPr>
          <w:rFonts w:ascii="Times New Roman" w:hAnsi="Times New Roman" w:cs="Times New Roman"/>
          <w:sz w:val="28"/>
          <w:szCs w:val="28"/>
        </w:rPr>
        <w:t>Бондаренко А.К. Воспитание детей в игре: Пособие для воспитателя дет. Сада/Сост. А. К. Бондаренко, - М.: Просвещение, 1983.</w:t>
      </w:r>
    </w:p>
    <w:p w:rsidR="0067041F" w:rsidRPr="00205839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5839">
        <w:rPr>
          <w:rFonts w:ascii="Times New Roman" w:hAnsi="Times New Roman" w:cs="Times New Roman"/>
          <w:sz w:val="28"/>
          <w:szCs w:val="28"/>
        </w:rPr>
        <w:t>Кожевникова Л.М. Карта детских инициатив / Л.М. Кожевникова – М.: Академия, 2009</w:t>
      </w:r>
    </w:p>
    <w:p w:rsidR="0067041F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7DE">
        <w:rPr>
          <w:rFonts w:ascii="Times New Roman" w:hAnsi="Times New Roman" w:cs="Times New Roman"/>
          <w:sz w:val="28"/>
          <w:szCs w:val="28"/>
        </w:rPr>
        <w:t>Кондрашова А. С. НАПОЛЬНЫЕ ИГРЫ И ЗАДАНИЯ ДЛЯ ДЕТЕЙ: пособие. – Красноярск: ООО РПБ «Амальгама», 2020.</w:t>
      </w:r>
    </w:p>
    <w:p w:rsidR="0067041F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5839">
        <w:rPr>
          <w:rFonts w:ascii="Times New Roman" w:hAnsi="Times New Roman" w:cs="Times New Roman"/>
          <w:sz w:val="28"/>
          <w:szCs w:val="28"/>
        </w:rPr>
        <w:t>Короткова Н.А. Пути гибкого проектирования образовательного процесса  / Н.А. Короткова – М.: Академия, 2008.</w:t>
      </w:r>
    </w:p>
    <w:p w:rsidR="0067041F" w:rsidRPr="00205839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5839">
        <w:rPr>
          <w:rFonts w:ascii="Times New Roman" w:hAnsi="Times New Roman" w:cs="Times New Roman"/>
          <w:sz w:val="28"/>
          <w:szCs w:val="28"/>
        </w:rPr>
        <w:t>Нищева Н.А. Воспитываем дошкольников самостоятельными / Н.А.      Нищева // Сборник статей  СПб: ДЕТСТВО-ПРЕСС, 2000.</w:t>
      </w:r>
    </w:p>
    <w:p w:rsidR="0067041F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7DE">
        <w:rPr>
          <w:rFonts w:ascii="Times New Roman" w:hAnsi="Times New Roman" w:cs="Times New Roman"/>
          <w:sz w:val="28"/>
          <w:szCs w:val="28"/>
        </w:rPr>
        <w:t>Собкин В.С., Казначеева К.Н. Игра ребенка – дошкольника глазами родителей. // Вестник Практической Психологии Образования. - 2009.</w:t>
      </w:r>
    </w:p>
    <w:p w:rsidR="0067041F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7DE">
        <w:rPr>
          <w:rFonts w:ascii="Times New Roman" w:hAnsi="Times New Roman" w:cs="Times New Roman"/>
          <w:sz w:val="28"/>
          <w:szCs w:val="28"/>
        </w:rPr>
        <w:t>Совместные игры делают семьи более счастливыми. Но где взять на них время? // Materinstvo.ru URL: https://materinstvo.ru/art/17957 (дата обращения: 08.04.2020).</w:t>
      </w:r>
    </w:p>
    <w:p w:rsidR="0067041F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7DE">
        <w:rPr>
          <w:rFonts w:ascii="Times New Roman" w:hAnsi="Times New Roman" w:cs="Times New Roman"/>
          <w:sz w:val="28"/>
          <w:szCs w:val="28"/>
        </w:rPr>
        <w:t>Сочеванова Е.А. Игровые упражнения и игры на асфальте. СПб.: ДЕТСТ</w:t>
      </w:r>
      <w:r>
        <w:rPr>
          <w:rFonts w:ascii="Times New Roman" w:hAnsi="Times New Roman" w:cs="Times New Roman"/>
          <w:sz w:val="28"/>
          <w:szCs w:val="28"/>
        </w:rPr>
        <w:t>ВО-ПРЕСС.</w:t>
      </w:r>
    </w:p>
    <w:p w:rsidR="0067041F" w:rsidRDefault="0067041F" w:rsidP="0067041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7DE">
        <w:rPr>
          <w:rFonts w:ascii="Times New Roman" w:hAnsi="Times New Roman" w:cs="Times New Roman"/>
          <w:sz w:val="28"/>
          <w:szCs w:val="28"/>
        </w:rPr>
        <w:t>Эльконин Д.Б. Психология игры. — М., 1978</w:t>
      </w:r>
    </w:p>
    <w:p w:rsidR="003068B9" w:rsidRPr="0067041F" w:rsidRDefault="003068B9" w:rsidP="0067041F">
      <w:pPr>
        <w:pStyle w:val="a4"/>
        <w:shd w:val="clear" w:color="auto" w:fill="FFFFFF"/>
        <w:ind w:firstLine="0"/>
        <w:jc w:val="right"/>
        <w:rPr>
          <w:i/>
          <w:iCs/>
          <w:sz w:val="28"/>
          <w:szCs w:val="28"/>
          <w:lang w:val="ru-RU"/>
        </w:rPr>
      </w:pPr>
    </w:p>
    <w:p w:rsidR="003068B9" w:rsidRDefault="003068B9" w:rsidP="00441DC6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68B9" w:rsidRDefault="003068B9" w:rsidP="00441DC6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68B9" w:rsidRDefault="003068B9" w:rsidP="00441DC6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68B9" w:rsidRDefault="003068B9" w:rsidP="00441DC6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68B9" w:rsidRDefault="003068B9" w:rsidP="00441DC6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3068B9" w:rsidSect="00DE6A6F">
      <w:footerReference w:type="default" r:id="rId32"/>
      <w:pgSz w:w="11906" w:h="16838"/>
      <w:pgMar w:top="709" w:right="566" w:bottom="851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704" w:rsidRDefault="00C23704" w:rsidP="002D3661">
      <w:pPr>
        <w:spacing w:after="0" w:line="240" w:lineRule="auto"/>
      </w:pPr>
      <w:r>
        <w:separator/>
      </w:r>
    </w:p>
  </w:endnote>
  <w:endnote w:type="continuationSeparator" w:id="1">
    <w:p w:rsidR="00C23704" w:rsidRDefault="00C23704" w:rsidP="002D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7093"/>
      <w:docPartObj>
        <w:docPartGallery w:val="Page Numbers (Bottom of Page)"/>
        <w:docPartUnique/>
      </w:docPartObj>
    </w:sdtPr>
    <w:sdtContent>
      <w:p w:rsidR="003778B7" w:rsidRDefault="00B56410">
        <w:pPr>
          <w:pStyle w:val="ae"/>
          <w:jc w:val="center"/>
        </w:pPr>
        <w:fldSimple w:instr=" PAGE   \* MERGEFORMAT ">
          <w:r w:rsidR="003F2A93">
            <w:rPr>
              <w:noProof/>
            </w:rPr>
            <w:t>13</w:t>
          </w:r>
        </w:fldSimple>
      </w:p>
    </w:sdtContent>
  </w:sdt>
  <w:p w:rsidR="003778B7" w:rsidRDefault="003778B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704" w:rsidRDefault="00C23704" w:rsidP="002D3661">
      <w:pPr>
        <w:spacing w:after="0" w:line="240" w:lineRule="auto"/>
      </w:pPr>
      <w:r>
        <w:separator/>
      </w:r>
    </w:p>
  </w:footnote>
  <w:footnote w:type="continuationSeparator" w:id="1">
    <w:p w:rsidR="00C23704" w:rsidRDefault="00C23704" w:rsidP="002D3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628"/>
    <w:multiLevelType w:val="hybridMultilevel"/>
    <w:tmpl w:val="453A4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96290"/>
    <w:multiLevelType w:val="hybridMultilevel"/>
    <w:tmpl w:val="45C61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363E"/>
    <w:multiLevelType w:val="multilevel"/>
    <w:tmpl w:val="4B5EA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5270E"/>
    <w:multiLevelType w:val="hybridMultilevel"/>
    <w:tmpl w:val="D9A04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3E0345"/>
    <w:multiLevelType w:val="multilevel"/>
    <w:tmpl w:val="3964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996BA2"/>
    <w:multiLevelType w:val="hybridMultilevel"/>
    <w:tmpl w:val="C728D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7D441D"/>
    <w:multiLevelType w:val="hybridMultilevel"/>
    <w:tmpl w:val="6590B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534B9"/>
    <w:multiLevelType w:val="hybridMultilevel"/>
    <w:tmpl w:val="F6025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21D1F"/>
    <w:multiLevelType w:val="hybridMultilevel"/>
    <w:tmpl w:val="B61E475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AA32F53"/>
    <w:multiLevelType w:val="hybridMultilevel"/>
    <w:tmpl w:val="6752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D5D0A"/>
    <w:multiLevelType w:val="hybridMultilevel"/>
    <w:tmpl w:val="332442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85D1D"/>
    <w:multiLevelType w:val="multilevel"/>
    <w:tmpl w:val="B7328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241982"/>
    <w:multiLevelType w:val="hybridMultilevel"/>
    <w:tmpl w:val="6C88F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21B4B"/>
    <w:multiLevelType w:val="hybridMultilevel"/>
    <w:tmpl w:val="0AD02B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A7B6049"/>
    <w:multiLevelType w:val="multilevel"/>
    <w:tmpl w:val="5BF8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2D6D3D"/>
    <w:multiLevelType w:val="hybridMultilevel"/>
    <w:tmpl w:val="FD8A32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046276F"/>
    <w:multiLevelType w:val="hybridMultilevel"/>
    <w:tmpl w:val="32729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D22A60"/>
    <w:multiLevelType w:val="hybridMultilevel"/>
    <w:tmpl w:val="B6C8C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6"/>
  </w:num>
  <w:num w:numId="9">
    <w:abstractNumId w:val="9"/>
  </w:num>
  <w:num w:numId="10">
    <w:abstractNumId w:val="16"/>
  </w:num>
  <w:num w:numId="11">
    <w:abstractNumId w:val="15"/>
  </w:num>
  <w:num w:numId="12">
    <w:abstractNumId w:val="0"/>
  </w:num>
  <w:num w:numId="13">
    <w:abstractNumId w:val="8"/>
  </w:num>
  <w:num w:numId="14">
    <w:abstractNumId w:val="3"/>
  </w:num>
  <w:num w:numId="15">
    <w:abstractNumId w:val="5"/>
  </w:num>
  <w:num w:numId="16">
    <w:abstractNumId w:val="12"/>
  </w:num>
  <w:num w:numId="17">
    <w:abstractNumId w:val="14"/>
  </w:num>
  <w:num w:numId="18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A7A"/>
    <w:rsid w:val="00056DFC"/>
    <w:rsid w:val="0006109B"/>
    <w:rsid w:val="00063626"/>
    <w:rsid w:val="00083B74"/>
    <w:rsid w:val="000D3D46"/>
    <w:rsid w:val="001326A9"/>
    <w:rsid w:val="001349E7"/>
    <w:rsid w:val="00141FFA"/>
    <w:rsid w:val="00182482"/>
    <w:rsid w:val="001A47DA"/>
    <w:rsid w:val="001F6BCF"/>
    <w:rsid w:val="001F75A8"/>
    <w:rsid w:val="00236F02"/>
    <w:rsid w:val="002544D4"/>
    <w:rsid w:val="00257DB4"/>
    <w:rsid w:val="00260919"/>
    <w:rsid w:val="002679C2"/>
    <w:rsid w:val="002712C7"/>
    <w:rsid w:val="00290E45"/>
    <w:rsid w:val="002D3661"/>
    <w:rsid w:val="002D5B8D"/>
    <w:rsid w:val="00301EDA"/>
    <w:rsid w:val="00305272"/>
    <w:rsid w:val="003068B9"/>
    <w:rsid w:val="003513F2"/>
    <w:rsid w:val="00352AE8"/>
    <w:rsid w:val="00355821"/>
    <w:rsid w:val="003778B7"/>
    <w:rsid w:val="003C3FD2"/>
    <w:rsid w:val="003D5F9E"/>
    <w:rsid w:val="003F2A93"/>
    <w:rsid w:val="0043465A"/>
    <w:rsid w:val="00441DC6"/>
    <w:rsid w:val="00444709"/>
    <w:rsid w:val="0049309A"/>
    <w:rsid w:val="004B59E7"/>
    <w:rsid w:val="004C4B8B"/>
    <w:rsid w:val="004D124F"/>
    <w:rsid w:val="004F34AB"/>
    <w:rsid w:val="004F6148"/>
    <w:rsid w:val="00521E06"/>
    <w:rsid w:val="00533996"/>
    <w:rsid w:val="005743EC"/>
    <w:rsid w:val="005D2D64"/>
    <w:rsid w:val="006221B4"/>
    <w:rsid w:val="00660DC5"/>
    <w:rsid w:val="0067041F"/>
    <w:rsid w:val="00730466"/>
    <w:rsid w:val="007364EE"/>
    <w:rsid w:val="00750502"/>
    <w:rsid w:val="007505BD"/>
    <w:rsid w:val="007647AC"/>
    <w:rsid w:val="007A582F"/>
    <w:rsid w:val="008544D5"/>
    <w:rsid w:val="0085541D"/>
    <w:rsid w:val="008632D8"/>
    <w:rsid w:val="00895648"/>
    <w:rsid w:val="008A298A"/>
    <w:rsid w:val="008D23BB"/>
    <w:rsid w:val="008F1B78"/>
    <w:rsid w:val="00911A5C"/>
    <w:rsid w:val="009219F3"/>
    <w:rsid w:val="009520A3"/>
    <w:rsid w:val="00960D5B"/>
    <w:rsid w:val="009707D3"/>
    <w:rsid w:val="009851F8"/>
    <w:rsid w:val="009B17D1"/>
    <w:rsid w:val="009C30EA"/>
    <w:rsid w:val="009E3607"/>
    <w:rsid w:val="009F0635"/>
    <w:rsid w:val="00A05AF4"/>
    <w:rsid w:val="00AD47CF"/>
    <w:rsid w:val="00AE71C0"/>
    <w:rsid w:val="00B0435F"/>
    <w:rsid w:val="00B17CD5"/>
    <w:rsid w:val="00B31143"/>
    <w:rsid w:val="00B56410"/>
    <w:rsid w:val="00B66773"/>
    <w:rsid w:val="00B70021"/>
    <w:rsid w:val="00B912B5"/>
    <w:rsid w:val="00BB683B"/>
    <w:rsid w:val="00BC27AE"/>
    <w:rsid w:val="00BC2C59"/>
    <w:rsid w:val="00C000FA"/>
    <w:rsid w:val="00C07F34"/>
    <w:rsid w:val="00C23704"/>
    <w:rsid w:val="00C26263"/>
    <w:rsid w:val="00C57654"/>
    <w:rsid w:val="00C61C27"/>
    <w:rsid w:val="00CB0F1C"/>
    <w:rsid w:val="00CF7B18"/>
    <w:rsid w:val="00D05825"/>
    <w:rsid w:val="00D061A7"/>
    <w:rsid w:val="00D142FE"/>
    <w:rsid w:val="00D61349"/>
    <w:rsid w:val="00D64A7A"/>
    <w:rsid w:val="00D64BB3"/>
    <w:rsid w:val="00D75C0D"/>
    <w:rsid w:val="00DE5A3C"/>
    <w:rsid w:val="00DE6A6F"/>
    <w:rsid w:val="00E05C3D"/>
    <w:rsid w:val="00E31572"/>
    <w:rsid w:val="00E73738"/>
    <w:rsid w:val="00E90D49"/>
    <w:rsid w:val="00F30C19"/>
    <w:rsid w:val="00F405C9"/>
    <w:rsid w:val="00F764D4"/>
    <w:rsid w:val="00F9280F"/>
    <w:rsid w:val="00FD2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7A"/>
  </w:style>
  <w:style w:type="paragraph" w:styleId="1">
    <w:name w:val="heading 1"/>
    <w:basedOn w:val="a"/>
    <w:link w:val="10"/>
    <w:uiPriority w:val="9"/>
    <w:qFormat/>
    <w:rsid w:val="00D64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4A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A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64A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64A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D64A7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4A7A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alloon Text"/>
    <w:basedOn w:val="a"/>
    <w:link w:val="a6"/>
    <w:uiPriority w:val="99"/>
    <w:semiHidden/>
    <w:unhideWhenUsed/>
    <w:rsid w:val="00D6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A7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6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Базовый"/>
    <w:rsid w:val="00D64A7A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eastAsia="ru-RU"/>
    </w:rPr>
  </w:style>
  <w:style w:type="paragraph" w:customStyle="1" w:styleId="a8">
    <w:name w:val="Основной"/>
    <w:basedOn w:val="a"/>
    <w:rsid w:val="00D64A7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styleId="a9">
    <w:name w:val="Hyperlink"/>
    <w:basedOn w:val="a0"/>
    <w:uiPriority w:val="99"/>
    <w:unhideWhenUsed/>
    <w:rsid w:val="00D64A7A"/>
    <w:rPr>
      <w:color w:val="0000FF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D64A7A"/>
  </w:style>
  <w:style w:type="character" w:styleId="ab">
    <w:name w:val="Strong"/>
    <w:basedOn w:val="a0"/>
    <w:uiPriority w:val="22"/>
    <w:qFormat/>
    <w:rsid w:val="00D64A7A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D64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64A7A"/>
  </w:style>
  <w:style w:type="paragraph" w:styleId="ae">
    <w:name w:val="footer"/>
    <w:basedOn w:val="a"/>
    <w:link w:val="af"/>
    <w:uiPriority w:val="99"/>
    <w:unhideWhenUsed/>
    <w:rsid w:val="00D64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64A7A"/>
  </w:style>
  <w:style w:type="table" w:styleId="af0">
    <w:name w:val="Table Grid"/>
    <w:basedOn w:val="a1"/>
    <w:uiPriority w:val="59"/>
    <w:rsid w:val="00D64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D64A7A"/>
  </w:style>
  <w:style w:type="character" w:customStyle="1" w:styleId="b-serp-urlitem">
    <w:name w:val="b-serp-url__item"/>
    <w:basedOn w:val="a0"/>
    <w:rsid w:val="00D64A7A"/>
  </w:style>
  <w:style w:type="character" w:customStyle="1" w:styleId="b-serp-urlmark">
    <w:name w:val="b-serp-url__mark"/>
    <w:basedOn w:val="a0"/>
    <w:rsid w:val="00D64A7A"/>
  </w:style>
  <w:style w:type="character" w:styleId="af1">
    <w:name w:val="FollowedHyperlink"/>
    <w:basedOn w:val="a0"/>
    <w:uiPriority w:val="99"/>
    <w:semiHidden/>
    <w:unhideWhenUsed/>
    <w:rsid w:val="00D64A7A"/>
    <w:rPr>
      <w:color w:val="800080" w:themeColor="followedHyperlink"/>
      <w:u w:val="single"/>
    </w:rPr>
  </w:style>
  <w:style w:type="paragraph" w:styleId="af2">
    <w:name w:val="No Spacing"/>
    <w:uiPriority w:val="1"/>
    <w:qFormat/>
    <w:rsid w:val="00D64A7A"/>
    <w:pPr>
      <w:spacing w:after="0" w:line="240" w:lineRule="auto"/>
    </w:pPr>
  </w:style>
  <w:style w:type="character" w:styleId="af3">
    <w:name w:val="Emphasis"/>
    <w:basedOn w:val="a0"/>
    <w:uiPriority w:val="20"/>
    <w:qFormat/>
    <w:rsid w:val="00D64A7A"/>
    <w:rPr>
      <w:i/>
      <w:iCs/>
    </w:rPr>
  </w:style>
  <w:style w:type="paragraph" w:customStyle="1" w:styleId="c14">
    <w:name w:val="c14"/>
    <w:basedOn w:val="a"/>
    <w:rsid w:val="00D6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64A7A"/>
  </w:style>
  <w:style w:type="character" w:customStyle="1" w:styleId="c3">
    <w:name w:val="c3"/>
    <w:basedOn w:val="a0"/>
    <w:rsid w:val="00D64A7A"/>
  </w:style>
  <w:style w:type="paragraph" w:customStyle="1" w:styleId="c5c6">
    <w:name w:val="c5 c6"/>
    <w:basedOn w:val="a"/>
    <w:rsid w:val="00D6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D64A7A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c5">
    <w:name w:val="c5"/>
    <w:basedOn w:val="a"/>
    <w:rsid w:val="00D6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4A7A"/>
  </w:style>
  <w:style w:type="paragraph" w:customStyle="1" w:styleId="c4">
    <w:name w:val="c4"/>
    <w:basedOn w:val="a"/>
    <w:rsid w:val="00D6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6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520A3"/>
  </w:style>
  <w:style w:type="paragraph" w:customStyle="1" w:styleId="11">
    <w:name w:val="Заголовок 11"/>
    <w:basedOn w:val="a"/>
    <w:uiPriority w:val="1"/>
    <w:qFormat/>
    <w:rsid w:val="00750502"/>
    <w:pPr>
      <w:widowControl w:val="0"/>
      <w:autoSpaceDE w:val="0"/>
      <w:autoSpaceDN w:val="0"/>
      <w:spacing w:before="65" w:after="0" w:line="240" w:lineRule="auto"/>
      <w:ind w:left="1038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c12">
    <w:name w:val="c12"/>
    <w:basedOn w:val="a0"/>
    <w:rsid w:val="00355821"/>
  </w:style>
  <w:style w:type="table" w:customStyle="1" w:styleId="12">
    <w:name w:val="Сетка таблицы1"/>
    <w:basedOn w:val="a1"/>
    <w:next w:val="af0"/>
    <w:uiPriority w:val="59"/>
    <w:rsid w:val="00B31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9B775-8D16-434C-BA7E-5FDEEC90B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</Pages>
  <Words>2379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2022-09-25T11:28:00Z</dcterms:created>
  <dcterms:modified xsi:type="dcterms:W3CDTF">2023-10-28T09:23:00Z</dcterms:modified>
</cp:coreProperties>
</file>