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97" w:rsidRDefault="00945E97" w:rsidP="006A4421">
      <w:pPr>
        <w:spacing w:line="360" w:lineRule="auto"/>
        <w:ind w:firstLine="567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45E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Буяхаева Е</w:t>
      </w:r>
      <w:r w:rsidR="006A44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.И</w:t>
      </w:r>
      <w:r w:rsidRPr="00945E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., учитель начальных классов, </w:t>
      </w:r>
      <w:r w:rsidR="006A4421" w:rsidRPr="006A44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“</w:t>
      </w:r>
      <w:r w:rsidR="006A44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Усть-Ордынская</w:t>
      </w:r>
      <w:r w:rsidR="006A4421" w:rsidRPr="006A44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945E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НОШ</w:t>
      </w:r>
      <w:r w:rsidR="006A4421" w:rsidRPr="006A44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”</w:t>
      </w:r>
      <w:r w:rsidRPr="00945E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</w:p>
    <w:p w:rsidR="00945E97" w:rsidRPr="006A4421" w:rsidRDefault="006A4421" w:rsidP="006A4421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6A442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Ф</w:t>
      </w:r>
      <w:r w:rsidRPr="006A442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ормирование функциональной грамотности на уроках</w:t>
      </w:r>
    </w:p>
    <w:p w:rsidR="00502584" w:rsidRPr="006A4421" w:rsidRDefault="00B41417" w:rsidP="00281845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44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функциональной грамотности сегодня говорят всё больше. И это логично: мир с каждым годом становится более наполненным информац</w:t>
      </w:r>
      <w:r w:rsidRPr="006A44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6A44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ей, и детей нужно учить ориентироваться в ней</w:t>
      </w:r>
      <w:proofErr w:type="gramStart"/>
      <w:r w:rsidRPr="006A44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6A44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90A86" w:rsidRPr="006A44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Start"/>
      <w:r w:rsidR="00090A86" w:rsidRPr="006A44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="00090A86" w:rsidRPr="006A44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лайд2.</w:t>
      </w:r>
      <w:r w:rsidR="00277C3A" w:rsidRPr="006A44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086D33" w:rsidRPr="006A4421" w:rsidRDefault="002C07C7" w:rsidP="002818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модель формирования и развития функциональной грамотности можно представить в виде</w:t>
      </w:r>
      <w:r w:rsidR="00277C3A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маленьких ростков. Как любому ростку </w:t>
      </w:r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</w:t>
      </w:r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ходим уход, полив, тепло, свет, так и маленькой личности, приходящей к учителю на урок, необходимы знания, умения и навыки. Пол</w:t>
      </w:r>
      <w:r w:rsidR="00277C3A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ивая эти  ростки</w:t>
      </w:r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, спланированной, чётко продуманной, слаженной работой, испол</w:t>
      </w:r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зуя современные п</w:t>
      </w:r>
      <w:r w:rsidR="00277C3A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едагогические технологии, росточки незамедлительно станут цветочками</w:t>
      </w:r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замечательны</w:t>
      </w:r>
      <w:r w:rsidR="00277C3A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е, достойные восхищения, </w:t>
      </w:r>
      <w:r w:rsidR="005523EF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цветы,</w:t>
      </w:r>
      <w:r w:rsidR="00277C3A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т.е. образованных, успешных, сильных, способных к саморазвитию, людей. </w:t>
      </w:r>
      <w:r w:rsidRPr="006A4421">
        <w:rPr>
          <w:rFonts w:ascii="Times New Roman" w:hAnsi="Times New Roman" w:cs="Times New Roman"/>
          <w:sz w:val="28"/>
          <w:szCs w:val="28"/>
        </w:rPr>
        <w:br/>
      </w:r>
      <w:r w:rsidR="00277C3A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Ростки</w:t>
      </w:r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–л</w:t>
      </w:r>
      <w:proofErr w:type="gramEnd"/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ичность</w:t>
      </w:r>
      <w:r w:rsidR="00123FC6" w:rsidRPr="00123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3FC6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</w:t>
      </w:r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A4421">
        <w:rPr>
          <w:rFonts w:ascii="Times New Roman" w:hAnsi="Times New Roman" w:cs="Times New Roman"/>
          <w:sz w:val="28"/>
          <w:szCs w:val="28"/>
        </w:rPr>
        <w:br/>
      </w:r>
      <w:r w:rsidR="00123FC6">
        <w:rPr>
          <w:rFonts w:ascii="Times New Roman" w:hAnsi="Times New Roman" w:cs="Times New Roman"/>
          <w:sz w:val="28"/>
          <w:szCs w:val="28"/>
          <w:shd w:val="clear" w:color="auto" w:fill="FFFFFF"/>
        </w:rPr>
        <w:t>Вода – применяемые</w:t>
      </w:r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 </w:t>
      </w:r>
      <w:r w:rsidRPr="006A4421">
        <w:rPr>
          <w:rFonts w:ascii="Times New Roman" w:hAnsi="Times New Roman" w:cs="Times New Roman"/>
          <w:sz w:val="28"/>
          <w:szCs w:val="28"/>
        </w:rPr>
        <w:br/>
      </w:r>
      <w:r w:rsidR="00277C3A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цветы</w:t>
      </w:r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ключевые компетенции </w:t>
      </w:r>
      <w:r w:rsidRPr="006A4421">
        <w:rPr>
          <w:rFonts w:ascii="Times New Roman" w:hAnsi="Times New Roman" w:cs="Times New Roman"/>
          <w:sz w:val="28"/>
          <w:szCs w:val="28"/>
        </w:rPr>
        <w:br/>
      </w:r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Лейка – учитель (для того, чтобы поливать, должен постоянно заниматься самообразованием). </w:t>
      </w:r>
      <w:r w:rsidRPr="006A4421">
        <w:rPr>
          <w:rFonts w:ascii="Times New Roman" w:hAnsi="Times New Roman" w:cs="Times New Roman"/>
          <w:sz w:val="28"/>
          <w:szCs w:val="28"/>
        </w:rPr>
        <w:br/>
      </w:r>
      <w:r w:rsidR="00277C3A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Как бе</w:t>
      </w:r>
      <w:r w:rsidR="00652BA4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з полива росточки  не будут расти</w:t>
      </w:r>
      <w:r w:rsidR="00660991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52BA4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завянут и зачахнут</w:t>
      </w:r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и без грамотной компетентной работы педагога нельзя сформировать, добиться развития функциональной грамотности младших школьников</w:t>
      </w:r>
      <w:r w:rsidR="00277C3A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52BA4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6D33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 по работе с информацией можно будет выдавать и на русском языке, и на м</w:t>
      </w:r>
      <w:r w:rsidR="00086D33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86D33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тематике, и на окружающем мире, и на любом другом предмете</w:t>
      </w:r>
      <w:proofErr w:type="gramStart"/>
      <w:r w:rsidR="00086D33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090A86" w:rsidRPr="006A44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090A86" w:rsidRPr="006A44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="00090A86" w:rsidRPr="006A44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лайд3)</w:t>
      </w:r>
    </w:p>
    <w:p w:rsidR="00090A86" w:rsidRPr="006A4421" w:rsidRDefault="00276D7A" w:rsidP="00281845">
      <w:pPr>
        <w:spacing w:line="360" w:lineRule="auto"/>
        <w:ind w:firstLine="567"/>
        <w:jc w:val="both"/>
        <w:rPr>
          <w:rFonts w:ascii="Times New Roman" w:eastAsiaTheme="majorEastAsia" w:hAnsi="Times New Roman" w:cs="Times New Roman"/>
          <w:color w:val="0F243E" w:themeColor="text2" w:themeShade="80"/>
          <w:kern w:val="24"/>
          <w:sz w:val="28"/>
          <w:szCs w:val="28"/>
        </w:rPr>
      </w:pPr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Математическая грамотность.</w:t>
      </w:r>
      <w:r w:rsidRPr="006A4421">
        <w:rPr>
          <w:rFonts w:ascii="Times New Roman" w:eastAsiaTheme="majorEastAsia" w:hAnsi="Times New Roman" w:cs="Times New Roman"/>
          <w:color w:val="17365D" w:themeColor="text2" w:themeShade="BF"/>
          <w:kern w:val="24"/>
          <w:sz w:val="28"/>
          <w:szCs w:val="28"/>
        </w:rPr>
        <w:t xml:space="preserve"> </w:t>
      </w:r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обучающихся начальной школы  мир чисел нечто совершенно новое и абстрактное. У каждого ребенка есть способности и таланты. Дети от природы любознательны и полны желания </w:t>
      </w:r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учиться. Именно поэтому учителю важно показать</w:t>
      </w:r>
      <w:proofErr w:type="gramStart"/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что эти знания будут  нужны не  далеком в будущем ,а здесь и сейчас. Чтобы учиться думать</w:t>
      </w:r>
      <w:proofErr w:type="gramStart"/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ребенку не обязательно уметь читать , объяснив задание ,непременно уб</w:t>
      </w:r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дитесь ,правильно ли он понял , что нужно сделать.</w:t>
      </w:r>
      <w:r w:rsidRPr="006A4421">
        <w:rPr>
          <w:rFonts w:ascii="Times New Roman" w:eastAsiaTheme="majorEastAsia" w:hAnsi="Times New Roman" w:cs="Times New Roman"/>
          <w:color w:val="0F243E" w:themeColor="text2" w:themeShade="80"/>
          <w:kern w:val="24"/>
          <w:sz w:val="28"/>
          <w:szCs w:val="28"/>
        </w:rPr>
        <w:t xml:space="preserve"> </w:t>
      </w:r>
      <w:r w:rsidR="00090A86" w:rsidRPr="006A4421">
        <w:rPr>
          <w:rFonts w:ascii="Times New Roman" w:eastAsiaTheme="majorEastAsia" w:hAnsi="Times New Roman" w:cs="Times New Roman"/>
          <w:color w:val="0F243E" w:themeColor="text2" w:themeShade="80"/>
          <w:kern w:val="24"/>
          <w:sz w:val="28"/>
          <w:szCs w:val="28"/>
        </w:rPr>
        <w:t>(слайд4)</w:t>
      </w:r>
    </w:p>
    <w:p w:rsidR="00C55347" w:rsidRPr="006A4421" w:rsidRDefault="00276D7A" w:rsidP="002818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все задания учат детей мыслить</w:t>
      </w:r>
      <w:proofErr w:type="gramStart"/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а не просто находить пр</w:t>
      </w:r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вильный ответ , ребенок может  предложить вполне логичные ,но не те , каких мы ждем от него . Прежде чем объявить его ответ неверным  ,попросите рассказать ,как получен такой результат. Дети работают тогда, когда им интересно. Поэтому учитель должен находить средства и спос</w:t>
      </w:r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бы возбуждения интереса</w:t>
      </w:r>
      <w:proofErr w:type="gramStart"/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удивления детей.</w:t>
      </w:r>
      <w:r w:rsidR="00090A86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(слайд5)</w:t>
      </w:r>
    </w:p>
    <w:p w:rsidR="00276D7A" w:rsidRPr="006A4421" w:rsidRDefault="00C55347" w:rsidP="0063536E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До школы дети знакомы с геометрическими фигурами</w:t>
      </w:r>
      <w:r w:rsidR="004A077A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такие задания совершенствуют  умения  видеть, распознавать плоскостные геометрич</w:t>
      </w:r>
      <w:r w:rsidR="004A077A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A077A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ские фигуры</w:t>
      </w:r>
      <w:proofErr w:type="gramStart"/>
      <w:r w:rsidR="004A077A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276D7A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077A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4A077A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4A077A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лайд7)</w:t>
      </w:r>
      <w:r w:rsidR="00C03358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76D7A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3358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 на устном счете сказочные кроссворды по задачам</w:t>
      </w:r>
      <w:r w:rsidR="0063536E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3358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развивает фонематический слух</w:t>
      </w:r>
      <w:proofErr w:type="gramStart"/>
      <w:r w:rsidR="00C03358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C03358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Слайд8)   </w:t>
      </w:r>
      <w:r w:rsidR="0063536E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закреплении темы «Четные нечетные числа» применяю такие карточки.(Слайд9-10)</w:t>
      </w:r>
      <w:r w:rsidR="00C42AC6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C42AC6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42AC6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учительные  карточки по таблице умножения «Таблица умножение</w:t>
      </w:r>
      <w:r w:rsidR="00BE2C06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42AC6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C42AC6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42AC6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стойна уважения,</w:t>
      </w:r>
      <w:r w:rsidR="00BE2C06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2AC6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знай таблицу на зубок</w:t>
      </w:r>
      <w:r w:rsidR="00BE2C06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неё в жизни будет прок».(Слайд11) Решение задач из жизни ,позволяет </w:t>
      </w:r>
      <w:r w:rsidR="00D727F6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уверенно ор</w:t>
      </w:r>
      <w:r w:rsidR="00D727F6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727F6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ентироваться  в простейших закономерностях окружающей их действ</w:t>
      </w:r>
      <w:r w:rsidR="00D727F6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727F6" w:rsidRP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тельности.(Слайд12-13-14)</w:t>
      </w:r>
    </w:p>
    <w:p w:rsidR="0067039C" w:rsidRPr="006A4421" w:rsidRDefault="00B5172E" w:rsidP="00D727F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44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Систематически используемые  мною специальных задач и заданий  на развитие логического мышления  формирует </w:t>
      </w:r>
      <w:r w:rsidR="00DE2905" w:rsidRPr="006A44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Pr="006A44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способствует  развитию функциональной грамотности.</w:t>
      </w:r>
      <w:r w:rsidR="00D727F6" w:rsidRPr="006A44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A44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Позволяет более уверенно  и активнее и</w:t>
      </w:r>
      <w:r w:rsidRPr="006A44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6A44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пользовать  математические знания  в повседневной жизни</w:t>
      </w:r>
      <w:proofErr w:type="gramStart"/>
      <w:r w:rsidRPr="006A44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727F6" w:rsidRPr="006A44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End"/>
      <w:r w:rsidR="00D727F6" w:rsidRPr="006A44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Слайд15)</w:t>
      </w:r>
    </w:p>
    <w:p w:rsidR="00E8294A" w:rsidRPr="006A4421" w:rsidRDefault="00D727F6" w:rsidP="00E829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421">
        <w:rPr>
          <w:rFonts w:ascii="Times New Roman" w:hAnsi="Times New Roman" w:cs="Times New Roman"/>
          <w:sz w:val="28"/>
          <w:szCs w:val="28"/>
        </w:rPr>
        <w:t>Хорошо мыслящему ученику необходима о</w:t>
      </w:r>
      <w:r w:rsidR="00E23F62" w:rsidRPr="006A4421">
        <w:rPr>
          <w:rFonts w:ascii="Times New Roman" w:hAnsi="Times New Roman" w:cs="Times New Roman"/>
          <w:sz w:val="28"/>
          <w:szCs w:val="28"/>
        </w:rPr>
        <w:t>рфографическая грамо</w:t>
      </w:r>
      <w:r w:rsidR="00E23F62" w:rsidRPr="006A4421">
        <w:rPr>
          <w:rFonts w:ascii="Times New Roman" w:hAnsi="Times New Roman" w:cs="Times New Roman"/>
          <w:sz w:val="28"/>
          <w:szCs w:val="28"/>
        </w:rPr>
        <w:t>т</w:t>
      </w:r>
      <w:r w:rsidR="00E23F62" w:rsidRPr="006A4421">
        <w:rPr>
          <w:rFonts w:ascii="Times New Roman" w:hAnsi="Times New Roman" w:cs="Times New Roman"/>
          <w:sz w:val="28"/>
          <w:szCs w:val="28"/>
        </w:rPr>
        <w:t>ность - одна из самых трудных задач, которую приходится решать учит</w:t>
      </w:r>
      <w:r w:rsidR="00E23F62" w:rsidRPr="006A4421">
        <w:rPr>
          <w:rFonts w:ascii="Times New Roman" w:hAnsi="Times New Roman" w:cs="Times New Roman"/>
          <w:sz w:val="28"/>
          <w:szCs w:val="28"/>
        </w:rPr>
        <w:t>е</w:t>
      </w:r>
      <w:r w:rsidR="00E23F62" w:rsidRPr="006A4421">
        <w:rPr>
          <w:rFonts w:ascii="Times New Roman" w:hAnsi="Times New Roman" w:cs="Times New Roman"/>
          <w:sz w:val="28"/>
          <w:szCs w:val="28"/>
        </w:rPr>
        <w:t>лю. Но именно эта задача обозначается как важнейшая программная уст</w:t>
      </w:r>
      <w:r w:rsidR="00E23F62" w:rsidRPr="006A4421">
        <w:rPr>
          <w:rFonts w:ascii="Times New Roman" w:hAnsi="Times New Roman" w:cs="Times New Roman"/>
          <w:sz w:val="28"/>
          <w:szCs w:val="28"/>
        </w:rPr>
        <w:t>а</w:t>
      </w:r>
      <w:r w:rsidR="00E23F62" w:rsidRPr="006A4421">
        <w:rPr>
          <w:rFonts w:ascii="Times New Roman" w:hAnsi="Times New Roman" w:cs="Times New Roman"/>
          <w:sz w:val="28"/>
          <w:szCs w:val="28"/>
        </w:rPr>
        <w:lastRenderedPageBreak/>
        <w:t>новка при формировании функционально грамотной личности.</w:t>
      </w:r>
      <w:r w:rsidR="00A46298" w:rsidRPr="006A44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46298" w:rsidRPr="006A4421"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640944" w:rsidRPr="006A4421">
        <w:rPr>
          <w:rFonts w:ascii="Times New Roman" w:hAnsi="Times New Roman" w:cs="Times New Roman"/>
          <w:sz w:val="28"/>
          <w:szCs w:val="28"/>
        </w:rPr>
        <w:t xml:space="preserve"> во втором </w:t>
      </w:r>
      <w:r w:rsidR="00E8294A" w:rsidRPr="006A4421">
        <w:rPr>
          <w:rFonts w:ascii="Times New Roman" w:hAnsi="Times New Roman" w:cs="Times New Roman"/>
          <w:sz w:val="28"/>
          <w:szCs w:val="28"/>
        </w:rPr>
        <w:t xml:space="preserve"> выполняют </w:t>
      </w:r>
      <w:r w:rsidR="00A46298" w:rsidRPr="006A4421">
        <w:rPr>
          <w:rFonts w:ascii="Times New Roman" w:hAnsi="Times New Roman" w:cs="Times New Roman"/>
          <w:sz w:val="28"/>
          <w:szCs w:val="28"/>
        </w:rPr>
        <w:t xml:space="preserve"> </w:t>
      </w:r>
      <w:r w:rsidR="00DE2905" w:rsidRPr="006A4421">
        <w:rPr>
          <w:rFonts w:ascii="Times New Roman" w:hAnsi="Times New Roman" w:cs="Times New Roman"/>
          <w:sz w:val="28"/>
          <w:szCs w:val="28"/>
        </w:rPr>
        <w:t xml:space="preserve">дифференцированные задания из </w:t>
      </w:r>
      <w:r w:rsidR="00A46298" w:rsidRPr="006A4421">
        <w:rPr>
          <w:rFonts w:ascii="Times New Roman" w:hAnsi="Times New Roman" w:cs="Times New Roman"/>
          <w:sz w:val="28"/>
          <w:szCs w:val="28"/>
        </w:rPr>
        <w:t>сказки «Курочка Ряба»</w:t>
      </w:r>
      <w:r w:rsidR="00E8294A" w:rsidRPr="006A4421">
        <w:rPr>
          <w:rFonts w:ascii="Times New Roman" w:hAnsi="Times New Roman" w:cs="Times New Roman"/>
          <w:sz w:val="28"/>
          <w:szCs w:val="28"/>
        </w:rPr>
        <w:t xml:space="preserve"> зеленая карточка легкая, а красная сложнее</w:t>
      </w:r>
      <w:r w:rsidR="00A46298" w:rsidRPr="006A4421">
        <w:rPr>
          <w:rFonts w:ascii="Times New Roman" w:hAnsi="Times New Roman" w:cs="Times New Roman"/>
          <w:sz w:val="28"/>
          <w:szCs w:val="28"/>
        </w:rPr>
        <w:t>.</w:t>
      </w:r>
      <w:r w:rsidR="00032100" w:rsidRPr="006A4421">
        <w:rPr>
          <w:rFonts w:ascii="Times New Roman" w:hAnsi="Times New Roman" w:cs="Times New Roman"/>
          <w:sz w:val="28"/>
          <w:szCs w:val="28"/>
        </w:rPr>
        <w:t xml:space="preserve"> </w:t>
      </w:r>
      <w:r w:rsidR="00DE2905" w:rsidRPr="006A4421">
        <w:rPr>
          <w:rFonts w:ascii="Times New Roman" w:hAnsi="Times New Roman" w:cs="Times New Roman"/>
          <w:sz w:val="28"/>
          <w:szCs w:val="28"/>
        </w:rPr>
        <w:t>Прием «Проблемная с</w:t>
      </w:r>
      <w:r w:rsidR="00DE2905" w:rsidRPr="006A4421">
        <w:rPr>
          <w:rFonts w:ascii="Times New Roman" w:hAnsi="Times New Roman" w:cs="Times New Roman"/>
          <w:sz w:val="28"/>
          <w:szCs w:val="28"/>
        </w:rPr>
        <w:t>и</w:t>
      </w:r>
      <w:r w:rsidR="00DE2905" w:rsidRPr="006A4421">
        <w:rPr>
          <w:rFonts w:ascii="Times New Roman" w:hAnsi="Times New Roman" w:cs="Times New Roman"/>
          <w:sz w:val="28"/>
          <w:szCs w:val="28"/>
        </w:rPr>
        <w:t xml:space="preserve">туация» </w:t>
      </w:r>
      <w:r w:rsidR="00032100" w:rsidRPr="006A4421">
        <w:rPr>
          <w:rFonts w:ascii="Times New Roman" w:hAnsi="Times New Roman" w:cs="Times New Roman"/>
          <w:sz w:val="28"/>
          <w:szCs w:val="28"/>
        </w:rPr>
        <w:t>побуждает ребенка самостоятельно искать выход из затруднения.</w:t>
      </w:r>
      <w:r w:rsidR="00DE2905" w:rsidRPr="006A4421">
        <w:rPr>
          <w:rFonts w:ascii="Times New Roman" w:hAnsi="Times New Roman" w:cs="Times New Roman"/>
          <w:sz w:val="28"/>
          <w:szCs w:val="28"/>
        </w:rPr>
        <w:t xml:space="preserve"> (Слайд 16)</w:t>
      </w:r>
    </w:p>
    <w:p w:rsidR="00640944" w:rsidRPr="006A4421" w:rsidRDefault="00A46298" w:rsidP="00E829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421">
        <w:rPr>
          <w:rFonts w:ascii="Times New Roman" w:hAnsi="Times New Roman" w:cs="Times New Roman"/>
          <w:sz w:val="28"/>
          <w:szCs w:val="28"/>
        </w:rPr>
        <w:t>Дальше, с увеличением изученных орфограмм, тексты усложняются</w:t>
      </w:r>
      <w:proofErr w:type="gramStart"/>
      <w:r w:rsidRPr="006A4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0944" w:rsidRPr="006A4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944" w:rsidRPr="006A442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40944" w:rsidRPr="006A4421">
        <w:rPr>
          <w:rFonts w:ascii="Times New Roman" w:hAnsi="Times New Roman" w:cs="Times New Roman"/>
          <w:sz w:val="28"/>
          <w:szCs w:val="28"/>
        </w:rPr>
        <w:t>спользую персонажей сказок, которые ошиблись, выполняя задание. С огромным удовольствием ребята выступают экспертами, примеряют на с</w:t>
      </w:r>
      <w:r w:rsidR="00640944" w:rsidRPr="006A4421">
        <w:rPr>
          <w:rFonts w:ascii="Times New Roman" w:hAnsi="Times New Roman" w:cs="Times New Roman"/>
          <w:sz w:val="28"/>
          <w:szCs w:val="28"/>
        </w:rPr>
        <w:t>е</w:t>
      </w:r>
      <w:r w:rsidR="00640944" w:rsidRPr="006A4421">
        <w:rPr>
          <w:rFonts w:ascii="Times New Roman" w:hAnsi="Times New Roman" w:cs="Times New Roman"/>
          <w:sz w:val="28"/>
          <w:szCs w:val="28"/>
        </w:rPr>
        <w:t>бя роль учителя, особенно, если ошибки исправлять красными чернил</w:t>
      </w:r>
      <w:r w:rsidR="00640944" w:rsidRPr="006A4421">
        <w:rPr>
          <w:rFonts w:ascii="Times New Roman" w:hAnsi="Times New Roman" w:cs="Times New Roman"/>
          <w:sz w:val="28"/>
          <w:szCs w:val="28"/>
        </w:rPr>
        <w:t>а</w:t>
      </w:r>
      <w:r w:rsidR="00640944" w:rsidRPr="006A4421">
        <w:rPr>
          <w:rFonts w:ascii="Times New Roman" w:hAnsi="Times New Roman" w:cs="Times New Roman"/>
          <w:sz w:val="28"/>
          <w:szCs w:val="28"/>
        </w:rPr>
        <w:t>ми. Можно дать подсказку, назвав количество ошибок. (В этом тексте 22 ошибки!</w:t>
      </w:r>
      <w:proofErr w:type="gramStart"/>
      <w:r w:rsidR="00640944" w:rsidRPr="006A4421">
        <w:rPr>
          <w:rFonts w:ascii="Times New Roman" w:hAnsi="Times New Roman" w:cs="Times New Roman"/>
          <w:sz w:val="28"/>
          <w:szCs w:val="28"/>
        </w:rPr>
        <w:t>)</w:t>
      </w:r>
      <w:r w:rsidR="00E8294A" w:rsidRPr="006A4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294A" w:rsidRPr="006A4421">
        <w:rPr>
          <w:rFonts w:ascii="Times New Roman" w:hAnsi="Times New Roman" w:cs="Times New Roman"/>
          <w:sz w:val="28"/>
          <w:szCs w:val="28"/>
        </w:rPr>
        <w:t>лайд 17)</w:t>
      </w:r>
    </w:p>
    <w:p w:rsidR="00016582" w:rsidRPr="006A4421" w:rsidRDefault="00016582" w:rsidP="002818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421">
        <w:rPr>
          <w:rFonts w:ascii="Times New Roman" w:hAnsi="Times New Roman" w:cs="Times New Roman"/>
          <w:sz w:val="28"/>
          <w:szCs w:val="28"/>
        </w:rPr>
        <w:t>Проблемную ситуацию можно создать, используя провокационный вопрос.</w:t>
      </w:r>
      <w:r w:rsidR="00B5172E" w:rsidRPr="006A4421">
        <w:rPr>
          <w:rFonts w:ascii="Times New Roman" w:hAnsi="Times New Roman" w:cs="Times New Roman"/>
          <w:sz w:val="28"/>
          <w:szCs w:val="28"/>
        </w:rPr>
        <w:t xml:space="preserve"> </w:t>
      </w:r>
      <w:r w:rsidRPr="006A4421">
        <w:rPr>
          <w:rFonts w:ascii="Times New Roman" w:hAnsi="Times New Roman" w:cs="Times New Roman"/>
          <w:sz w:val="28"/>
          <w:szCs w:val="28"/>
        </w:rPr>
        <w:t>Например, работая в группах на уроке по теме «Разделительный ъ знак», дети получают задание: выписать из «Орфографического словаря школьника» в течение минуты как можно больше слов с твердым знаком.</w:t>
      </w:r>
    </w:p>
    <w:p w:rsidR="00016582" w:rsidRPr="006A4421" w:rsidRDefault="00016582" w:rsidP="00965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421">
        <w:rPr>
          <w:rFonts w:ascii="Times New Roman" w:hAnsi="Times New Roman" w:cs="Times New Roman"/>
          <w:sz w:val="28"/>
          <w:szCs w:val="28"/>
        </w:rPr>
        <w:t>Время истекло – слов мало. Так на каких же буквах нужно было о</w:t>
      </w:r>
      <w:r w:rsidRPr="006A4421">
        <w:rPr>
          <w:rFonts w:ascii="Times New Roman" w:hAnsi="Times New Roman" w:cs="Times New Roman"/>
          <w:sz w:val="28"/>
          <w:szCs w:val="28"/>
        </w:rPr>
        <w:t>т</w:t>
      </w:r>
      <w:r w:rsidRPr="006A4421">
        <w:rPr>
          <w:rFonts w:ascii="Times New Roman" w:hAnsi="Times New Roman" w:cs="Times New Roman"/>
          <w:sz w:val="28"/>
          <w:szCs w:val="28"/>
        </w:rPr>
        <w:t>крыть словарь?.. Проблемные ситуации можно создавать на разных этапах урока и даже в домашней работе.</w:t>
      </w:r>
    </w:p>
    <w:p w:rsidR="00DF0113" w:rsidRPr="006A4421" w:rsidRDefault="00813E15" w:rsidP="002818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из вас применяют </w:t>
      </w:r>
      <w:r w:rsidR="00DF0113" w:rsidRPr="006A4421">
        <w:rPr>
          <w:rFonts w:ascii="Times New Roman" w:hAnsi="Times New Roman" w:cs="Times New Roman"/>
          <w:sz w:val="28"/>
          <w:szCs w:val="28"/>
        </w:rPr>
        <w:t>игра «Огоньки». На доске записываю пре</w:t>
      </w:r>
      <w:r w:rsidR="00DF0113" w:rsidRPr="006A4421">
        <w:rPr>
          <w:rFonts w:ascii="Times New Roman" w:hAnsi="Times New Roman" w:cs="Times New Roman"/>
          <w:sz w:val="28"/>
          <w:szCs w:val="28"/>
        </w:rPr>
        <w:t>д</w:t>
      </w:r>
      <w:r w:rsidR="00DF0113" w:rsidRPr="006A4421">
        <w:rPr>
          <w:rFonts w:ascii="Times New Roman" w:hAnsi="Times New Roman" w:cs="Times New Roman"/>
          <w:sz w:val="28"/>
          <w:szCs w:val="28"/>
        </w:rPr>
        <w:t>ложения, слова. Детям</w:t>
      </w:r>
      <w:bookmarkStart w:id="0" w:name="_GoBack"/>
      <w:bookmarkEnd w:id="0"/>
      <w:r w:rsidR="00DF0113" w:rsidRPr="006A4421">
        <w:rPr>
          <w:rFonts w:ascii="Times New Roman" w:hAnsi="Times New Roman" w:cs="Times New Roman"/>
          <w:sz w:val="28"/>
          <w:szCs w:val="28"/>
        </w:rPr>
        <w:t xml:space="preserve"> предлагаю «зажечь» огоньки под изученными о</w:t>
      </w:r>
      <w:r w:rsidR="00DF0113" w:rsidRPr="006A4421">
        <w:rPr>
          <w:rFonts w:ascii="Times New Roman" w:hAnsi="Times New Roman" w:cs="Times New Roman"/>
          <w:sz w:val="28"/>
          <w:szCs w:val="28"/>
        </w:rPr>
        <w:t>р</w:t>
      </w:r>
      <w:r w:rsidR="00DF0113" w:rsidRPr="006A4421">
        <w:rPr>
          <w:rFonts w:ascii="Times New Roman" w:hAnsi="Times New Roman" w:cs="Times New Roman"/>
          <w:sz w:val="28"/>
          <w:szCs w:val="28"/>
        </w:rPr>
        <w:t>фограммами. Сначала «огоньки зажигаем» на доске, затем учащиеся зап</w:t>
      </w:r>
      <w:r w:rsidR="00DF0113" w:rsidRPr="006A4421">
        <w:rPr>
          <w:rFonts w:ascii="Times New Roman" w:hAnsi="Times New Roman" w:cs="Times New Roman"/>
          <w:sz w:val="28"/>
          <w:szCs w:val="28"/>
        </w:rPr>
        <w:t>и</w:t>
      </w:r>
      <w:r w:rsidR="00DF0113" w:rsidRPr="006A4421">
        <w:rPr>
          <w:rFonts w:ascii="Times New Roman" w:hAnsi="Times New Roman" w:cs="Times New Roman"/>
          <w:sz w:val="28"/>
          <w:szCs w:val="28"/>
        </w:rPr>
        <w:t>сывают предложении. Написание каждой орфограммы объясняется при работе на доске.</w:t>
      </w:r>
    </w:p>
    <w:p w:rsidR="00DF0113" w:rsidRPr="006A4421" w:rsidRDefault="00DF0113" w:rsidP="002818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421">
        <w:rPr>
          <w:rFonts w:ascii="Times New Roman" w:hAnsi="Times New Roman" w:cs="Times New Roman"/>
          <w:sz w:val="28"/>
          <w:szCs w:val="28"/>
        </w:rPr>
        <w:t>Формой организации деятельности учащихся могут быть соревнов</w:t>
      </w:r>
      <w:r w:rsidRPr="006A4421">
        <w:rPr>
          <w:rFonts w:ascii="Times New Roman" w:hAnsi="Times New Roman" w:cs="Times New Roman"/>
          <w:sz w:val="28"/>
          <w:szCs w:val="28"/>
        </w:rPr>
        <w:t>а</w:t>
      </w:r>
      <w:r w:rsidRPr="006A4421">
        <w:rPr>
          <w:rFonts w:ascii="Times New Roman" w:hAnsi="Times New Roman" w:cs="Times New Roman"/>
          <w:sz w:val="28"/>
          <w:szCs w:val="28"/>
        </w:rPr>
        <w:t>ния, кто выделит больше знакомых орфограмм или, кто увидит в тексте все орфограммы по теме урока.</w:t>
      </w:r>
    </w:p>
    <w:p w:rsidR="00DF0113" w:rsidRPr="006A4421" w:rsidRDefault="00443CF5" w:rsidP="002818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421">
        <w:rPr>
          <w:rFonts w:ascii="Times New Roman" w:hAnsi="Times New Roman" w:cs="Times New Roman"/>
          <w:sz w:val="28"/>
          <w:szCs w:val="28"/>
        </w:rPr>
        <w:lastRenderedPageBreak/>
        <w:t xml:space="preserve">Одной из классических тем </w:t>
      </w:r>
      <w:r w:rsidR="00DF0113" w:rsidRPr="006A4421">
        <w:rPr>
          <w:rFonts w:ascii="Times New Roman" w:hAnsi="Times New Roman" w:cs="Times New Roman"/>
          <w:sz w:val="28"/>
          <w:szCs w:val="28"/>
        </w:rPr>
        <w:t>формировании грамотного письма являе</w:t>
      </w:r>
      <w:r w:rsidR="00DF0113" w:rsidRPr="006A4421">
        <w:rPr>
          <w:rFonts w:ascii="Times New Roman" w:hAnsi="Times New Roman" w:cs="Times New Roman"/>
          <w:sz w:val="28"/>
          <w:szCs w:val="28"/>
        </w:rPr>
        <w:t>т</w:t>
      </w:r>
      <w:r w:rsidR="00DF0113" w:rsidRPr="006A4421">
        <w:rPr>
          <w:rFonts w:ascii="Times New Roman" w:hAnsi="Times New Roman" w:cs="Times New Roman"/>
          <w:sz w:val="28"/>
          <w:szCs w:val="28"/>
        </w:rPr>
        <w:t xml:space="preserve">ся словарная работа и работа над ошибками. </w:t>
      </w:r>
      <w:r w:rsidR="007D1A4C" w:rsidRPr="006A4421">
        <w:rPr>
          <w:rFonts w:ascii="Times New Roman" w:hAnsi="Times New Roman" w:cs="Times New Roman"/>
          <w:sz w:val="28"/>
          <w:szCs w:val="28"/>
        </w:rPr>
        <w:t>Она продолжается из урока в урок, оставаясь в памяти учеников после применения  особых приемов</w:t>
      </w:r>
      <w:proofErr w:type="gramStart"/>
      <w:r w:rsidR="007D1A4C" w:rsidRPr="006A44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D1A4C" w:rsidRPr="006A4421">
        <w:rPr>
          <w:rFonts w:ascii="Times New Roman" w:hAnsi="Times New Roman" w:cs="Times New Roman"/>
          <w:sz w:val="28"/>
          <w:szCs w:val="28"/>
        </w:rPr>
        <w:t>Работа над словарными словами –тренировка многоплановая, развива</w:t>
      </w:r>
      <w:r w:rsidR="007D1A4C" w:rsidRPr="006A4421">
        <w:rPr>
          <w:rFonts w:ascii="Times New Roman" w:hAnsi="Times New Roman" w:cs="Times New Roman"/>
          <w:sz w:val="28"/>
          <w:szCs w:val="28"/>
        </w:rPr>
        <w:t>ю</w:t>
      </w:r>
      <w:r w:rsidR="007D1A4C" w:rsidRPr="006A4421">
        <w:rPr>
          <w:rFonts w:ascii="Times New Roman" w:hAnsi="Times New Roman" w:cs="Times New Roman"/>
          <w:sz w:val="28"/>
          <w:szCs w:val="28"/>
        </w:rPr>
        <w:t xml:space="preserve">щая навык самоконтроля. </w:t>
      </w:r>
      <w:r w:rsidR="00B62973" w:rsidRPr="006A4421">
        <w:rPr>
          <w:rFonts w:ascii="Times New Roman" w:hAnsi="Times New Roman" w:cs="Times New Roman"/>
          <w:sz w:val="28"/>
          <w:szCs w:val="28"/>
        </w:rPr>
        <w:t>В</w:t>
      </w:r>
      <w:r w:rsidR="007D1A4C" w:rsidRPr="006A4421">
        <w:rPr>
          <w:rFonts w:ascii="Times New Roman" w:hAnsi="Times New Roman" w:cs="Times New Roman"/>
          <w:sz w:val="28"/>
          <w:szCs w:val="28"/>
        </w:rPr>
        <w:t>ся система орфографических работ строится на проблемных методах и деятельностном обучении</w:t>
      </w:r>
      <w:proofErr w:type="gramStart"/>
      <w:r w:rsidR="007D1A4C" w:rsidRPr="006A4421">
        <w:rPr>
          <w:rFonts w:ascii="Times New Roman" w:hAnsi="Times New Roman" w:cs="Times New Roman"/>
          <w:sz w:val="28"/>
          <w:szCs w:val="28"/>
        </w:rPr>
        <w:t>.</w:t>
      </w:r>
      <w:r w:rsidR="00E8294A" w:rsidRPr="006A442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8294A" w:rsidRPr="006A4421">
        <w:rPr>
          <w:rFonts w:ascii="Times New Roman" w:hAnsi="Times New Roman" w:cs="Times New Roman"/>
          <w:sz w:val="28"/>
          <w:szCs w:val="28"/>
        </w:rPr>
        <w:t>Слайд18)</w:t>
      </w:r>
    </w:p>
    <w:p w:rsidR="00FD7F35" w:rsidRPr="006A4421" w:rsidRDefault="00B5172E" w:rsidP="002818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421">
        <w:rPr>
          <w:rFonts w:ascii="Times New Roman" w:hAnsi="Times New Roman" w:cs="Times New Roman"/>
          <w:sz w:val="28"/>
          <w:szCs w:val="28"/>
        </w:rPr>
        <w:t xml:space="preserve">Основа успешности ученика в школе и во взрослой жизни </w:t>
      </w:r>
      <w:proofErr w:type="gramStart"/>
      <w:r w:rsidRPr="006A4421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6A4421">
        <w:rPr>
          <w:rFonts w:ascii="Times New Roman" w:hAnsi="Times New Roman" w:cs="Times New Roman"/>
          <w:sz w:val="28"/>
          <w:szCs w:val="28"/>
        </w:rPr>
        <w:t xml:space="preserve">итательская грамотность </w:t>
      </w:r>
      <w:r w:rsidR="00E83F4F" w:rsidRPr="006A4421">
        <w:rPr>
          <w:rFonts w:ascii="Times New Roman" w:hAnsi="Times New Roman" w:cs="Times New Roman"/>
          <w:sz w:val="28"/>
          <w:szCs w:val="28"/>
        </w:rPr>
        <w:t>С</w:t>
      </w:r>
      <w:r w:rsidR="009D4109" w:rsidRPr="006A4421">
        <w:rPr>
          <w:rFonts w:ascii="Times New Roman" w:hAnsi="Times New Roman" w:cs="Times New Roman"/>
          <w:sz w:val="28"/>
          <w:szCs w:val="28"/>
        </w:rPr>
        <w:t xml:space="preserve">пособность человека понимать </w:t>
      </w:r>
      <w:r w:rsidR="00FD7F35" w:rsidRPr="006A4421">
        <w:rPr>
          <w:rFonts w:ascii="Times New Roman" w:hAnsi="Times New Roman" w:cs="Times New Roman"/>
          <w:sz w:val="28"/>
          <w:szCs w:val="28"/>
        </w:rPr>
        <w:t xml:space="preserve">содержание  и смысла читаемого, умение работать с информацией </w:t>
      </w:r>
      <w:r w:rsidR="00E83F4F" w:rsidRPr="006A4421">
        <w:rPr>
          <w:rFonts w:ascii="Times New Roman" w:hAnsi="Times New Roman" w:cs="Times New Roman"/>
          <w:sz w:val="28"/>
          <w:szCs w:val="28"/>
        </w:rPr>
        <w:t>.</w:t>
      </w:r>
      <w:r w:rsidR="00FD7F35" w:rsidRPr="006A4421">
        <w:rPr>
          <w:rFonts w:ascii="Times New Roman" w:hAnsi="Times New Roman" w:cs="Times New Roman"/>
          <w:sz w:val="28"/>
          <w:szCs w:val="28"/>
        </w:rPr>
        <w:t>Работая над формир</w:t>
      </w:r>
      <w:r w:rsidR="00FD7F35" w:rsidRPr="006A4421">
        <w:rPr>
          <w:rFonts w:ascii="Times New Roman" w:hAnsi="Times New Roman" w:cs="Times New Roman"/>
          <w:sz w:val="28"/>
          <w:szCs w:val="28"/>
        </w:rPr>
        <w:t>о</w:t>
      </w:r>
      <w:r w:rsidR="00FD7F35" w:rsidRPr="006A4421">
        <w:rPr>
          <w:rFonts w:ascii="Times New Roman" w:hAnsi="Times New Roman" w:cs="Times New Roman"/>
          <w:sz w:val="28"/>
          <w:szCs w:val="28"/>
        </w:rPr>
        <w:t>ванием функциональной грамотности, я использую следующие приемы:</w:t>
      </w:r>
    </w:p>
    <w:p w:rsidR="003F23A1" w:rsidRPr="006A4421" w:rsidRDefault="00FD7F35" w:rsidP="002818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421">
        <w:rPr>
          <w:rFonts w:ascii="Times New Roman" w:hAnsi="Times New Roman" w:cs="Times New Roman"/>
          <w:sz w:val="28"/>
          <w:szCs w:val="28"/>
        </w:rPr>
        <w:t>1.Приём – «Чтение с остановками».</w:t>
      </w:r>
      <w:r w:rsidR="00244462" w:rsidRPr="00244462">
        <w:rPr>
          <w:color w:val="000000"/>
          <w:sz w:val="28"/>
          <w:szCs w:val="28"/>
          <w:shd w:val="clear" w:color="auto" w:fill="F2F2F2"/>
        </w:rPr>
        <w:t xml:space="preserve"> </w:t>
      </w:r>
      <w:r w:rsidR="00244462">
        <w:rPr>
          <w:rFonts w:ascii="Times New Roman" w:hAnsi="Times New Roman" w:cs="Times New Roman"/>
          <w:sz w:val="28"/>
          <w:szCs w:val="28"/>
        </w:rPr>
        <w:t xml:space="preserve">Во время этих остановок </w:t>
      </w:r>
      <w:r w:rsidR="00244462" w:rsidRPr="00244462">
        <w:rPr>
          <w:rFonts w:ascii="Times New Roman" w:hAnsi="Times New Roman" w:cs="Times New Roman"/>
          <w:sz w:val="28"/>
          <w:szCs w:val="28"/>
        </w:rPr>
        <w:t>з</w:t>
      </w:r>
      <w:r w:rsidR="00244462" w:rsidRPr="00244462">
        <w:rPr>
          <w:rFonts w:ascii="Times New Roman" w:hAnsi="Times New Roman" w:cs="Times New Roman"/>
          <w:sz w:val="28"/>
          <w:szCs w:val="28"/>
        </w:rPr>
        <w:t>а</w:t>
      </w:r>
      <w:r w:rsidR="00244462" w:rsidRPr="00244462">
        <w:rPr>
          <w:rFonts w:ascii="Times New Roman" w:hAnsi="Times New Roman" w:cs="Times New Roman"/>
          <w:sz w:val="28"/>
          <w:szCs w:val="28"/>
        </w:rPr>
        <w:t>д</w:t>
      </w:r>
      <w:r w:rsidR="00244462">
        <w:rPr>
          <w:rFonts w:ascii="Times New Roman" w:hAnsi="Times New Roman" w:cs="Times New Roman"/>
          <w:sz w:val="28"/>
          <w:szCs w:val="28"/>
        </w:rPr>
        <w:t>аю</w:t>
      </w:r>
      <w:r w:rsidR="00244462" w:rsidRPr="00244462">
        <w:rPr>
          <w:rFonts w:ascii="Times New Roman" w:hAnsi="Times New Roman" w:cs="Times New Roman"/>
          <w:sz w:val="28"/>
          <w:szCs w:val="28"/>
        </w:rPr>
        <w:t> вопросы, которые побуждали бы учеников к критическому мышл</w:t>
      </w:r>
      <w:r w:rsidR="00244462" w:rsidRPr="00244462">
        <w:rPr>
          <w:rFonts w:ascii="Times New Roman" w:hAnsi="Times New Roman" w:cs="Times New Roman"/>
          <w:sz w:val="28"/>
          <w:szCs w:val="28"/>
        </w:rPr>
        <w:t>е</w:t>
      </w:r>
      <w:r w:rsidR="00244462" w:rsidRPr="00244462">
        <w:rPr>
          <w:rFonts w:ascii="Times New Roman" w:hAnsi="Times New Roman" w:cs="Times New Roman"/>
          <w:sz w:val="28"/>
          <w:szCs w:val="28"/>
        </w:rPr>
        <w:t>нию </w:t>
      </w:r>
    </w:p>
    <w:p w:rsidR="00FD7F35" w:rsidRPr="006A4421" w:rsidRDefault="00E83F4F" w:rsidP="002818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421">
        <w:rPr>
          <w:rFonts w:ascii="Times New Roman" w:hAnsi="Times New Roman" w:cs="Times New Roman"/>
          <w:sz w:val="28"/>
          <w:szCs w:val="28"/>
        </w:rPr>
        <w:t>2</w:t>
      </w:r>
      <w:r w:rsidR="00803C84">
        <w:rPr>
          <w:rFonts w:ascii="Times New Roman" w:hAnsi="Times New Roman" w:cs="Times New Roman"/>
          <w:sz w:val="28"/>
          <w:szCs w:val="28"/>
        </w:rPr>
        <w:t>.</w:t>
      </w:r>
      <w:r w:rsidRPr="006A4421">
        <w:rPr>
          <w:rFonts w:ascii="Times New Roman" w:hAnsi="Times New Roman" w:cs="Times New Roman"/>
          <w:sz w:val="28"/>
          <w:szCs w:val="28"/>
        </w:rPr>
        <w:t>Приём «Работа с вопросником</w:t>
      </w:r>
      <w:proofErr w:type="gramStart"/>
      <w:r w:rsidR="00803C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3C84" w:rsidRPr="00803C8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03C8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03C84" w:rsidRPr="00803C84">
        <w:rPr>
          <w:rFonts w:ascii="Times New Roman" w:hAnsi="Times New Roman" w:cs="Times New Roman"/>
          <w:b/>
          <w:bCs/>
          <w:sz w:val="28"/>
          <w:szCs w:val="28"/>
        </w:rPr>
        <w:t>заимоопрос</w:t>
      </w:r>
      <w:proofErr w:type="spellEnd"/>
      <w:r w:rsidRPr="006A4421">
        <w:rPr>
          <w:rFonts w:ascii="Times New Roman" w:hAnsi="Times New Roman" w:cs="Times New Roman"/>
          <w:sz w:val="28"/>
          <w:szCs w:val="28"/>
        </w:rPr>
        <w:t>»</w:t>
      </w:r>
      <w:r w:rsidR="00803C84" w:rsidRPr="00803C84">
        <w:rPr>
          <w:color w:val="000000"/>
          <w:sz w:val="28"/>
          <w:szCs w:val="28"/>
          <w:shd w:val="clear" w:color="auto" w:fill="F2F2F2"/>
        </w:rPr>
        <w:t xml:space="preserve"> </w:t>
      </w:r>
      <w:r w:rsidR="00803C84" w:rsidRPr="00803C84">
        <w:rPr>
          <w:rFonts w:ascii="Times New Roman" w:hAnsi="Times New Roman" w:cs="Times New Roman"/>
          <w:sz w:val="28"/>
          <w:szCs w:val="28"/>
        </w:rPr>
        <w:t>Самостоятельная р</w:t>
      </w:r>
      <w:r w:rsidR="00803C84" w:rsidRPr="00803C84">
        <w:rPr>
          <w:rFonts w:ascii="Times New Roman" w:hAnsi="Times New Roman" w:cs="Times New Roman"/>
          <w:sz w:val="28"/>
          <w:szCs w:val="28"/>
        </w:rPr>
        <w:t>а</w:t>
      </w:r>
      <w:r w:rsidR="00803C84" w:rsidRPr="00803C84">
        <w:rPr>
          <w:rFonts w:ascii="Times New Roman" w:hAnsi="Times New Roman" w:cs="Times New Roman"/>
          <w:sz w:val="28"/>
          <w:szCs w:val="28"/>
        </w:rPr>
        <w:t>бота с учебн</w:t>
      </w:r>
      <w:r w:rsidR="00803C84" w:rsidRPr="00803C84">
        <w:rPr>
          <w:rFonts w:ascii="Times New Roman" w:hAnsi="Times New Roman" w:cs="Times New Roman"/>
          <w:sz w:val="28"/>
          <w:szCs w:val="28"/>
        </w:rPr>
        <w:t>и</w:t>
      </w:r>
      <w:r w:rsidR="00803C84" w:rsidRPr="00803C84">
        <w:rPr>
          <w:rFonts w:ascii="Times New Roman" w:hAnsi="Times New Roman" w:cs="Times New Roman"/>
          <w:sz w:val="28"/>
          <w:szCs w:val="28"/>
        </w:rPr>
        <w:t>ком. Детям предлагается ряд вопросов к тексту, на которые они должны найти ответы. Причем вопросы и ответы даются не только в прямой форме, но и в косвенной, требующей анализа и рассуждения, оп</w:t>
      </w:r>
      <w:r w:rsidR="00803C84" w:rsidRPr="00803C84">
        <w:rPr>
          <w:rFonts w:ascii="Times New Roman" w:hAnsi="Times New Roman" w:cs="Times New Roman"/>
          <w:sz w:val="28"/>
          <w:szCs w:val="28"/>
        </w:rPr>
        <w:t>о</w:t>
      </w:r>
      <w:r w:rsidR="00803C84" w:rsidRPr="00803C84">
        <w:rPr>
          <w:rFonts w:ascii="Times New Roman" w:hAnsi="Times New Roman" w:cs="Times New Roman"/>
          <w:sz w:val="28"/>
          <w:szCs w:val="28"/>
        </w:rPr>
        <w:t>ры на собственный опыт. После самостоятельного поиска обязательно проводится фронтальная проверка точности и правильности, найденных ответов, отс</w:t>
      </w:r>
      <w:r w:rsidR="00803C84" w:rsidRPr="00803C84">
        <w:rPr>
          <w:rFonts w:ascii="Times New Roman" w:hAnsi="Times New Roman" w:cs="Times New Roman"/>
          <w:sz w:val="28"/>
          <w:szCs w:val="28"/>
        </w:rPr>
        <w:t>е</w:t>
      </w:r>
      <w:r w:rsidR="00803C84" w:rsidRPr="00803C84">
        <w:rPr>
          <w:rFonts w:ascii="Times New Roman" w:hAnsi="Times New Roman" w:cs="Times New Roman"/>
          <w:sz w:val="28"/>
          <w:szCs w:val="28"/>
        </w:rPr>
        <w:t>ивание лишнего.</w:t>
      </w:r>
    </w:p>
    <w:p w:rsidR="00965C1E" w:rsidRPr="006A4421" w:rsidRDefault="00E83F4F" w:rsidP="002818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421">
        <w:rPr>
          <w:rFonts w:ascii="Times New Roman" w:hAnsi="Times New Roman" w:cs="Times New Roman"/>
          <w:sz w:val="28"/>
          <w:szCs w:val="28"/>
        </w:rPr>
        <w:t xml:space="preserve">3.Приём </w:t>
      </w:r>
      <w:r w:rsidR="00B04798" w:rsidRPr="006A4421"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6A4421">
        <w:rPr>
          <w:rFonts w:ascii="Times New Roman" w:hAnsi="Times New Roman" w:cs="Times New Roman"/>
          <w:sz w:val="28"/>
          <w:szCs w:val="28"/>
        </w:rPr>
        <w:t xml:space="preserve"> загадок».</w:t>
      </w:r>
      <w:r w:rsidR="00B04798" w:rsidRPr="006A4421">
        <w:rPr>
          <w:rFonts w:ascii="Times New Roman" w:hAnsi="Times New Roman" w:cs="Times New Roman"/>
          <w:sz w:val="28"/>
          <w:szCs w:val="28"/>
        </w:rPr>
        <w:t xml:space="preserve"> (Слайд19)</w:t>
      </w:r>
      <w:r w:rsidR="008B4539" w:rsidRPr="006A4421">
        <w:rPr>
          <w:rFonts w:ascii="Times New Roman" w:hAnsi="Times New Roman" w:cs="Times New Roman"/>
          <w:sz w:val="28"/>
          <w:szCs w:val="28"/>
        </w:rPr>
        <w:t xml:space="preserve"> Как забор не перелезть, как пила, но не пилит, как трава не растет. Пользуясь таблицей</w:t>
      </w:r>
      <w:proofErr w:type="gramStart"/>
      <w:r w:rsidR="008B4539" w:rsidRPr="006A44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4539" w:rsidRPr="006A4421">
        <w:rPr>
          <w:rFonts w:ascii="Times New Roman" w:hAnsi="Times New Roman" w:cs="Times New Roman"/>
          <w:sz w:val="28"/>
          <w:szCs w:val="28"/>
        </w:rPr>
        <w:t>можно прид</w:t>
      </w:r>
      <w:r w:rsidR="008B4539" w:rsidRPr="006A4421">
        <w:rPr>
          <w:rFonts w:ascii="Times New Roman" w:hAnsi="Times New Roman" w:cs="Times New Roman"/>
          <w:sz w:val="28"/>
          <w:szCs w:val="28"/>
        </w:rPr>
        <w:t>у</w:t>
      </w:r>
      <w:r w:rsidR="008B4539" w:rsidRPr="006A4421">
        <w:rPr>
          <w:rFonts w:ascii="Times New Roman" w:hAnsi="Times New Roman" w:cs="Times New Roman"/>
          <w:sz w:val="28"/>
          <w:szCs w:val="28"/>
        </w:rPr>
        <w:t xml:space="preserve">мать множество различных загадок, но чтобы они были интересные ,надо подбирать оригинальные ,необычные сравнения и для этого необходимо много читать </w:t>
      </w:r>
      <w:r w:rsidR="00394647" w:rsidRPr="006A4421">
        <w:rPr>
          <w:rFonts w:ascii="Times New Roman" w:hAnsi="Times New Roman" w:cs="Times New Roman"/>
          <w:sz w:val="28"/>
          <w:szCs w:val="28"/>
        </w:rPr>
        <w:t>,искать,</w:t>
      </w:r>
      <w:r w:rsidR="00965C1E" w:rsidRPr="006A4421">
        <w:rPr>
          <w:rFonts w:ascii="Times New Roman" w:hAnsi="Times New Roman" w:cs="Times New Roman"/>
          <w:sz w:val="28"/>
          <w:szCs w:val="28"/>
        </w:rPr>
        <w:t xml:space="preserve"> </w:t>
      </w:r>
      <w:r w:rsidR="00394647" w:rsidRPr="006A4421">
        <w:rPr>
          <w:rFonts w:ascii="Times New Roman" w:hAnsi="Times New Roman" w:cs="Times New Roman"/>
          <w:sz w:val="28"/>
          <w:szCs w:val="28"/>
        </w:rPr>
        <w:t>сравнивать.</w:t>
      </w:r>
      <w:r w:rsidR="008B4539" w:rsidRPr="006A4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F35" w:rsidRPr="006A4421" w:rsidRDefault="00965C1E" w:rsidP="002818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421">
        <w:rPr>
          <w:rFonts w:ascii="Times New Roman" w:hAnsi="Times New Roman" w:cs="Times New Roman"/>
          <w:sz w:val="28"/>
          <w:szCs w:val="28"/>
        </w:rPr>
        <w:t>4.</w:t>
      </w:r>
      <w:r w:rsidR="008B4539" w:rsidRPr="006A4421">
        <w:rPr>
          <w:rFonts w:ascii="Times New Roman" w:hAnsi="Times New Roman" w:cs="Times New Roman"/>
          <w:sz w:val="28"/>
          <w:szCs w:val="28"/>
        </w:rPr>
        <w:t xml:space="preserve"> </w:t>
      </w:r>
      <w:r w:rsidR="009D1AB4" w:rsidRPr="006A4421">
        <w:rPr>
          <w:rFonts w:ascii="Times New Roman" w:hAnsi="Times New Roman" w:cs="Times New Roman"/>
          <w:sz w:val="28"/>
          <w:szCs w:val="28"/>
        </w:rPr>
        <w:t xml:space="preserve">Приём «Продолжение произведения» Прочитанное произведение иногда может послужить толчком к самостоятельному творчеству детей: </w:t>
      </w:r>
      <w:r w:rsidR="009D1AB4" w:rsidRPr="006A4421">
        <w:rPr>
          <w:rFonts w:ascii="Times New Roman" w:hAnsi="Times New Roman" w:cs="Times New Roman"/>
          <w:sz w:val="28"/>
          <w:szCs w:val="28"/>
        </w:rPr>
        <w:lastRenderedPageBreak/>
        <w:t>они придумывают продолжение читаемого произведения, то есть свой к</w:t>
      </w:r>
      <w:r w:rsidR="009D1AB4" w:rsidRPr="006A4421">
        <w:rPr>
          <w:rFonts w:ascii="Times New Roman" w:hAnsi="Times New Roman" w:cs="Times New Roman"/>
          <w:sz w:val="28"/>
          <w:szCs w:val="28"/>
        </w:rPr>
        <w:t>о</w:t>
      </w:r>
      <w:r w:rsidR="009D1AB4" w:rsidRPr="006A4421">
        <w:rPr>
          <w:rFonts w:ascii="Times New Roman" w:hAnsi="Times New Roman" w:cs="Times New Roman"/>
          <w:sz w:val="28"/>
          <w:szCs w:val="28"/>
        </w:rPr>
        <w:t>нец.</w:t>
      </w:r>
      <w:r w:rsidR="00244462" w:rsidRPr="00244462">
        <w:rPr>
          <w:color w:val="000000"/>
          <w:sz w:val="28"/>
          <w:szCs w:val="28"/>
          <w:shd w:val="clear" w:color="auto" w:fill="F2F2F2"/>
        </w:rPr>
        <w:t xml:space="preserve"> </w:t>
      </w:r>
      <w:r w:rsidR="00244462" w:rsidRPr="00244462">
        <w:rPr>
          <w:rFonts w:ascii="Times New Roman" w:hAnsi="Times New Roman" w:cs="Times New Roman"/>
          <w:sz w:val="28"/>
          <w:szCs w:val="28"/>
        </w:rPr>
        <w:t>Эта работа выполняется детьми, в зависимости от их уровня разв</w:t>
      </w:r>
      <w:r w:rsidR="00244462" w:rsidRPr="00244462">
        <w:rPr>
          <w:rFonts w:ascii="Times New Roman" w:hAnsi="Times New Roman" w:cs="Times New Roman"/>
          <w:sz w:val="28"/>
          <w:szCs w:val="28"/>
        </w:rPr>
        <w:t>и</w:t>
      </w:r>
      <w:r w:rsidR="00244462">
        <w:rPr>
          <w:rFonts w:ascii="Times New Roman" w:hAnsi="Times New Roman" w:cs="Times New Roman"/>
          <w:sz w:val="28"/>
          <w:szCs w:val="28"/>
        </w:rPr>
        <w:t>тия.</w:t>
      </w:r>
    </w:p>
    <w:p w:rsidR="005523EF" w:rsidRPr="005523EF" w:rsidRDefault="00244462" w:rsidP="00281845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3EF">
        <w:rPr>
          <w:rFonts w:ascii="Times New Roman" w:hAnsi="Times New Roman" w:cs="Times New Roman"/>
          <w:sz w:val="28"/>
          <w:szCs w:val="28"/>
        </w:rPr>
        <w:t>5.</w:t>
      </w:r>
      <w:r w:rsidRPr="005523E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523EF">
        <w:rPr>
          <w:rFonts w:ascii="Times New Roman" w:hAnsi="Times New Roman" w:cs="Times New Roman"/>
          <w:bCs/>
          <w:sz w:val="28"/>
          <w:szCs w:val="28"/>
        </w:rPr>
        <w:t>Приём  « Чтение с помет</w:t>
      </w:r>
      <w:r w:rsidR="00803C84" w:rsidRPr="005523EF">
        <w:rPr>
          <w:rFonts w:ascii="Times New Roman" w:hAnsi="Times New Roman" w:cs="Times New Roman"/>
          <w:bCs/>
          <w:sz w:val="28"/>
          <w:szCs w:val="28"/>
        </w:rPr>
        <w:t>к</w:t>
      </w:r>
      <w:r w:rsidRPr="005523EF">
        <w:rPr>
          <w:rFonts w:ascii="Times New Roman" w:hAnsi="Times New Roman" w:cs="Times New Roman"/>
          <w:bCs/>
          <w:sz w:val="28"/>
          <w:szCs w:val="28"/>
        </w:rPr>
        <w:t>ами»</w:t>
      </w:r>
      <w:r w:rsidRPr="005523EF">
        <w:rPr>
          <w:color w:val="000000"/>
          <w:sz w:val="28"/>
          <w:szCs w:val="28"/>
          <w:shd w:val="clear" w:color="auto" w:fill="F2F2F2"/>
        </w:rPr>
        <w:t xml:space="preserve"> </w:t>
      </w:r>
      <w:r w:rsidRPr="005523EF">
        <w:rPr>
          <w:rFonts w:ascii="Times New Roman" w:hAnsi="Times New Roman" w:cs="Times New Roman"/>
          <w:bCs/>
          <w:sz w:val="28"/>
          <w:szCs w:val="28"/>
        </w:rPr>
        <w:t>прочитать текст и, пользуясь спец</w:t>
      </w:r>
      <w:r w:rsidRPr="005523EF">
        <w:rPr>
          <w:rFonts w:ascii="Times New Roman" w:hAnsi="Times New Roman" w:cs="Times New Roman"/>
          <w:bCs/>
          <w:sz w:val="28"/>
          <w:szCs w:val="28"/>
        </w:rPr>
        <w:t>и</w:t>
      </w:r>
      <w:r w:rsidRPr="005523EF">
        <w:rPr>
          <w:rFonts w:ascii="Times New Roman" w:hAnsi="Times New Roman" w:cs="Times New Roman"/>
          <w:bCs/>
          <w:sz w:val="28"/>
          <w:szCs w:val="28"/>
        </w:rPr>
        <w:t>альными значкам</w:t>
      </w:r>
      <w:r w:rsidR="00803C84" w:rsidRPr="005523EF">
        <w:rPr>
          <w:rFonts w:ascii="Times New Roman" w:hAnsi="Times New Roman" w:cs="Times New Roman"/>
          <w:bCs/>
          <w:sz w:val="28"/>
          <w:szCs w:val="28"/>
        </w:rPr>
        <w:t xml:space="preserve">и, произвести разметку текста: </w:t>
      </w:r>
      <w:proofErr w:type="gramStart"/>
      <w:r w:rsidR="00803C84" w:rsidRPr="005523EF">
        <w:rPr>
          <w:rFonts w:ascii="Times New Roman" w:hAnsi="Times New Roman" w:cs="Times New Roman"/>
          <w:bCs/>
          <w:sz w:val="28"/>
          <w:szCs w:val="28"/>
        </w:rPr>
        <w:t>З-</w:t>
      </w:r>
      <w:proofErr w:type="gramEnd"/>
      <w:r w:rsidR="00803C84" w:rsidRPr="005523EF">
        <w:rPr>
          <w:rFonts w:ascii="Times New Roman" w:hAnsi="Times New Roman" w:cs="Times New Roman"/>
          <w:bCs/>
          <w:sz w:val="28"/>
          <w:szCs w:val="28"/>
        </w:rPr>
        <w:t xml:space="preserve"> это я знал ; Н - это н</w:t>
      </w:r>
      <w:r w:rsidR="00803C84" w:rsidRPr="005523EF">
        <w:rPr>
          <w:rFonts w:ascii="Times New Roman" w:hAnsi="Times New Roman" w:cs="Times New Roman"/>
          <w:bCs/>
          <w:sz w:val="28"/>
          <w:szCs w:val="28"/>
        </w:rPr>
        <w:t>о</w:t>
      </w:r>
      <w:r w:rsidR="00803C84" w:rsidRPr="005523EF">
        <w:rPr>
          <w:rFonts w:ascii="Times New Roman" w:hAnsi="Times New Roman" w:cs="Times New Roman"/>
          <w:bCs/>
          <w:sz w:val="28"/>
          <w:szCs w:val="28"/>
        </w:rPr>
        <w:t xml:space="preserve">вое для меня; У - этим я удивлен; П - это было </w:t>
      </w:r>
      <w:proofErr w:type="spellStart"/>
      <w:r w:rsidR="00803C84" w:rsidRPr="005523EF">
        <w:rPr>
          <w:rFonts w:ascii="Times New Roman" w:hAnsi="Times New Roman" w:cs="Times New Roman"/>
          <w:bCs/>
          <w:sz w:val="28"/>
          <w:szCs w:val="28"/>
        </w:rPr>
        <w:t>позновател</w:t>
      </w:r>
      <w:r w:rsidR="00803C84" w:rsidRPr="005523EF">
        <w:rPr>
          <w:rFonts w:ascii="Times New Roman" w:hAnsi="Times New Roman" w:cs="Times New Roman"/>
          <w:bCs/>
          <w:sz w:val="28"/>
          <w:szCs w:val="28"/>
        </w:rPr>
        <w:t>ь</w:t>
      </w:r>
      <w:r w:rsidR="00803C84" w:rsidRPr="005523EF">
        <w:rPr>
          <w:rFonts w:ascii="Times New Roman" w:hAnsi="Times New Roman" w:cs="Times New Roman"/>
          <w:bCs/>
          <w:sz w:val="28"/>
          <w:szCs w:val="28"/>
        </w:rPr>
        <w:t>но</w:t>
      </w:r>
      <w:proofErr w:type="spellEnd"/>
      <w:r w:rsidRPr="005523EF">
        <w:rPr>
          <w:rFonts w:ascii="Times New Roman" w:hAnsi="Times New Roman" w:cs="Times New Roman"/>
          <w:bCs/>
          <w:sz w:val="28"/>
          <w:szCs w:val="28"/>
        </w:rPr>
        <w:t>. Этот приём используется  при работе  с текстами про животных и с научно-познавательными текстами</w:t>
      </w:r>
      <w:r w:rsidR="00803C84" w:rsidRPr="005523E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04798" w:rsidRPr="005523EF" w:rsidRDefault="005523EF" w:rsidP="002818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3EF">
        <w:rPr>
          <w:rFonts w:ascii="Times New Roman" w:hAnsi="Times New Roman" w:cs="Times New Roman"/>
          <w:bCs/>
          <w:sz w:val="28"/>
          <w:szCs w:val="28"/>
        </w:rPr>
        <w:t>Подводя итоги я хочу сказать, что</w:t>
      </w:r>
      <w:proofErr w:type="gramEnd"/>
      <w:r w:rsidRPr="005523EF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03C84" w:rsidRPr="005523EF">
        <w:rPr>
          <w:rFonts w:ascii="Times New Roman" w:hAnsi="Times New Roman" w:cs="Times New Roman"/>
          <w:bCs/>
          <w:sz w:val="28"/>
          <w:szCs w:val="28"/>
        </w:rPr>
        <w:t xml:space="preserve"> учебном процессе каждому рос</w:t>
      </w:r>
      <w:r w:rsidR="00803C84" w:rsidRPr="005523EF">
        <w:rPr>
          <w:rFonts w:ascii="Times New Roman" w:hAnsi="Times New Roman" w:cs="Times New Roman"/>
          <w:bCs/>
          <w:sz w:val="28"/>
          <w:szCs w:val="28"/>
        </w:rPr>
        <w:t>т</w:t>
      </w:r>
      <w:r w:rsidR="00803C84" w:rsidRPr="005523EF">
        <w:rPr>
          <w:rFonts w:ascii="Times New Roman" w:hAnsi="Times New Roman" w:cs="Times New Roman"/>
          <w:bCs/>
          <w:sz w:val="28"/>
          <w:szCs w:val="28"/>
        </w:rPr>
        <w:t>ку нужен</w:t>
      </w:r>
      <w:r w:rsidRPr="005523EF">
        <w:rPr>
          <w:rFonts w:ascii="Times New Roman" w:hAnsi="Times New Roman" w:cs="Times New Roman"/>
          <w:bCs/>
          <w:sz w:val="28"/>
          <w:szCs w:val="28"/>
        </w:rPr>
        <w:t xml:space="preserve"> свой</w:t>
      </w:r>
      <w:r w:rsidR="00803C84" w:rsidRPr="00552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23EF">
        <w:rPr>
          <w:rFonts w:ascii="Times New Roman" w:hAnsi="Times New Roman" w:cs="Times New Roman"/>
          <w:bCs/>
          <w:sz w:val="28"/>
          <w:szCs w:val="28"/>
        </w:rPr>
        <w:t>подход и уход</w:t>
      </w:r>
    </w:p>
    <w:p w:rsidR="006F4551" w:rsidRPr="006A4421" w:rsidRDefault="006F4551" w:rsidP="002818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C84" w:rsidRDefault="00803C84" w:rsidP="002818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C84" w:rsidRDefault="00803C84" w:rsidP="002818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C84" w:rsidRPr="005523EF" w:rsidRDefault="00803C84" w:rsidP="002818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DB5" w:rsidRPr="005523EF" w:rsidRDefault="00CA3DB5" w:rsidP="002818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A3DB5" w:rsidRPr="005523EF" w:rsidSect="009D1AB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E4345" w:rsidRPr="006A4421" w:rsidRDefault="00945E97" w:rsidP="005523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421">
        <w:rPr>
          <w:rFonts w:ascii="Times New Roman" w:hAnsi="Times New Roman" w:cs="Times New Roman"/>
          <w:sz w:val="28"/>
          <w:szCs w:val="28"/>
        </w:rPr>
        <w:lastRenderedPageBreak/>
        <w:t>Библиографческий</w:t>
      </w:r>
      <w:proofErr w:type="spellEnd"/>
      <w:r w:rsidRPr="006A4421">
        <w:rPr>
          <w:rFonts w:ascii="Times New Roman" w:hAnsi="Times New Roman" w:cs="Times New Roman"/>
          <w:sz w:val="28"/>
          <w:szCs w:val="28"/>
        </w:rPr>
        <w:t xml:space="preserve"> список </w:t>
      </w:r>
    </w:p>
    <w:p w:rsidR="005523EF" w:rsidRDefault="005523EF" w:rsidP="005523E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О.Е. Большая книга примеров по математике </w:t>
      </w:r>
    </w:p>
    <w:p w:rsidR="003F23A1" w:rsidRDefault="005523EF" w:rsidP="005523E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Галанжина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Уроки русского языка с применением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 </w:t>
      </w:r>
    </w:p>
    <w:p w:rsidR="005523EF" w:rsidRDefault="005523EF" w:rsidP="005523E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Касоларо Н. Книжка для талантливых детей</w:t>
      </w:r>
    </w:p>
    <w:p w:rsidR="00573910" w:rsidRPr="00573910" w:rsidRDefault="00573910" w:rsidP="0057391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3910">
        <w:rPr>
          <w:rFonts w:ascii="Times New Roman" w:hAnsi="Times New Roman" w:cs="Times New Roman"/>
          <w:sz w:val="28"/>
          <w:szCs w:val="28"/>
        </w:rPr>
        <w:t>[</w:t>
      </w:r>
      <w:r w:rsidRPr="0057391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7391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73910">
        <w:rPr>
          <w:rFonts w:ascii="Times New Roman" w:hAnsi="Times New Roman" w:cs="Times New Roman"/>
          <w:sz w:val="28"/>
          <w:szCs w:val="28"/>
          <w:lang w:val="en-US"/>
        </w:rPr>
        <w:t>bkokdi</w:t>
      </w:r>
      <w:proofErr w:type="spellEnd"/>
      <w:r w:rsidRPr="005739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3910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57391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7391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73910">
        <w:rPr>
          <w:rFonts w:ascii="Times New Roman" w:hAnsi="Times New Roman" w:cs="Times New Roman"/>
          <w:sz w:val="28"/>
          <w:szCs w:val="28"/>
        </w:rPr>
        <w:t>/2016-01-3003-3/2162-</w:t>
      </w:r>
      <w:proofErr w:type="spellStart"/>
      <w:r w:rsidRPr="00573910">
        <w:rPr>
          <w:rFonts w:ascii="Times New Roman" w:hAnsi="Times New Roman" w:cs="Times New Roman"/>
          <w:sz w:val="28"/>
          <w:szCs w:val="28"/>
          <w:lang w:val="en-US"/>
        </w:rPr>
        <w:t>conf</w:t>
      </w:r>
      <w:proofErr w:type="spellEnd"/>
      <w:r w:rsidRPr="00573910">
        <w:rPr>
          <w:rFonts w:ascii="Times New Roman" w:hAnsi="Times New Roman" w:cs="Times New Roman"/>
          <w:sz w:val="28"/>
          <w:szCs w:val="28"/>
        </w:rPr>
        <w:t>.</w:t>
      </w:r>
      <w:r w:rsidRPr="00573910">
        <w:rPr>
          <w:rFonts w:ascii="Times New Roman" w:hAnsi="Times New Roman" w:cs="Times New Roman"/>
          <w:sz w:val="28"/>
          <w:szCs w:val="28"/>
          <w:lang w:val="en-US"/>
        </w:rPr>
        <w:t>html</w:t>
      </w:r>
      <w:proofErr w:type="gramEnd"/>
    </w:p>
    <w:p w:rsidR="00573910" w:rsidRPr="00573910" w:rsidRDefault="00573910" w:rsidP="0057391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3910">
        <w:rPr>
          <w:rFonts w:ascii="Times New Roman" w:hAnsi="Times New Roman" w:cs="Times New Roman"/>
          <w:sz w:val="28"/>
          <w:szCs w:val="28"/>
        </w:rPr>
        <w:t>[</w:t>
      </w:r>
      <w:r w:rsidRPr="0057391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73910">
        <w:rPr>
          <w:rFonts w:ascii="Times New Roman" w:hAnsi="Times New Roman" w:cs="Times New Roman"/>
          <w:sz w:val="28"/>
          <w:szCs w:val="28"/>
        </w:rPr>
        <w:t>://</w:t>
      </w:r>
      <w:r w:rsidRPr="0057391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739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3910">
        <w:rPr>
          <w:rFonts w:ascii="Times New Roman" w:hAnsi="Times New Roman" w:cs="Times New Roman"/>
          <w:sz w:val="28"/>
          <w:szCs w:val="28"/>
          <w:lang w:val="en-US"/>
        </w:rPr>
        <w:t>prodlenka</w:t>
      </w:r>
      <w:proofErr w:type="spellEnd"/>
      <w:r w:rsidRPr="00573910">
        <w:rPr>
          <w:rFonts w:ascii="Times New Roman" w:hAnsi="Times New Roman" w:cs="Times New Roman"/>
          <w:sz w:val="28"/>
          <w:szCs w:val="28"/>
        </w:rPr>
        <w:t>.</w:t>
      </w:r>
      <w:r w:rsidRPr="0057391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7391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73910">
        <w:rPr>
          <w:rFonts w:ascii="Times New Roman" w:hAnsi="Times New Roman" w:cs="Times New Roman"/>
          <w:sz w:val="28"/>
          <w:szCs w:val="28"/>
          <w:lang w:val="en-US"/>
        </w:rPr>
        <w:t>metodicheskie</w:t>
      </w:r>
      <w:proofErr w:type="spellEnd"/>
      <w:r w:rsidRPr="005739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73910">
        <w:rPr>
          <w:rFonts w:ascii="Times New Roman" w:hAnsi="Times New Roman" w:cs="Times New Roman"/>
          <w:sz w:val="28"/>
          <w:szCs w:val="28"/>
          <w:lang w:val="en-US"/>
        </w:rPr>
        <w:t>razrabotki</w:t>
      </w:r>
      <w:proofErr w:type="spellEnd"/>
      <w:r w:rsidRPr="00573910">
        <w:rPr>
          <w:rFonts w:ascii="Times New Roman" w:hAnsi="Times New Roman" w:cs="Times New Roman"/>
          <w:sz w:val="28"/>
          <w:szCs w:val="28"/>
        </w:rPr>
        <w:t>/449804-</w:t>
      </w:r>
      <w:proofErr w:type="spellStart"/>
      <w:r w:rsidRPr="00573910">
        <w:rPr>
          <w:rFonts w:ascii="Times New Roman" w:hAnsi="Times New Roman" w:cs="Times New Roman"/>
          <w:sz w:val="28"/>
          <w:szCs w:val="28"/>
          <w:lang w:val="en-US"/>
        </w:rPr>
        <w:t>doklad</w:t>
      </w:r>
      <w:proofErr w:type="spellEnd"/>
      <w:r w:rsidRPr="005739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73910">
        <w:rPr>
          <w:rFonts w:ascii="Times New Roman" w:hAnsi="Times New Roman" w:cs="Times New Roman"/>
          <w:sz w:val="28"/>
          <w:szCs w:val="28"/>
          <w:lang w:val="en-US"/>
        </w:rPr>
        <w:t>formirovanie</w:t>
      </w:r>
      <w:proofErr w:type="spellEnd"/>
      <w:r w:rsidRPr="005739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73910">
        <w:rPr>
          <w:rFonts w:ascii="Times New Roman" w:hAnsi="Times New Roman" w:cs="Times New Roman"/>
          <w:sz w:val="28"/>
          <w:szCs w:val="28"/>
          <w:lang w:val="en-US"/>
        </w:rPr>
        <w:t>funkcionalnoj</w:t>
      </w:r>
      <w:proofErr w:type="spellEnd"/>
      <w:r w:rsidRPr="005739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73910">
        <w:rPr>
          <w:rFonts w:ascii="Times New Roman" w:hAnsi="Times New Roman" w:cs="Times New Roman"/>
          <w:sz w:val="28"/>
          <w:szCs w:val="28"/>
          <w:lang w:val="en-US"/>
        </w:rPr>
        <w:t>gramotnosti</w:t>
      </w:r>
      <w:proofErr w:type="spellEnd"/>
      <w:proofErr w:type="gramEnd"/>
    </w:p>
    <w:p w:rsidR="00573910" w:rsidRPr="00573910" w:rsidRDefault="00573910" w:rsidP="005739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910">
        <w:rPr>
          <w:rFonts w:ascii="Times New Roman" w:hAnsi="Times New Roman" w:cs="Times New Roman"/>
          <w:sz w:val="28"/>
          <w:szCs w:val="28"/>
        </w:rPr>
        <w:t>]</w:t>
      </w:r>
    </w:p>
    <w:sectPr w:rsidR="00573910" w:rsidRPr="00573910" w:rsidSect="009D1A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E87"/>
    <w:multiLevelType w:val="hybridMultilevel"/>
    <w:tmpl w:val="07F82B98"/>
    <w:lvl w:ilvl="0" w:tplc="DDA833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82B7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062CD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4884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A1D2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CA6F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244EC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A674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48BBB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7442DC"/>
    <w:multiLevelType w:val="hybridMultilevel"/>
    <w:tmpl w:val="8E9454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53"/>
    <w:rsid w:val="00016582"/>
    <w:rsid w:val="00032100"/>
    <w:rsid w:val="00086D33"/>
    <w:rsid w:val="00090A86"/>
    <w:rsid w:val="0011154E"/>
    <w:rsid w:val="00123FC6"/>
    <w:rsid w:val="0016586B"/>
    <w:rsid w:val="00234E14"/>
    <w:rsid w:val="00244462"/>
    <w:rsid w:val="00276D7A"/>
    <w:rsid w:val="00277C3A"/>
    <w:rsid w:val="00281845"/>
    <w:rsid w:val="002879D3"/>
    <w:rsid w:val="002C07C7"/>
    <w:rsid w:val="003318D9"/>
    <w:rsid w:val="00394647"/>
    <w:rsid w:val="003F23A1"/>
    <w:rsid w:val="00443CF5"/>
    <w:rsid w:val="00480553"/>
    <w:rsid w:val="004A077A"/>
    <w:rsid w:val="00502584"/>
    <w:rsid w:val="005523EF"/>
    <w:rsid w:val="00573910"/>
    <w:rsid w:val="0063536E"/>
    <w:rsid w:val="00640944"/>
    <w:rsid w:val="00652BA4"/>
    <w:rsid w:val="00660991"/>
    <w:rsid w:val="0067039C"/>
    <w:rsid w:val="006A4421"/>
    <w:rsid w:val="006C771E"/>
    <w:rsid w:val="006F4551"/>
    <w:rsid w:val="007D1A4C"/>
    <w:rsid w:val="00803C84"/>
    <w:rsid w:val="00813E15"/>
    <w:rsid w:val="008B4539"/>
    <w:rsid w:val="008D18F0"/>
    <w:rsid w:val="00945E97"/>
    <w:rsid w:val="00965C1E"/>
    <w:rsid w:val="009B1B66"/>
    <w:rsid w:val="009D1AB4"/>
    <w:rsid w:val="009D4109"/>
    <w:rsid w:val="00A46298"/>
    <w:rsid w:val="00B04798"/>
    <w:rsid w:val="00B41417"/>
    <w:rsid w:val="00B5172E"/>
    <w:rsid w:val="00B62973"/>
    <w:rsid w:val="00BE2C06"/>
    <w:rsid w:val="00C03358"/>
    <w:rsid w:val="00C42AC6"/>
    <w:rsid w:val="00C55347"/>
    <w:rsid w:val="00CA3DB5"/>
    <w:rsid w:val="00CE4345"/>
    <w:rsid w:val="00D727F6"/>
    <w:rsid w:val="00D748D4"/>
    <w:rsid w:val="00DE2905"/>
    <w:rsid w:val="00DF0113"/>
    <w:rsid w:val="00E23F62"/>
    <w:rsid w:val="00E342D5"/>
    <w:rsid w:val="00E8294A"/>
    <w:rsid w:val="00E83F4F"/>
    <w:rsid w:val="00FD7F35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345"/>
    <w:rPr>
      <w:b/>
      <w:bCs/>
    </w:rPr>
  </w:style>
  <w:style w:type="paragraph" w:styleId="a5">
    <w:name w:val="List Paragraph"/>
    <w:basedOn w:val="a"/>
    <w:uiPriority w:val="34"/>
    <w:qFormat/>
    <w:rsid w:val="00D727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345"/>
    <w:rPr>
      <w:b/>
      <w:bCs/>
    </w:rPr>
  </w:style>
  <w:style w:type="paragraph" w:styleId="a5">
    <w:name w:val="List Paragraph"/>
    <w:basedOn w:val="a"/>
    <w:uiPriority w:val="34"/>
    <w:qFormat/>
    <w:rsid w:val="00D727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42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0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DEC9-805E-4A28-B7C4-66AF4E71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6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cp:lastPrinted>2022-03-20T05:20:00Z</cp:lastPrinted>
  <dcterms:created xsi:type="dcterms:W3CDTF">2022-03-17T16:23:00Z</dcterms:created>
  <dcterms:modified xsi:type="dcterms:W3CDTF">2022-03-20T06:08:00Z</dcterms:modified>
</cp:coreProperties>
</file>