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B1" w:rsidRPr="004553B1" w:rsidRDefault="00613665" w:rsidP="004553B1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3B1">
        <w:rPr>
          <w:rFonts w:ascii="Times New Roman" w:hAnsi="Times New Roman" w:cs="Times New Roman"/>
          <w:color w:val="000000" w:themeColor="text1"/>
          <w:sz w:val="24"/>
          <w:szCs w:val="24"/>
        </w:rPr>
        <w:t>Педагог-психолог:</w:t>
      </w:r>
    </w:p>
    <w:p w:rsidR="00613665" w:rsidRPr="004553B1" w:rsidRDefault="00613665" w:rsidP="004553B1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53B1">
        <w:rPr>
          <w:rFonts w:ascii="Times New Roman" w:hAnsi="Times New Roman" w:cs="Times New Roman"/>
          <w:color w:val="000000" w:themeColor="text1"/>
          <w:sz w:val="24"/>
          <w:szCs w:val="24"/>
        </w:rPr>
        <w:t>Тяпышева</w:t>
      </w:r>
      <w:proofErr w:type="spellEnd"/>
      <w:r w:rsidRPr="00455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Оксана Андреевна</w:t>
      </w:r>
    </w:p>
    <w:p w:rsidR="004553B1" w:rsidRPr="004553B1" w:rsidRDefault="00613665" w:rsidP="004553B1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МБДОУ д/с №7 «Сказка» </w:t>
      </w:r>
      <w:bookmarkStart w:id="0" w:name="_GoBack"/>
      <w:bookmarkEnd w:id="0"/>
    </w:p>
    <w:p w:rsidR="00613665" w:rsidRPr="004553B1" w:rsidRDefault="00613665" w:rsidP="004553B1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553B1">
        <w:rPr>
          <w:rFonts w:ascii="Times New Roman" w:hAnsi="Times New Roman" w:cs="Times New Roman"/>
          <w:color w:val="000000" w:themeColor="text1"/>
          <w:sz w:val="24"/>
          <w:szCs w:val="24"/>
        </w:rPr>
        <w:t>Мантуровского</w:t>
      </w:r>
      <w:proofErr w:type="spellEnd"/>
      <w:r w:rsidRPr="00455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</w:t>
      </w:r>
    </w:p>
    <w:p w:rsidR="00613665" w:rsidRPr="004553B1" w:rsidRDefault="00613665" w:rsidP="004553B1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3B1">
        <w:rPr>
          <w:rFonts w:ascii="Times New Roman" w:hAnsi="Times New Roman" w:cs="Times New Roman"/>
          <w:color w:val="000000" w:themeColor="text1"/>
          <w:sz w:val="24"/>
          <w:szCs w:val="24"/>
        </w:rPr>
        <w:t>Костромской области</w:t>
      </w:r>
    </w:p>
    <w:p w:rsidR="00613665" w:rsidRDefault="00613665" w:rsidP="0061366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6523" w:rsidRPr="00613665" w:rsidRDefault="00D16523" w:rsidP="0061366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3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Мои педагогические находки в работе с ребенком</w:t>
      </w:r>
    </w:p>
    <w:p w:rsidR="00D16523" w:rsidRPr="00613665" w:rsidRDefault="00D16523" w:rsidP="0061366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36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 расстройством аутистического спектра</w:t>
      </w:r>
    </w:p>
    <w:p w:rsidR="00E306C7" w:rsidRPr="00613665" w:rsidRDefault="00D16523" w:rsidP="00613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>Дети с расстройством аутистического спектра</w:t>
      </w:r>
      <w:r w:rsidR="00E306C7"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>, дети с особыми образовательными потребностями.</w:t>
      </w:r>
    </w:p>
    <w:p w:rsidR="00D16523" w:rsidRPr="00613665" w:rsidRDefault="00E306C7" w:rsidP="00613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настоящее время особую актуальность обретает проблема социальной адаптации детей с расстройством аутистического спектра.</w:t>
      </w:r>
      <w:r w:rsidR="00D16523"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6523" w:rsidRPr="00613665" w:rsidRDefault="00D16523" w:rsidP="00613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Каждый год значительно увеличивается количество детей </w:t>
      </w:r>
      <w:r w:rsidR="00E306C7"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РАС. Когда я впервые столкнулась с таким ребенком в ДОУ, я почувствовала свою бессмысленность и </w:t>
      </w:r>
      <w:proofErr w:type="gramStart"/>
      <w:r w:rsidR="00E306C7"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>бестолковость</w:t>
      </w:r>
      <w:proofErr w:type="gramEnd"/>
      <w:r w:rsidR="00E306C7"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>, тем более у меня совсем не было опыта работы, как педагога-психолога.</w:t>
      </w:r>
    </w:p>
    <w:p w:rsidR="00E306C7" w:rsidRPr="00613665" w:rsidRDefault="00E306C7" w:rsidP="00613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первых моих занятиях девочка не слушала и не хотела слушать, а просто ходила  по кабинету и </w:t>
      </w:r>
      <w:proofErr w:type="spellStart"/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>хоатично</w:t>
      </w:r>
      <w:proofErr w:type="spellEnd"/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перебирала предметы, которые стояли на полках. К заданиям быстро теряла интерес, могла усидеть 1-2 минуты, при условии, что её заинтересовало задание.</w:t>
      </w:r>
    </w:p>
    <w:p w:rsidR="00613665" w:rsidRPr="00613665" w:rsidRDefault="00E306C7" w:rsidP="00613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первый год работы с ребенком РАС я прочитала огромное количество литературы, просматривала </w:t>
      </w:r>
      <w:proofErr w:type="spellStart"/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>видеоуроки</w:t>
      </w:r>
      <w:proofErr w:type="spellEnd"/>
      <w:proofErr w:type="gramStart"/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посетила множество </w:t>
      </w:r>
      <w:proofErr w:type="spellStart"/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>вебинаров</w:t>
      </w:r>
      <w:proofErr w:type="spellEnd"/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семинаров. И только после этого я </w:t>
      </w:r>
      <w:r w:rsidR="00613665"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стала собирать методический </w:t>
      </w:r>
      <w:proofErr w:type="spellStart"/>
      <w:r w:rsidR="00613665"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>пазл</w:t>
      </w:r>
      <w:proofErr w:type="spellEnd"/>
      <w:r w:rsidR="00613665"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работе с детьми РАС.</w:t>
      </w:r>
    </w:p>
    <w:p w:rsidR="00613665" w:rsidRPr="00613665" w:rsidRDefault="00E306C7" w:rsidP="00613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3665"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>Моё занятие длится 25 минут, в нём обычно я использую от трёх до пяти видов деятельности. Каждый вид деятельности от четырёх до семи минут.</w:t>
      </w:r>
    </w:p>
    <w:p w:rsidR="00613665" w:rsidRPr="00613665" w:rsidRDefault="00613665" w:rsidP="00613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>Занятия строю по принципу блока. В одном блоке я стараюсь использовать несколько упражнений. Дети с РАС могут концентрировать внимание на очень непродолжительное время. Смена занятий, позволяет проводить занятие максимально эффективно. </w:t>
      </w:r>
    </w:p>
    <w:p w:rsidR="00613665" w:rsidRPr="00613665" w:rsidRDefault="00613665" w:rsidP="00613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>Каждое  занятие я начинаю с ритуала приветствия: «Здравствуй Ксюша!» и сопровождаю  рукопожатием. Этот ритуал встречи и прощания следует повторять в начале и в конце занятия. Эта игра полезна тем, что учит правилам поведения между людьми.</w:t>
      </w:r>
    </w:p>
    <w:p w:rsidR="00613665" w:rsidRPr="00613665" w:rsidRDefault="00613665" w:rsidP="00613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этого я провожу упражнения на снятие эмоционального напряжения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>«Релаксация» пузырьковые трубы), после того, как ребенок положительно настроен, приступаем к занятиям.</w:t>
      </w:r>
    </w:p>
    <w:p w:rsidR="00613665" w:rsidRPr="00613665" w:rsidRDefault="00613665" w:rsidP="00613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занятиях применяю чтение русских народных сказок, сопровождаемое показом, что более глубоко воздействует на чувства ребенка, способствует запоминанию текста, развитию речи («</w:t>
      </w:r>
      <w:proofErr w:type="spellStart"/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>Сказкотерапия</w:t>
      </w:r>
      <w:proofErr w:type="spellEnd"/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»). </w:t>
      </w:r>
    </w:p>
    <w:p w:rsidR="00613665" w:rsidRPr="00613665" w:rsidRDefault="00613665" w:rsidP="00613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Далее беру игры с пластилином («</w:t>
      </w:r>
      <w:proofErr w:type="spellStart"/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>Пластилинография</w:t>
      </w:r>
      <w:proofErr w:type="spellEnd"/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>»), такая деятельность дает  возможность сформировать базовые умения и навыки: умение работать за столом, выполнять задания по образцу.</w:t>
      </w:r>
    </w:p>
    <w:p w:rsidR="00613665" w:rsidRPr="00613665" w:rsidRDefault="00613665" w:rsidP="00613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 в блоке занятий я часто использую песочную терапию («Песочная терапия»). Песок, как правило, нравиться ребенку, он снимает психоэмоциональное напряжение и развивает мелкую моторику рук.</w:t>
      </w:r>
    </w:p>
    <w:p w:rsidR="00613665" w:rsidRPr="00613665" w:rsidRDefault="00613665" w:rsidP="00613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</w:p>
    <w:p w:rsidR="00613665" w:rsidRPr="00613665" w:rsidRDefault="00613665" w:rsidP="00613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ребенка слабо развита мелкая моторика рук, поэтому немаловажным аспектом в развитии является тренировка мелкой моторики рук. Обычно на занятии мы выполняем упражнения  с бусинами и шнуровками, также использую массажные мячики, выполняем пальчиковые гимнастики («Игры на развитие мелкой моторики»).</w:t>
      </w:r>
    </w:p>
    <w:p w:rsidR="00613665" w:rsidRPr="00613665" w:rsidRDefault="00613665" w:rsidP="00613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блок занятий я  включаю игры на развитие высших психических функций, это могут быть игры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классификацию (</w:t>
      </w:r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>«Разложи Предметы»),  «Подбери по цвету, форме, размеру»,  можно использовать матрешек, геометрические фигуры ; игры направленные на выделение части из целого ( «Разрезные картинки</w:t>
      </w:r>
      <w:proofErr w:type="gramStart"/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»,) </w:t>
      </w:r>
      <w:proofErr w:type="gramEnd"/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>и т.д. Все эти игры и упражнения развивают у ребенка логическое мышление, внимание, восприятие, память.</w:t>
      </w:r>
    </w:p>
    <w:p w:rsidR="00613665" w:rsidRPr="00613665" w:rsidRDefault="00613665" w:rsidP="00613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Упражнение по развитию межполушарного взаимодействия </w:t>
      </w:r>
      <w:proofErr w:type="gramStart"/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>«Упражнение «Спираль»  по межполушарному взаимодействию») я добавила в свой блок занятий совсем недавно. Ребенок выполняет это упражнение с удовольствием, на данном этапе выполняем его «рука в руке». Это упражнение отлаживает естественные функции мозга, позволяя каждому полушарию реализовать собственный способ восприятия и переработки информации.</w:t>
      </w:r>
    </w:p>
    <w:p w:rsidR="00613665" w:rsidRDefault="00613665" w:rsidP="00613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>Занятие заканчиваю ритуалом прощания: «До свидания, Ксюша!» (помахать рукой).</w:t>
      </w:r>
    </w:p>
    <w:p w:rsidR="00613665" w:rsidRPr="00613665" w:rsidRDefault="00613665" w:rsidP="00613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</w:t>
      </w:r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моей работы с ребенком РАС:</w:t>
      </w:r>
    </w:p>
    <w:p w:rsidR="00613665" w:rsidRPr="00613665" w:rsidRDefault="00613665" w:rsidP="00613665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 эмоциональный и тактильный   контакт с ребенком;</w:t>
      </w:r>
    </w:p>
    <w:p w:rsidR="00613665" w:rsidRPr="00613665" w:rsidRDefault="00613665" w:rsidP="00613665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>Развиты элементарные коммуникативные навыки: умеет приветствовать, прощаться (на прощание помахать рукой), соблюдает правила поведения, выполняет требования взрослых;</w:t>
      </w:r>
    </w:p>
    <w:p w:rsidR="00613665" w:rsidRPr="00613665" w:rsidRDefault="00613665" w:rsidP="00613665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Организовано взаимодействие педагога-психолога с ребенком в процессе доступной ему игры или другой формы деятельности;</w:t>
      </w:r>
    </w:p>
    <w:p w:rsidR="00613665" w:rsidRPr="00613665" w:rsidRDefault="00613665" w:rsidP="00613665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>Любой вид деятельности целенаправлен и выполняется до полного завершения;</w:t>
      </w:r>
    </w:p>
    <w:p w:rsidR="00613665" w:rsidRPr="00613665" w:rsidRDefault="00613665" w:rsidP="00613665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3665">
        <w:rPr>
          <w:rFonts w:ascii="Times New Roman" w:hAnsi="Times New Roman" w:cs="Times New Roman"/>
          <w:color w:val="000000" w:themeColor="text1"/>
          <w:sz w:val="24"/>
          <w:szCs w:val="24"/>
        </w:rPr>
        <w:t>Ребенок словесно понимает задания, предложенные педагогом-психологом.</w:t>
      </w:r>
    </w:p>
    <w:p w:rsidR="00613665" w:rsidRPr="00613665" w:rsidRDefault="00613665" w:rsidP="0061366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6C7" w:rsidRPr="00D16523" w:rsidRDefault="00E306C7" w:rsidP="00D165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306C7" w:rsidRPr="00D1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47C1"/>
    <w:multiLevelType w:val="hybridMultilevel"/>
    <w:tmpl w:val="D5A018DA"/>
    <w:lvl w:ilvl="0" w:tplc="B87886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39C87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0EEDA7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FE415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B049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DA0175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7CE60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9D6F7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472D2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9D"/>
    <w:rsid w:val="002D0C0F"/>
    <w:rsid w:val="0030679D"/>
    <w:rsid w:val="004553B1"/>
    <w:rsid w:val="00613665"/>
    <w:rsid w:val="00D16523"/>
    <w:rsid w:val="00E3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2024-04-18T13:54:00Z</dcterms:created>
  <dcterms:modified xsi:type="dcterms:W3CDTF">2024-04-18T14:33:00Z</dcterms:modified>
</cp:coreProperties>
</file>