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3D417" w14:textId="77777777" w:rsidR="001E213B" w:rsidRPr="006C6EC1" w:rsidRDefault="001E213B" w:rsidP="006C6E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EC1">
        <w:rPr>
          <w:rFonts w:ascii="Times New Roman" w:hAnsi="Times New Roman" w:cs="Times New Roman"/>
          <w:b/>
          <w:sz w:val="24"/>
          <w:szCs w:val="24"/>
        </w:rPr>
        <w:t xml:space="preserve">Современные технологии игровой деятельности в группе комбинированной направленности у дошкольников с задержкой психического развития в условиях реализации ФГОС </w:t>
      </w:r>
      <w:proofErr w:type="gramStart"/>
      <w:r w:rsidRPr="006C6EC1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6C6EC1">
        <w:rPr>
          <w:rFonts w:ascii="Times New Roman" w:hAnsi="Times New Roman" w:cs="Times New Roman"/>
          <w:b/>
          <w:sz w:val="24"/>
          <w:szCs w:val="24"/>
        </w:rPr>
        <w:t>.</w:t>
      </w:r>
    </w:p>
    <w:p w14:paraId="778C2EB3" w14:textId="77777777" w:rsidR="001E213B" w:rsidRPr="006C6EC1" w:rsidRDefault="001E213B" w:rsidP="006C6E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C6EC1">
        <w:rPr>
          <w:rFonts w:ascii="Times New Roman" w:hAnsi="Times New Roman" w:cs="Times New Roman"/>
          <w:b/>
          <w:i/>
          <w:sz w:val="24"/>
          <w:szCs w:val="24"/>
        </w:rPr>
        <w:t>Кармацких</w:t>
      </w:r>
      <w:proofErr w:type="spellEnd"/>
      <w:r w:rsidRPr="006C6EC1">
        <w:rPr>
          <w:rFonts w:ascii="Times New Roman" w:hAnsi="Times New Roman" w:cs="Times New Roman"/>
          <w:b/>
          <w:i/>
          <w:sz w:val="24"/>
          <w:szCs w:val="24"/>
        </w:rPr>
        <w:t xml:space="preserve"> Юлия Владимировна,</w:t>
      </w:r>
    </w:p>
    <w:p w14:paraId="57E879A5" w14:textId="77777777" w:rsidR="001E213B" w:rsidRPr="006C6EC1" w:rsidRDefault="001E213B" w:rsidP="006C6EC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C6EC1">
        <w:rPr>
          <w:rFonts w:ascii="Times New Roman" w:hAnsi="Times New Roman" w:cs="Times New Roman"/>
          <w:i/>
          <w:sz w:val="24"/>
          <w:szCs w:val="24"/>
        </w:rPr>
        <w:t xml:space="preserve">воспитатель группы </w:t>
      </w:r>
    </w:p>
    <w:p w14:paraId="0C8F8915" w14:textId="77777777" w:rsidR="001E213B" w:rsidRPr="006C6EC1" w:rsidRDefault="001E213B" w:rsidP="006C6EC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C6EC1">
        <w:rPr>
          <w:rFonts w:ascii="Times New Roman" w:hAnsi="Times New Roman" w:cs="Times New Roman"/>
          <w:i/>
          <w:sz w:val="24"/>
          <w:szCs w:val="24"/>
        </w:rPr>
        <w:t>комбинированной направленности</w:t>
      </w:r>
    </w:p>
    <w:p w14:paraId="798AB1CF" w14:textId="77777777" w:rsidR="001E213B" w:rsidRPr="006C6EC1" w:rsidRDefault="001E213B" w:rsidP="006C6EC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C6EC1">
        <w:rPr>
          <w:rFonts w:ascii="Times New Roman" w:hAnsi="Times New Roman" w:cs="Times New Roman"/>
          <w:i/>
          <w:sz w:val="24"/>
          <w:szCs w:val="24"/>
        </w:rPr>
        <w:t xml:space="preserve"> для детей с ЗПР </w:t>
      </w:r>
    </w:p>
    <w:p w14:paraId="58D44177" w14:textId="77777777" w:rsidR="001E213B" w:rsidRPr="006C6EC1" w:rsidRDefault="001E213B" w:rsidP="006C6EC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C6EC1">
        <w:rPr>
          <w:rFonts w:ascii="Times New Roman" w:hAnsi="Times New Roman" w:cs="Times New Roman"/>
          <w:i/>
          <w:sz w:val="24"/>
          <w:szCs w:val="24"/>
        </w:rPr>
        <w:t>МБДОУ «ДС № 371 г. Челябинска»</w:t>
      </w:r>
    </w:p>
    <w:p w14:paraId="61E06864" w14:textId="77777777" w:rsidR="00081631" w:rsidRPr="006C6EC1" w:rsidRDefault="006C6EC1" w:rsidP="006C6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11AF53" w14:textId="508A6B00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Игра является ведущей деятельностью у дошкольников. 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 педагогических игр.</w:t>
      </w:r>
    </w:p>
    <w:p w14:paraId="1EAF4EA9" w14:textId="6E41D4B8" w:rsidR="00F35184" w:rsidRPr="006C6EC1" w:rsidRDefault="00F35184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Н. В. Шелгунов отмечал, что чувство жизненной правды и действительности выражается во всех играх ребенка. В игре дошкольник - свободная личность, которая развивает свои силы. Для действительной жизни у ребенка еще слишком мало душевного материала, мало следов, мало сложившихся представлений: у него их довольно только для игры [</w:t>
      </w:r>
      <w:r w:rsidR="00A26EFB" w:rsidRPr="006C6EC1">
        <w:rPr>
          <w:rFonts w:ascii="Times New Roman" w:hAnsi="Times New Roman" w:cs="Times New Roman"/>
          <w:sz w:val="24"/>
          <w:szCs w:val="24"/>
        </w:rPr>
        <w:t>1</w:t>
      </w:r>
      <w:r w:rsidRPr="006C6EC1">
        <w:rPr>
          <w:rFonts w:ascii="Times New Roman" w:hAnsi="Times New Roman" w:cs="Times New Roman"/>
          <w:sz w:val="24"/>
          <w:szCs w:val="24"/>
        </w:rPr>
        <w:t>].</w:t>
      </w:r>
    </w:p>
    <w:p w14:paraId="6937CB92" w14:textId="6777620D" w:rsidR="00F35184" w:rsidRPr="006C6EC1" w:rsidRDefault="00F35184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 xml:space="preserve">С.Т </w:t>
      </w:r>
      <w:proofErr w:type="spellStart"/>
      <w:r w:rsidRPr="006C6EC1">
        <w:rPr>
          <w:rFonts w:ascii="Times New Roman" w:hAnsi="Times New Roman" w:cs="Times New Roman"/>
          <w:sz w:val="24"/>
          <w:szCs w:val="24"/>
        </w:rPr>
        <w:t>Шацкий</w:t>
      </w:r>
      <w:proofErr w:type="spellEnd"/>
      <w:r w:rsidRPr="006C6EC1">
        <w:rPr>
          <w:rFonts w:ascii="Times New Roman" w:hAnsi="Times New Roman" w:cs="Times New Roman"/>
          <w:sz w:val="24"/>
          <w:szCs w:val="24"/>
        </w:rPr>
        <w:t xml:space="preserve"> утверждал, что дети — это дети, они должны заниматься своими делами, хотя бы они имели близкое отношение к жизни взрослых, по-детски, со всем жаром, непосредственностью, образностью, игрой и жаждой нового, что всегда является для них характерным [</w:t>
      </w:r>
      <w:r w:rsidR="00A26EFB" w:rsidRPr="006C6EC1">
        <w:rPr>
          <w:rFonts w:ascii="Times New Roman" w:hAnsi="Times New Roman" w:cs="Times New Roman"/>
          <w:sz w:val="24"/>
          <w:szCs w:val="24"/>
        </w:rPr>
        <w:t>2</w:t>
      </w:r>
      <w:r w:rsidRPr="006C6EC1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367FEBAE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В отличие от игр вообще, педагогическая игра обладает существенным признаком - четко поставленной обучающей целью и соответствующими ей педагогическими результатами, которые могут быть обоснованы, выделены в явном виде и характеризуются учебно-познавательной направленностью.</w:t>
      </w:r>
    </w:p>
    <w:p w14:paraId="648134AC" w14:textId="77777777" w:rsidR="005766E1" w:rsidRPr="006C6EC1" w:rsidRDefault="005766E1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Игра преследует две цели: первая — обучающая, а вторая — игровая, ради которой и действует ребенок. Главная задача педагога, чтобы эти цели дополняли друг друга.</w:t>
      </w:r>
    </w:p>
    <w:p w14:paraId="4BCE88BE" w14:textId="21B4FEE8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Становление игры у детей с задержкой психического развития имеет ряд особенностей и идет значительно медленнее, чем у ребенка с нормальным развитием. У дошкольника с задержкой</w:t>
      </w:r>
      <w:r w:rsidRPr="006C6EC1">
        <w:rPr>
          <w:rFonts w:ascii="Times New Roman" w:hAnsi="Times New Roman" w:cs="Times New Roman"/>
          <w:sz w:val="24"/>
          <w:szCs w:val="24"/>
        </w:rPr>
        <w:tab/>
        <w:t xml:space="preserve"> психического развития к шести годам игра на уровне развития младшего дошкольного возраста, в то время как у нормально развивающихся детей в этом возрасте уже сформирована сюжетно-ролевая игра</w:t>
      </w:r>
      <w:r w:rsidR="00937AC6" w:rsidRPr="006C6EC1">
        <w:rPr>
          <w:rFonts w:ascii="Times New Roman" w:hAnsi="Times New Roman" w:cs="Times New Roman"/>
          <w:sz w:val="24"/>
          <w:szCs w:val="24"/>
        </w:rPr>
        <w:t xml:space="preserve"> [</w:t>
      </w:r>
      <w:r w:rsidR="00A26EFB" w:rsidRPr="006C6EC1">
        <w:rPr>
          <w:rFonts w:ascii="Times New Roman" w:hAnsi="Times New Roman" w:cs="Times New Roman"/>
          <w:sz w:val="24"/>
          <w:szCs w:val="24"/>
        </w:rPr>
        <w:t>3</w:t>
      </w:r>
      <w:r w:rsidR="00937AC6" w:rsidRPr="006C6EC1">
        <w:rPr>
          <w:rFonts w:ascii="Times New Roman" w:hAnsi="Times New Roman" w:cs="Times New Roman"/>
          <w:sz w:val="24"/>
          <w:szCs w:val="24"/>
        </w:rPr>
        <w:t>]</w:t>
      </w:r>
      <w:r w:rsidRPr="006C6E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60CE32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 xml:space="preserve">Для игры детей данной категории характерен предметно-действенный способ ее построения игровое поведение недостаточно эмоционально, часто игра, не сопровождается речью, мир отношений моделируется поверхностно. </w:t>
      </w:r>
    </w:p>
    <w:p w14:paraId="15D32098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 xml:space="preserve">Детям с </w:t>
      </w:r>
      <w:r w:rsidR="005766E1" w:rsidRPr="006C6EC1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6C6EC1">
        <w:rPr>
          <w:rFonts w:ascii="Times New Roman" w:hAnsi="Times New Roman" w:cs="Times New Roman"/>
          <w:sz w:val="24"/>
          <w:szCs w:val="24"/>
        </w:rPr>
        <w:t xml:space="preserve"> требуется гораздо больше повторений, чем ребенку с нормальным развитием для понимания того или иного действия. Игра </w:t>
      </w:r>
      <w:r w:rsidRPr="006C6EC1">
        <w:rPr>
          <w:rFonts w:ascii="Times New Roman" w:hAnsi="Times New Roman" w:cs="Times New Roman"/>
          <w:sz w:val="24"/>
          <w:szCs w:val="24"/>
        </w:rPr>
        <w:lastRenderedPageBreak/>
        <w:t>обеспечивает необходимое количество повторений при сохранении эмоционально-положительного отношения к заданию.</w:t>
      </w:r>
    </w:p>
    <w:p w14:paraId="5F96252F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 xml:space="preserve">В игре дошкольники достаточно самостоятельны, продуктивны и активны. Их недоразвитие познавательной деятельности проявляется в усвоении программного материала. </w:t>
      </w:r>
    </w:p>
    <w:p w14:paraId="1E1D5E3C" w14:textId="31A76C30" w:rsidR="001E213B" w:rsidRPr="006C6EC1" w:rsidRDefault="00624DA7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Из богатого ассортимента игр, н</w:t>
      </w:r>
      <w:r w:rsidR="001E213B" w:rsidRPr="006C6EC1">
        <w:rPr>
          <w:rFonts w:ascii="Times New Roman" w:hAnsi="Times New Roman" w:cs="Times New Roman"/>
          <w:sz w:val="24"/>
          <w:szCs w:val="24"/>
        </w:rPr>
        <w:t>аибольший интерес</w:t>
      </w:r>
      <w:r w:rsidRPr="006C6EC1">
        <w:rPr>
          <w:rFonts w:ascii="Times New Roman" w:hAnsi="Times New Roman" w:cs="Times New Roman"/>
          <w:sz w:val="24"/>
          <w:szCs w:val="24"/>
        </w:rPr>
        <w:t xml:space="preserve"> </w:t>
      </w:r>
      <w:r w:rsidR="001E213B" w:rsidRPr="006C6EC1">
        <w:rPr>
          <w:rFonts w:ascii="Times New Roman" w:hAnsi="Times New Roman" w:cs="Times New Roman"/>
          <w:sz w:val="24"/>
          <w:szCs w:val="24"/>
        </w:rPr>
        <w:t xml:space="preserve">у детей моей группы к следующим </w:t>
      </w:r>
      <w:r w:rsidRPr="006C6EC1">
        <w:rPr>
          <w:rFonts w:ascii="Times New Roman" w:hAnsi="Times New Roman" w:cs="Times New Roman"/>
          <w:sz w:val="24"/>
          <w:szCs w:val="24"/>
        </w:rPr>
        <w:t xml:space="preserve">настольно - </w:t>
      </w:r>
      <w:r w:rsidR="002767E5" w:rsidRPr="006C6EC1">
        <w:rPr>
          <w:rFonts w:ascii="Times New Roman" w:hAnsi="Times New Roman" w:cs="Times New Roman"/>
          <w:sz w:val="24"/>
          <w:szCs w:val="24"/>
        </w:rPr>
        <w:t xml:space="preserve">дидактическим </w:t>
      </w:r>
      <w:r w:rsidR="001E213B" w:rsidRPr="006C6EC1">
        <w:rPr>
          <w:rFonts w:ascii="Times New Roman" w:hAnsi="Times New Roman" w:cs="Times New Roman"/>
          <w:sz w:val="24"/>
          <w:szCs w:val="24"/>
        </w:rPr>
        <w:t xml:space="preserve">играм: </w:t>
      </w:r>
      <w:proofErr w:type="spellStart"/>
      <w:r w:rsidR="001E213B" w:rsidRPr="006C6EC1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1E213B" w:rsidRPr="006C6EC1">
        <w:rPr>
          <w:rFonts w:ascii="Times New Roman" w:hAnsi="Times New Roman" w:cs="Times New Roman"/>
          <w:sz w:val="24"/>
          <w:szCs w:val="24"/>
        </w:rPr>
        <w:t>, лото, различные конструкторы</w:t>
      </w:r>
      <w:r w:rsidR="002767E5" w:rsidRPr="006C6EC1">
        <w:rPr>
          <w:rFonts w:ascii="Times New Roman" w:hAnsi="Times New Roman" w:cs="Times New Roman"/>
          <w:sz w:val="24"/>
          <w:szCs w:val="24"/>
        </w:rPr>
        <w:t xml:space="preserve">, </w:t>
      </w:r>
      <w:r w:rsidR="001E213B" w:rsidRPr="006C6EC1">
        <w:rPr>
          <w:rFonts w:ascii="Times New Roman" w:hAnsi="Times New Roman" w:cs="Times New Roman"/>
          <w:sz w:val="24"/>
          <w:szCs w:val="24"/>
        </w:rPr>
        <w:t>деревянные кубики</w:t>
      </w:r>
      <w:r w:rsidR="002767E5" w:rsidRPr="006C6EC1">
        <w:rPr>
          <w:rFonts w:ascii="Times New Roman" w:hAnsi="Times New Roman" w:cs="Times New Roman"/>
          <w:sz w:val="24"/>
          <w:szCs w:val="24"/>
        </w:rPr>
        <w:t>, счётные кубики, мозаики</w:t>
      </w:r>
      <w:r w:rsidR="001E213B" w:rsidRPr="006C6EC1">
        <w:rPr>
          <w:rFonts w:ascii="Times New Roman" w:hAnsi="Times New Roman" w:cs="Times New Roman"/>
          <w:sz w:val="24"/>
          <w:szCs w:val="24"/>
        </w:rPr>
        <w:t>.</w:t>
      </w:r>
    </w:p>
    <w:p w14:paraId="67B4D553" w14:textId="77777777" w:rsidR="001E213B" w:rsidRPr="006C6EC1" w:rsidRDefault="001E213B" w:rsidP="006C6E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1C072" wp14:editId="7D7E4D4A">
            <wp:extent cx="3781425" cy="2946059"/>
            <wp:effectExtent l="0" t="0" r="0" b="0"/>
            <wp:docPr id="1" name="Рисунок 1" descr="C:\Users\karma\Desktop\Новая папка\20200310_15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ma\Desktop\Новая папка\20200310_153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14" cy="29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AD77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 xml:space="preserve">Правильно подобранные </w:t>
      </w:r>
      <w:proofErr w:type="spellStart"/>
      <w:r w:rsidRPr="006C6EC1">
        <w:rPr>
          <w:rFonts w:ascii="Times New Roman" w:hAnsi="Times New Roman" w:cs="Times New Roman"/>
          <w:b/>
          <w:bCs/>
          <w:sz w:val="24"/>
          <w:szCs w:val="24"/>
        </w:rPr>
        <w:t>пазлы</w:t>
      </w:r>
      <w:proofErr w:type="spellEnd"/>
      <w:r w:rsidRPr="006C6E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6EC1">
        <w:rPr>
          <w:rFonts w:ascii="Times New Roman" w:hAnsi="Times New Roman" w:cs="Times New Roman"/>
          <w:sz w:val="24"/>
          <w:szCs w:val="24"/>
        </w:rPr>
        <w:t xml:space="preserve">могут стать источником удовольствия и развивающей игры. Однако если задать ребенку слишком сложное задание, это может вызвать скуку. Об этом стоит помнить при выборе </w:t>
      </w:r>
      <w:proofErr w:type="spellStart"/>
      <w:r w:rsidRPr="006C6EC1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6C6EC1">
        <w:rPr>
          <w:rFonts w:ascii="Times New Roman" w:hAnsi="Times New Roman" w:cs="Times New Roman"/>
          <w:sz w:val="24"/>
          <w:szCs w:val="24"/>
        </w:rPr>
        <w:t>. Ниже приведу несколько советов, как лучше всего адаптировать игру к умениям и уровню развития ребенка.</w:t>
      </w:r>
    </w:p>
    <w:p w14:paraId="0DD37FAE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На уровень сложности, прежде всего, влияют следующие факторы:</w:t>
      </w:r>
    </w:p>
    <w:p w14:paraId="05D5FAB3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· количество элементов</w:t>
      </w:r>
      <w:r w:rsidR="005766E1" w:rsidRPr="006C6EC1">
        <w:rPr>
          <w:rFonts w:ascii="Times New Roman" w:hAnsi="Times New Roman" w:cs="Times New Roman"/>
          <w:sz w:val="24"/>
          <w:szCs w:val="24"/>
        </w:rPr>
        <w:t>;</w:t>
      </w:r>
    </w:p>
    <w:p w14:paraId="7CFF5940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· размеры элементов</w:t>
      </w:r>
      <w:r w:rsidR="005766E1" w:rsidRPr="006C6EC1">
        <w:rPr>
          <w:rFonts w:ascii="Times New Roman" w:hAnsi="Times New Roman" w:cs="Times New Roman"/>
          <w:sz w:val="24"/>
          <w:szCs w:val="24"/>
        </w:rPr>
        <w:t>;</w:t>
      </w:r>
    </w:p>
    <w:p w14:paraId="6B0FDD3D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· степень подробности картинки и цветовая дифференциация</w:t>
      </w:r>
      <w:r w:rsidR="005766E1" w:rsidRPr="006C6EC1">
        <w:rPr>
          <w:rFonts w:ascii="Times New Roman" w:hAnsi="Times New Roman" w:cs="Times New Roman"/>
          <w:sz w:val="24"/>
          <w:szCs w:val="24"/>
        </w:rPr>
        <w:t>;</w:t>
      </w:r>
    </w:p>
    <w:p w14:paraId="5AA76A10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 xml:space="preserve">· опыт ребенка в складывании </w:t>
      </w:r>
      <w:proofErr w:type="spellStart"/>
      <w:r w:rsidRPr="006C6EC1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5766E1" w:rsidRPr="006C6EC1">
        <w:rPr>
          <w:rFonts w:ascii="Times New Roman" w:hAnsi="Times New Roman" w:cs="Times New Roman"/>
          <w:sz w:val="24"/>
          <w:szCs w:val="24"/>
        </w:rPr>
        <w:t>;</w:t>
      </w:r>
    </w:p>
    <w:p w14:paraId="639CE038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· качество изготовления (толщина картона, стойкость к деформации элементов, точность резки)</w:t>
      </w:r>
      <w:r w:rsidR="005766E1" w:rsidRPr="006C6EC1">
        <w:rPr>
          <w:rFonts w:ascii="Times New Roman" w:hAnsi="Times New Roman" w:cs="Times New Roman"/>
          <w:sz w:val="24"/>
          <w:szCs w:val="24"/>
        </w:rPr>
        <w:t>;</w:t>
      </w:r>
    </w:p>
    <w:p w14:paraId="1452C094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>· другие характеристики, которые могут помочь при складывании (контуры картины, формы элементов и т.п.)</w:t>
      </w:r>
      <w:r w:rsidR="005766E1" w:rsidRPr="006C6EC1">
        <w:rPr>
          <w:rFonts w:ascii="Times New Roman" w:hAnsi="Times New Roman" w:cs="Times New Roman"/>
          <w:sz w:val="24"/>
          <w:szCs w:val="24"/>
        </w:rPr>
        <w:t>.</w:t>
      </w:r>
    </w:p>
    <w:p w14:paraId="45B2A763" w14:textId="77777777" w:rsidR="001E213B" w:rsidRPr="006C6EC1" w:rsidRDefault="001E213B" w:rsidP="006C6E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6F042B" wp14:editId="38D04A37">
            <wp:extent cx="3834990" cy="2306329"/>
            <wp:effectExtent l="0" t="0" r="0" b="0"/>
            <wp:docPr id="3" name="Рисунок 3" descr="C:\Users\karma\Desktop\Новая папка\20200310_15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ma\Desktop\Новая папка\20200310_153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00" cy="23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4E96" w14:textId="77777777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sz w:val="24"/>
          <w:szCs w:val="24"/>
        </w:rPr>
        <w:t xml:space="preserve">Польза детских </w:t>
      </w:r>
      <w:proofErr w:type="spellStart"/>
      <w:r w:rsidRPr="006C6EC1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6C6EC1">
        <w:rPr>
          <w:rFonts w:ascii="Times New Roman" w:hAnsi="Times New Roman" w:cs="Times New Roman"/>
          <w:sz w:val="24"/>
          <w:szCs w:val="24"/>
        </w:rPr>
        <w:t xml:space="preserve"> в том, что они обладают развивающими способностями, которые проявляются в виде игры. Складывая картинку, ребенок развивает мелкую моторику рук и начинает лучше координировать свои движения. Развивая подобные навыки, ребенок в дальнейшем сможет легко освоить письмо и речь.</w:t>
      </w:r>
    </w:p>
    <w:p w14:paraId="45EFD796" w14:textId="612BFC6A" w:rsidR="001E213B" w:rsidRPr="006C6EC1" w:rsidRDefault="001E213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6EC1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6C6EC1">
        <w:rPr>
          <w:rFonts w:ascii="Times New Roman" w:hAnsi="Times New Roman" w:cs="Times New Roman"/>
          <w:sz w:val="24"/>
          <w:szCs w:val="24"/>
        </w:rPr>
        <w:t xml:space="preserve"> отлично</w:t>
      </w:r>
      <w:r w:rsidR="00937AC6" w:rsidRPr="006C6EC1">
        <w:rPr>
          <w:rFonts w:ascii="Times New Roman" w:hAnsi="Times New Roman" w:cs="Times New Roman"/>
          <w:sz w:val="24"/>
          <w:szCs w:val="24"/>
        </w:rPr>
        <w:t xml:space="preserve"> </w:t>
      </w:r>
      <w:r w:rsidRPr="006C6EC1">
        <w:rPr>
          <w:rFonts w:ascii="Times New Roman" w:hAnsi="Times New Roman" w:cs="Times New Roman"/>
          <w:sz w:val="24"/>
          <w:szCs w:val="24"/>
        </w:rPr>
        <w:t>разви</w:t>
      </w:r>
      <w:r w:rsidR="00937AC6" w:rsidRPr="006C6EC1">
        <w:rPr>
          <w:rFonts w:ascii="Times New Roman" w:hAnsi="Times New Roman" w:cs="Times New Roman"/>
          <w:sz w:val="24"/>
          <w:szCs w:val="24"/>
        </w:rPr>
        <w:t>вают</w:t>
      </w:r>
      <w:r w:rsidRPr="006C6EC1">
        <w:rPr>
          <w:rFonts w:ascii="Times New Roman" w:hAnsi="Times New Roman" w:cs="Times New Roman"/>
          <w:sz w:val="24"/>
          <w:szCs w:val="24"/>
        </w:rPr>
        <w:t xml:space="preserve"> логическо</w:t>
      </w:r>
      <w:r w:rsidR="00937AC6" w:rsidRPr="006C6EC1">
        <w:rPr>
          <w:rFonts w:ascii="Times New Roman" w:hAnsi="Times New Roman" w:cs="Times New Roman"/>
          <w:sz w:val="24"/>
          <w:szCs w:val="24"/>
        </w:rPr>
        <w:t>е и пространственное</w:t>
      </w:r>
      <w:r w:rsidRPr="006C6EC1">
        <w:rPr>
          <w:rFonts w:ascii="Times New Roman" w:hAnsi="Times New Roman" w:cs="Times New Roman"/>
          <w:sz w:val="24"/>
          <w:szCs w:val="24"/>
        </w:rPr>
        <w:t xml:space="preserve"> мышлени</w:t>
      </w:r>
      <w:r w:rsidR="00937AC6" w:rsidRPr="006C6EC1">
        <w:rPr>
          <w:rFonts w:ascii="Times New Roman" w:hAnsi="Times New Roman" w:cs="Times New Roman"/>
          <w:sz w:val="24"/>
          <w:szCs w:val="24"/>
        </w:rPr>
        <w:t>е</w:t>
      </w:r>
      <w:r w:rsidRPr="006C6EC1">
        <w:rPr>
          <w:rFonts w:ascii="Times New Roman" w:hAnsi="Times New Roman" w:cs="Times New Roman"/>
          <w:sz w:val="24"/>
          <w:szCs w:val="24"/>
        </w:rPr>
        <w:t>, внимание, память. Чтобы в конце игры получилась картинка, ребенок всегда воспроизводит ее в памяти и, соответственно, подбирает все детали и располагает их в нужных местах.</w:t>
      </w:r>
    </w:p>
    <w:p w14:paraId="5B8FC905" w14:textId="77777777" w:rsidR="002767E5" w:rsidRPr="006C6EC1" w:rsidRDefault="002767E5" w:rsidP="006C6EC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A9123" wp14:editId="6AEF9506">
            <wp:extent cx="3781425" cy="2949550"/>
            <wp:effectExtent l="0" t="0" r="0" b="0"/>
            <wp:docPr id="5" name="Рисунок 5" descr="C:\Users\karma\Desktop\Новая папка\20200310_15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ma\Desktop\Новая папка\20200310_153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72" cy="29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A639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С помощью </w:t>
      </w:r>
      <w:proofErr w:type="spellStart"/>
      <w:r w:rsidRPr="006C6EC1">
        <w:rPr>
          <w:rFonts w:ascii="Times New Roman" w:eastAsia="Calibri" w:hAnsi="Times New Roman" w:cs="Times New Roman"/>
          <w:sz w:val="24"/>
          <w:szCs w:val="24"/>
        </w:rPr>
        <w:t>пазлов</w:t>
      </w:r>
      <w:proofErr w:type="spell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ребенок учится быть более самостоятельным. Ведь он старается сам сложить интересную картинку, что придает ему уверенности в себе и в своих действиях.</w:t>
      </w:r>
    </w:p>
    <w:p w14:paraId="7738B7A3" w14:textId="6F7F6BEF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Одна из самых популярных и всем знакомая игра </w:t>
      </w:r>
      <w:r w:rsidRPr="006C6EC1">
        <w:rPr>
          <w:rFonts w:ascii="Times New Roman" w:eastAsia="Calibri" w:hAnsi="Times New Roman" w:cs="Times New Roman"/>
          <w:b/>
          <w:sz w:val="24"/>
          <w:szCs w:val="24"/>
        </w:rPr>
        <w:t>лото</w:t>
      </w:r>
      <w:r w:rsidRPr="006C6EC1">
        <w:rPr>
          <w:rFonts w:ascii="Times New Roman" w:eastAsia="Calibri" w:hAnsi="Times New Roman" w:cs="Times New Roman"/>
          <w:sz w:val="24"/>
          <w:szCs w:val="24"/>
        </w:rPr>
        <w:t>. Отличная классическая игра, в которую могут играть и взрослые</w:t>
      </w:r>
      <w:r w:rsidR="00937AC6" w:rsidRPr="006C6EC1">
        <w:rPr>
          <w:rFonts w:ascii="Times New Roman" w:eastAsia="Calibri" w:hAnsi="Times New Roman" w:cs="Times New Roman"/>
          <w:sz w:val="24"/>
          <w:szCs w:val="24"/>
        </w:rPr>
        <w:t>,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и дети. Оно популярно, потому что играть в нее можно разными вариантами. </w:t>
      </w:r>
    </w:p>
    <w:p w14:paraId="6C5C0CF3" w14:textId="30977020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lastRenderedPageBreak/>
        <w:t>Играя в лото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>,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ребенок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 xml:space="preserve"> т</w:t>
      </w:r>
      <w:r w:rsidRPr="006C6EC1">
        <w:rPr>
          <w:rFonts w:ascii="Times New Roman" w:eastAsia="Calibri" w:hAnsi="Times New Roman" w:cs="Times New Roman"/>
          <w:sz w:val="24"/>
          <w:szCs w:val="24"/>
        </w:rPr>
        <w:t>ренирует память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>, в</w:t>
      </w:r>
      <w:r w:rsidRPr="006C6EC1">
        <w:rPr>
          <w:rFonts w:ascii="Times New Roman" w:eastAsia="Calibri" w:hAnsi="Times New Roman" w:cs="Times New Roman"/>
          <w:sz w:val="24"/>
          <w:szCs w:val="24"/>
        </w:rPr>
        <w:t>нимание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>, н</w:t>
      </w:r>
      <w:r w:rsidRPr="006C6EC1">
        <w:rPr>
          <w:rFonts w:ascii="Times New Roman" w:eastAsia="Calibri" w:hAnsi="Times New Roman" w:cs="Times New Roman"/>
          <w:sz w:val="24"/>
          <w:szCs w:val="24"/>
        </w:rPr>
        <w:t>аблюдательность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>, р</w:t>
      </w:r>
      <w:r w:rsidRPr="006C6EC1">
        <w:rPr>
          <w:rFonts w:ascii="Times New Roman" w:eastAsia="Calibri" w:hAnsi="Times New Roman" w:cs="Times New Roman"/>
          <w:sz w:val="24"/>
          <w:szCs w:val="24"/>
        </w:rPr>
        <w:t>азвивает способность замечать сходства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>, р</w:t>
      </w:r>
      <w:r w:rsidRPr="006C6EC1">
        <w:rPr>
          <w:rFonts w:ascii="Times New Roman" w:eastAsia="Calibri" w:hAnsi="Times New Roman" w:cs="Times New Roman"/>
          <w:sz w:val="24"/>
          <w:szCs w:val="24"/>
        </w:rPr>
        <w:t>асширяет детский кругозор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>, у</w:t>
      </w:r>
      <w:r w:rsidRPr="006C6EC1">
        <w:rPr>
          <w:rFonts w:ascii="Times New Roman" w:eastAsia="Calibri" w:hAnsi="Times New Roman" w:cs="Times New Roman"/>
          <w:sz w:val="24"/>
          <w:szCs w:val="24"/>
        </w:rPr>
        <w:t>величивает свой словарный запас</w:t>
      </w:r>
      <w:r w:rsidR="0088510C" w:rsidRPr="006C6EC1">
        <w:rPr>
          <w:rFonts w:ascii="Times New Roman" w:eastAsia="Calibri" w:hAnsi="Times New Roman" w:cs="Times New Roman"/>
          <w:sz w:val="24"/>
          <w:szCs w:val="24"/>
        </w:rPr>
        <w:t>, у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лучшает навыки общения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взрослыми и со сверстниками.</w:t>
      </w:r>
    </w:p>
    <w:p w14:paraId="2269AE0E" w14:textId="0EAFE873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Тем для игры в лото, множество. 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С помощью этой увлекательной игры можно выучить: цвета, геометрические фигуры, профессии, растения, грибы, спецмашины, и много, много всего.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Дети играют и запоминают названия различных предметов, цветов, деревьев, животных, еды, бытовых предметов, флору и фауну и т.п.</w:t>
      </w:r>
    </w:p>
    <w:p w14:paraId="4B471897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Так как в игре лото должны принимать участие как минимум два игрока, то стоит отметить и такое положительное качество этой игры, как очередность. Дожидаясь своей очереди, ребенок учится терпеливости.</w:t>
      </w:r>
    </w:p>
    <w:p w14:paraId="018739F7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iCs/>
          <w:sz w:val="24"/>
          <w:szCs w:val="24"/>
        </w:rPr>
        <w:t>Каждый ребенок любит что-нибудь мастерить своими руками, поэтому и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грать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конструктор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любят и мальчишки, и девчонки. А главное преимущество конструктора в том, что во время игры действуют только законы пространства. Ребенок может строить что угодно и где угодно. Даже если на упаковке с деталями нарисована крепость, ребята с легкостью превращают ее в волшебный корабль или автомашину.</w:t>
      </w:r>
    </w:p>
    <w:p w14:paraId="3BC77BCB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E4E406" w14:textId="77777777" w:rsidR="002767E5" w:rsidRPr="006C6EC1" w:rsidRDefault="002767E5" w:rsidP="006C6E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6BF47" wp14:editId="4E84D744">
            <wp:extent cx="2895600" cy="2826976"/>
            <wp:effectExtent l="0" t="0" r="0" b="0"/>
            <wp:docPr id="7" name="Рисунок 7" descr="C:\Users\karma\Desktop\Новая папка\20200310_15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ma\Desktop\Новая папка\20200310_153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90" cy="28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EC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6EC1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94328B0" wp14:editId="0E9FC40F">
            <wp:extent cx="2927483" cy="2562860"/>
            <wp:effectExtent l="0" t="0" r="0" b="0"/>
            <wp:docPr id="9" name="Рисунок 9" descr="C:\Users\karma\Desktop\Новая папка\20200310_1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ma\Desktop\Новая папка\20200310_16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40" cy="25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B835" w14:textId="51D59216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Играя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различного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плана конструкторы</w:t>
      </w:r>
      <w:r w:rsidR="00624DA7" w:rsidRPr="006C6EC1">
        <w:rPr>
          <w:rFonts w:ascii="Times New Roman" w:eastAsia="Calibri" w:hAnsi="Times New Roman" w:cs="Times New Roman"/>
          <w:sz w:val="24"/>
          <w:szCs w:val="24"/>
        </w:rPr>
        <w:t>,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у детей происходит:</w:t>
      </w:r>
    </w:p>
    <w:p w14:paraId="2903B72D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1. Развитие мелкой моторики и координации движений благодаря взаимодействию с пространственными геометрическими фигурами.</w:t>
      </w:r>
    </w:p>
    <w:p w14:paraId="0E96FEBC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2. Понимание простейших законов физики, притяжения и равновесия. Во время игры приходиться «включать» логическое мышление, чтобы построить устойчивую конструкцию.</w:t>
      </w:r>
    </w:p>
    <w:p w14:paraId="51B72D6A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3. Конструирование учит ребенка быть усидчивым и терпеливым, потому что невозможно построить замок или собрать машинку за несколько минут.</w:t>
      </w:r>
    </w:p>
    <w:p w14:paraId="7B562168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lastRenderedPageBreak/>
        <w:t>4. Развитие фантазии и образного мышления: поощряйте желание собирать «произвольные» композиции, а не собрать один раз конструктор по схеме и поставить его на полочку.</w:t>
      </w:r>
    </w:p>
    <w:p w14:paraId="324C942F" w14:textId="77777777" w:rsidR="002767E5" w:rsidRPr="006C6EC1" w:rsidRDefault="002767E5" w:rsidP="006C6E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        5. Различные конструкторы знакомят детей с цветами и геометрическими фигурами, а также учат изучать схемы и следовать им.</w:t>
      </w:r>
    </w:p>
    <w:p w14:paraId="3EDD9D3A" w14:textId="08B010A0" w:rsidR="002767E5" w:rsidRPr="006C6EC1" w:rsidRDefault="003671F6" w:rsidP="006C6EC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48B95" wp14:editId="066C6D77">
            <wp:extent cx="3848935" cy="29186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81" cy="29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7EDA" w14:textId="77777777" w:rsidR="002767E5" w:rsidRPr="006C6EC1" w:rsidRDefault="002767E5" w:rsidP="006C6E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        6. Игра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C6EC1">
        <w:rPr>
          <w:rFonts w:ascii="Times New Roman" w:eastAsia="Calibri" w:hAnsi="Times New Roman" w:cs="Times New Roman"/>
          <w:sz w:val="24"/>
          <w:szCs w:val="24"/>
        </w:rPr>
        <w:t>конструктор</w:t>
      </w:r>
      <w:proofErr w:type="gram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учит детей к общению и взаимодействию с другими детьми: построение различных конструкций могут привлечь внимание нескольких детей и занять их общим делом, а в процессе игры дети учатся сотрудничать и помогать друг другу.</w:t>
      </w:r>
    </w:p>
    <w:p w14:paraId="3D4067A8" w14:textId="77777777" w:rsidR="002767E5" w:rsidRPr="006C6EC1" w:rsidRDefault="002767E5" w:rsidP="006C6E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         7.Тренировка мелкой моторики рук учит ребенка понимать, из чего сделан предмет и какова его форма только исходя из тактильных ощущений. А развитие мелкой моторики способствует развитию детского интеллекта.</w:t>
      </w:r>
    </w:p>
    <w:p w14:paraId="6AD57889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b/>
          <w:bCs/>
          <w:sz w:val="24"/>
          <w:szCs w:val="24"/>
        </w:rPr>
        <w:t>Кубики –</w:t>
      </w:r>
      <w:r w:rsidRPr="006C6EC1">
        <w:rPr>
          <w:rFonts w:ascii="Times New Roman" w:eastAsia="Calibri" w:hAnsi="Times New Roman" w:cs="Times New Roman"/>
          <w:sz w:val="24"/>
          <w:szCs w:val="24"/>
        </w:rPr>
        <w:t> самая популярная детская развивающая игрушка. Благотворное влияние игры с ними на развитие ребенка было доказано учеными в ходе многочисленных исследований. Какими бы кубиками ни играл ребенок, эта игра направлена на обучение: изучение букв или цифр, форм или цветов, осознание физических законов или первое понимание связи причины и следствия. </w:t>
      </w:r>
    </w:p>
    <w:p w14:paraId="1A7E1E2D" w14:textId="77777777" w:rsidR="002767E5" w:rsidRPr="006C6EC1" w:rsidRDefault="002767E5" w:rsidP="006C6EC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844325" wp14:editId="378FD656">
            <wp:extent cx="3781425" cy="2050991"/>
            <wp:effectExtent l="0" t="0" r="0" b="0"/>
            <wp:docPr id="13" name="Рисунок 13" descr="C:\Users\karma\Desktop\Новая папка\20200305_1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ma\Desktop\Новая папка\20200305_16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95" cy="20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684E" w14:textId="095229C4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Играя в кубики</w:t>
      </w:r>
      <w:r w:rsidR="00624DA7" w:rsidRPr="006C6EC1">
        <w:rPr>
          <w:rFonts w:ascii="Times New Roman" w:eastAsia="Calibri" w:hAnsi="Times New Roman" w:cs="Times New Roman"/>
          <w:sz w:val="24"/>
          <w:szCs w:val="24"/>
        </w:rPr>
        <w:t>,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ребёнок:</w:t>
      </w:r>
    </w:p>
    <w:p w14:paraId="21A66EE0" w14:textId="77777777" w:rsidR="002767E5" w:rsidRPr="006C6EC1" w:rsidRDefault="002767E5" w:rsidP="006C6EC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развивает математические способности: узнает, что такое количество, форма, вес, объем, учится сортировать и группировать предметы;</w:t>
      </w:r>
    </w:p>
    <w:p w14:paraId="08F848A4" w14:textId="77777777" w:rsidR="002767E5" w:rsidRPr="006C6EC1" w:rsidRDefault="002767E5" w:rsidP="006C6EC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экспериментирует с явлениями гравитации и баланса, что улучшает координацию глаз и мышц;</w:t>
      </w:r>
    </w:p>
    <w:p w14:paraId="38077712" w14:textId="77777777" w:rsidR="002767E5" w:rsidRPr="006C6EC1" w:rsidRDefault="002767E5" w:rsidP="006C6EC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тренирует воображение, учится выражать идеи, планировать и творить;</w:t>
      </w:r>
    </w:p>
    <w:p w14:paraId="116FCFEC" w14:textId="77777777" w:rsidR="002767E5" w:rsidRPr="006C6EC1" w:rsidRDefault="002767E5" w:rsidP="006C6EC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осознает взаимосвязь действия и результата.</w:t>
      </w:r>
    </w:p>
    <w:p w14:paraId="0988572C" w14:textId="79B77C6C" w:rsidR="002767E5" w:rsidRPr="006C6EC1" w:rsidRDefault="00624DA7" w:rsidP="006C6EC1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6C6EC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D31D0" wp14:editId="569A33AD">
            <wp:extent cx="3886805" cy="2124075"/>
            <wp:effectExtent l="0" t="0" r="0" b="0"/>
            <wp:docPr id="11" name="Рисунок 11" descr="C:\Users\karma\Desktop\Новая папка\20200310_1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ma\Desktop\Новая папка\20200310_153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28" cy="21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84DC92" w14:textId="697BA733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В отличие от классических деревянных кубиков, пластиковые — легкие, яркие, имеют разную многомерную форму (не только куб). Но такие кубики имеют один недостаток — они непрочные, поэтому для игр детям больше нравятся устойчивые деревянные кубики.</w:t>
      </w:r>
      <w:r w:rsidRPr="006C6EC1">
        <w:rPr>
          <w:rFonts w:ascii="Times New Roman" w:eastAsia="Calibri" w:hAnsi="Times New Roman" w:cs="Times New Roman"/>
          <w:color w:val="5D5C5C"/>
          <w:sz w:val="24"/>
          <w:szCs w:val="24"/>
          <w:shd w:val="clear" w:color="auto" w:fill="FFFFFF"/>
        </w:rPr>
        <w:t xml:space="preserve"> </w:t>
      </w:r>
      <w:r w:rsidRPr="006C6EC1">
        <w:rPr>
          <w:rFonts w:ascii="Times New Roman" w:eastAsia="Calibri" w:hAnsi="Times New Roman" w:cs="Times New Roman"/>
          <w:sz w:val="24"/>
          <w:szCs w:val="24"/>
        </w:rPr>
        <w:t>На первый взгляд они кажутся простой и понятной игрушкой, но их потенциал огромен.</w:t>
      </w:r>
    </w:p>
    <w:p w14:paraId="47CA49A9" w14:textId="65A39B50" w:rsidR="00624DA7" w:rsidRPr="006C6EC1" w:rsidRDefault="00624DA7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Благодаря </w:t>
      </w:r>
      <w:r w:rsidR="003671F6" w:rsidRPr="006C6EC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счётным </w:t>
      </w:r>
      <w:r w:rsidRPr="006C6EC1">
        <w:rPr>
          <w:rFonts w:ascii="Times New Roman" w:eastAsia="Calibri" w:hAnsi="Times New Roman" w:cs="Times New Roman"/>
          <w:b/>
          <w:bCs/>
          <w:sz w:val="24"/>
          <w:szCs w:val="24"/>
        </w:rPr>
        <w:t>кубикам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дет</w:t>
      </w:r>
      <w:r w:rsidR="003671F6" w:rsidRPr="006C6EC1">
        <w:rPr>
          <w:rFonts w:ascii="Times New Roman" w:eastAsia="Calibri" w:hAnsi="Times New Roman" w:cs="Times New Roman"/>
          <w:sz w:val="24"/>
          <w:szCs w:val="24"/>
        </w:rPr>
        <w:t>и обучаются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таким действиям, как сортировка, построение графических изображений, ознакомления с периметром, площадью, объемом, весом, дробями и долями.</w:t>
      </w:r>
    </w:p>
    <w:p w14:paraId="494FDAF8" w14:textId="337187F0" w:rsidR="00624DA7" w:rsidRPr="006C6EC1" w:rsidRDefault="00624DA7" w:rsidP="006C6EC1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956F8D" wp14:editId="1E87FD08">
            <wp:extent cx="3895725" cy="2921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08" cy="29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0496" w14:textId="77777777" w:rsidR="006C6EC1" w:rsidRDefault="003671F6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Игра в </w:t>
      </w:r>
      <w:r w:rsidRPr="006C6EC1">
        <w:rPr>
          <w:rFonts w:ascii="Times New Roman" w:eastAsia="Calibri" w:hAnsi="Times New Roman" w:cs="Times New Roman"/>
          <w:b/>
          <w:bCs/>
          <w:sz w:val="24"/>
          <w:szCs w:val="24"/>
        </w:rPr>
        <w:t>мозаику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тренирует мелкую моторику рук, развивает воображение, художественный вкус и образное мышление. В процессе создания рисунка из мозаики ребёнок воспитывает целенаправленность деятельности, внимательность и наблюдательность.</w:t>
      </w:r>
    </w:p>
    <w:p w14:paraId="4D2FB2D7" w14:textId="0B03C7E3" w:rsidR="006C6EC1" w:rsidRDefault="003671F6" w:rsidP="006C6EC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br/>
      </w:r>
      <w:r w:rsidRPr="006C6E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D5B4C" wp14:editId="24F10533">
            <wp:extent cx="3955988" cy="29668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05" cy="29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E3A2" w14:textId="0807AC0C" w:rsidR="00624DA7" w:rsidRPr="006C6EC1" w:rsidRDefault="003671F6" w:rsidP="006C6E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br/>
      </w:r>
      <w:r w:rsidR="006C6EC1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2C6629" w:rsidRPr="006C6EC1">
        <w:rPr>
          <w:rFonts w:ascii="Times New Roman" w:eastAsia="Calibri" w:hAnsi="Times New Roman" w:cs="Times New Roman"/>
          <w:sz w:val="24"/>
          <w:szCs w:val="24"/>
        </w:rPr>
        <w:t>Благодаря мозаике, д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ети учатся согласованности движений, тренируют усидчивость, развивают абстрактное и пространственное мышление. Мозаика приучает работать по определенным правилам, образцу, стремиться довести замысел до видимого результата. А еще знакомит с основными формами, цветами, развивая зрительное внимание и </w:t>
      </w:r>
      <w:proofErr w:type="spellStart"/>
      <w:r w:rsidRPr="006C6EC1">
        <w:rPr>
          <w:rFonts w:ascii="Times New Roman" w:eastAsia="Calibri" w:hAnsi="Times New Roman" w:cs="Times New Roman"/>
          <w:sz w:val="24"/>
          <w:szCs w:val="24"/>
        </w:rPr>
        <w:t>сенсорику</w:t>
      </w:r>
      <w:proofErr w:type="spellEnd"/>
      <w:r w:rsidRPr="006C6EC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0E9F9C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lastRenderedPageBreak/>
        <w:t>Игровая деятельность дошкольников с задержкой психического развития предоставляет много факторов для научной мысли. Игра как проблема воспитания требует неустанных, каждодневных раздумий родителей, требует творчества и фантазии от педагогов. Воспитание ребенка — это большая ответственность, большой труд и огромная творческая радость, дающая сознание полезности нашего существования на земле.</w:t>
      </w:r>
    </w:p>
    <w:p w14:paraId="7E0E03F4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Организация образовательного процесса в группах комбинированной направленности будет эффективна, если использовать игровые технологии, создавая необходимые условия для осуществления процесса социализации детей с ЗПР. Правильное использование игровых технологий в работе всего педагогического коллектива детского сада, а не только воспитателя, делает для ребёнка процесс обучения максимально увлекательным и эффективным. Главное — не пренебрегать играми, правильно планировать их цели и ожидаемые результаты.</w:t>
      </w:r>
    </w:p>
    <w:p w14:paraId="4D06F8B2" w14:textId="5766465F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A692BE" w14:textId="56582989" w:rsidR="00A26EFB" w:rsidRPr="006C6EC1" w:rsidRDefault="00A26EFB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B5431B" w14:textId="77777777" w:rsidR="006C6EC1" w:rsidRPr="006C6EC1" w:rsidRDefault="006C6EC1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92AEC9" w14:textId="77777777" w:rsidR="00A26EFB" w:rsidRPr="006C6EC1" w:rsidRDefault="00937AC6" w:rsidP="006C6E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Список литературы:</w:t>
      </w:r>
    </w:p>
    <w:p w14:paraId="10A2818B" w14:textId="11AFB174" w:rsidR="00937AC6" w:rsidRPr="006C6EC1" w:rsidRDefault="00937AC6" w:rsidP="006C6EC1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Карабанова О. А. Игра в коррекции психического развития ребенка.</w:t>
      </w:r>
      <w:r w:rsidR="00A26EFB" w:rsidRPr="006C6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- М., 2007.- 216 с. </w:t>
      </w:r>
    </w:p>
    <w:p w14:paraId="45506D4A" w14:textId="77777777" w:rsidR="00937AC6" w:rsidRPr="006C6EC1" w:rsidRDefault="00937AC6" w:rsidP="006C6EC1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t>Сорокина А. И. Дидактические игры в детском саду / А. И. Сорокина. — М.: Просвещение, 2008.</w:t>
      </w:r>
    </w:p>
    <w:p w14:paraId="7DF31643" w14:textId="5FB7F724" w:rsidR="00A26EFB" w:rsidRPr="006C6EC1" w:rsidRDefault="00A26EFB" w:rsidP="006C6EC1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C6EC1">
        <w:rPr>
          <w:rFonts w:ascii="Times New Roman" w:eastAsia="Calibri" w:hAnsi="Times New Roman" w:cs="Times New Roman"/>
          <w:sz w:val="24"/>
          <w:szCs w:val="24"/>
        </w:rPr>
        <w:t>Алпатикова</w:t>
      </w:r>
      <w:proofErr w:type="spellEnd"/>
      <w:r w:rsidRPr="006C6EC1">
        <w:rPr>
          <w:rFonts w:ascii="Times New Roman" w:eastAsia="Calibri" w:hAnsi="Times New Roman" w:cs="Times New Roman"/>
          <w:sz w:val="24"/>
          <w:szCs w:val="24"/>
        </w:rPr>
        <w:t xml:space="preserve"> С. В. Особенности игровой деятельности у дошкольников с ЗПР // Молодой ученый. — 2018. — №50. — С. 309-310. — URL https://moluch.ru/archive/236/54721/ </w:t>
      </w:r>
    </w:p>
    <w:p w14:paraId="397D87C6" w14:textId="77777777" w:rsidR="00937AC6" w:rsidRPr="006C6EC1" w:rsidRDefault="00937AC6" w:rsidP="006C6EC1">
      <w:pPr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EC1">
        <w:rPr>
          <w:rFonts w:ascii="Times New Roman" w:eastAsia="Calibri" w:hAnsi="Times New Roman" w:cs="Times New Roman"/>
          <w:sz w:val="24"/>
          <w:szCs w:val="24"/>
        </w:rPr>
        <w:br/>
      </w:r>
    </w:p>
    <w:p w14:paraId="7F0FFF99" w14:textId="23CD9A3A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A27079" w14:textId="6FC19DC8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CEFAF6" w14:textId="77777777" w:rsidR="002767E5" w:rsidRPr="006C6EC1" w:rsidRDefault="002767E5" w:rsidP="006C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2E8284" w14:textId="77777777" w:rsidR="001E213B" w:rsidRPr="006C6EC1" w:rsidRDefault="001E213B" w:rsidP="006C6EC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E213B" w:rsidRPr="006C6EC1" w:rsidSect="00C07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964FC"/>
    <w:multiLevelType w:val="multilevel"/>
    <w:tmpl w:val="D802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4107ED"/>
    <w:multiLevelType w:val="hybridMultilevel"/>
    <w:tmpl w:val="01C4FA24"/>
    <w:lvl w:ilvl="0" w:tplc="ED40678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05533E"/>
    <w:multiLevelType w:val="multilevel"/>
    <w:tmpl w:val="7650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13B"/>
    <w:rsid w:val="001804F7"/>
    <w:rsid w:val="00183B23"/>
    <w:rsid w:val="001E213B"/>
    <w:rsid w:val="002767E5"/>
    <w:rsid w:val="002C6629"/>
    <w:rsid w:val="00312E65"/>
    <w:rsid w:val="003671F6"/>
    <w:rsid w:val="004310EF"/>
    <w:rsid w:val="004874A8"/>
    <w:rsid w:val="005721F5"/>
    <w:rsid w:val="005766E1"/>
    <w:rsid w:val="00624DA7"/>
    <w:rsid w:val="006C6EC1"/>
    <w:rsid w:val="00816B28"/>
    <w:rsid w:val="00884113"/>
    <w:rsid w:val="0088510C"/>
    <w:rsid w:val="00915156"/>
    <w:rsid w:val="00937AC6"/>
    <w:rsid w:val="00950A3B"/>
    <w:rsid w:val="0095514D"/>
    <w:rsid w:val="00970542"/>
    <w:rsid w:val="009F000D"/>
    <w:rsid w:val="00A26EFB"/>
    <w:rsid w:val="00C0729D"/>
    <w:rsid w:val="00E023D7"/>
    <w:rsid w:val="00EA4DDD"/>
    <w:rsid w:val="00EE2013"/>
    <w:rsid w:val="00F35184"/>
    <w:rsid w:val="00F3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1F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3B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6E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2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20708-2D43-4140-89A6-CBD42A0D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1464</Words>
  <Characters>8349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karma</cp:lastModifiedBy>
  <cp:revision>4</cp:revision>
  <dcterms:created xsi:type="dcterms:W3CDTF">2020-03-20T07:57:00Z</dcterms:created>
  <dcterms:modified xsi:type="dcterms:W3CDTF">2022-10-26T15:58:00Z</dcterms:modified>
</cp:coreProperties>
</file>