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6B03E" w14:textId="43149BBC" w:rsidR="00931687" w:rsidRPr="005B7E2A" w:rsidRDefault="00B0239C" w:rsidP="0042740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D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 «Педагогические секреты»</w:t>
      </w:r>
      <w:r w:rsidRPr="00656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тему: Современные педагогические секреты (находки) в преподавании иностранного языка (английский язык)</w:t>
      </w:r>
    </w:p>
    <w:p w14:paraId="549789C3" w14:textId="3EA8F4F8" w:rsidR="00656D78" w:rsidRPr="0042740A" w:rsidRDefault="00A93667" w:rsidP="004274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</w:t>
      </w:r>
      <w:r w:rsidR="00E81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интересом </w:t>
      </w:r>
      <w:r w:rsidR="00684AD1" w:rsidRPr="00656D78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относятся ко всему, что связано со страной изучаемого языка: истории, культуре, искусству, нравам, обычаям, традициям, укладу повседневной жизни народа. Желание поближе познакомиться с реалиями США и Великобритании велико. Этот интерес способствует развитию творческого потенциала ребенка. Практика преподавания иностранных языков показывает, что значительная часть учеников слабо мотивирована к изучению иностранного язы</w:t>
      </w:r>
      <w:bookmarkStart w:id="0" w:name="_GoBack"/>
      <w:bookmarkEnd w:id="0"/>
      <w:r w:rsidR="00684AD1" w:rsidRPr="00656D78">
        <w:rPr>
          <w:rFonts w:ascii="Times New Roman" w:hAnsi="Times New Roman" w:cs="Times New Roman"/>
          <w:sz w:val="24"/>
          <w:szCs w:val="24"/>
          <w:shd w:val="clear" w:color="auto" w:fill="FFFFFF"/>
        </w:rPr>
        <w:t>ка. Причины очевидны: языковой среды нет, трудно вызвать иноязычную мотивацию говорения. Для устранения данных причин требуются новые формы и методы обучения. Традиционный подход не может быть единственной формой удовлетворения потребностей в общении на иностранном языке.</w:t>
      </w:r>
      <w:r w:rsidR="0042740A" w:rsidRPr="00427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D78" w:rsidRPr="0042740A">
        <w:rPr>
          <w:rFonts w:ascii="Times New Roman" w:hAnsi="Times New Roman" w:cs="Times New Roman"/>
          <w:sz w:val="24"/>
          <w:szCs w:val="24"/>
        </w:rPr>
        <w:t>На уроках иностранного языка требуется быстрая смена видов речевой деятельности. Для того чтобы поддерживать интерес учащихся, приходится использовать упражнения на речемыслительную деятельность: разыгрывать ситуации по ролям, в пересказах текстов использовать возможность представить содержание от разных лиц. Чем больше информации будут получать школьники, тем лучше. Важно только тщательно отбирать эту информацию, рекомендовать книги, фильмы, сайты.</w:t>
      </w:r>
    </w:p>
    <w:p w14:paraId="440DBA9B" w14:textId="6261605B" w:rsidR="00656D78" w:rsidRPr="00362E99" w:rsidRDefault="00656D78" w:rsidP="0042740A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bCs/>
        </w:rPr>
      </w:pPr>
      <w:r w:rsidRPr="00656D78">
        <w:rPr>
          <w:shd w:val="clear" w:color="auto" w:fill="FFFFFF"/>
        </w:rPr>
        <w:t>Какие же приёмы и способы формирования положительной мотивации учащихся мне удается использовать на своих уроках? По выражению Л.С.</w:t>
      </w:r>
      <w:r w:rsidR="00E81332">
        <w:rPr>
          <w:shd w:val="clear" w:color="auto" w:fill="FFFFFF"/>
        </w:rPr>
        <w:t xml:space="preserve"> </w:t>
      </w:r>
      <w:r w:rsidRPr="00656D78">
        <w:rPr>
          <w:shd w:val="clear" w:color="auto" w:fill="FFFFFF"/>
        </w:rPr>
        <w:t>Выготского «игра является естественной формой труда ребёнка, присущей ему формой деятельности, приготовлением к будущей жизни. Ребёнок всегда играет, он есть существо играющее, но игра для него имеет большой смысл, она точно соответствует его возрасту и интересам и включает в себя такие элементы, которые ведут к выработке нужных навыков и умений». Они максимально облегчают понимание и усвоение грамматического материала, соответствующего уровню начального этапа обучения английскому языку. Например</w:t>
      </w:r>
      <w:r w:rsidR="00E81332">
        <w:rPr>
          <w:shd w:val="clear" w:color="auto" w:fill="FFFFFF"/>
        </w:rPr>
        <w:t>,</w:t>
      </w:r>
      <w:r w:rsidRPr="00656D78">
        <w:rPr>
          <w:shd w:val="clear" w:color="auto" w:fill="FFFFFF"/>
        </w:rPr>
        <w:t xml:space="preserve"> </w:t>
      </w:r>
      <w:r w:rsidRPr="00362E99">
        <w:rPr>
          <w:rStyle w:val="a4"/>
          <w:b w:val="0"/>
        </w:rPr>
        <w:t>карточки с числами, с изображением животных, членов семьи</w:t>
      </w:r>
      <w:r w:rsidRPr="00656D78">
        <w:t> и т.д.</w:t>
      </w:r>
      <w:r w:rsidR="00362E99">
        <w:rPr>
          <w:b/>
          <w:bCs/>
        </w:rPr>
        <w:t xml:space="preserve"> </w:t>
      </w:r>
      <w:r w:rsidRPr="00656D78">
        <w:t xml:space="preserve">В игре принимают участие две команды. На столе разложены карточки с числами. К столу одновременно подходят по одному представителю от каждой команды. Учитель называет число по-английски. Задача </w:t>
      </w:r>
      <w:proofErr w:type="gramStart"/>
      <w:r w:rsidRPr="00656D78">
        <w:t>играющих</w:t>
      </w:r>
      <w:proofErr w:type="gramEnd"/>
      <w:r w:rsidRPr="00656D78">
        <w:t xml:space="preserve"> - быстрее взять нужную карточку.</w:t>
      </w:r>
      <w:r w:rsidR="00362E99">
        <w:rPr>
          <w:b/>
          <w:bCs/>
        </w:rPr>
        <w:t xml:space="preserve"> </w:t>
      </w:r>
      <w:r w:rsidRPr="00656D78">
        <w:t>Побеждает команда, набравшая большее количество карточек.</w:t>
      </w:r>
      <w:r w:rsidR="00362E99">
        <w:t xml:space="preserve"> Или же, </w:t>
      </w:r>
      <w:r w:rsidR="00362E99" w:rsidRPr="00362E99">
        <w:rPr>
          <w:rStyle w:val="a4"/>
          <w:b w:val="0"/>
        </w:rPr>
        <w:t>и</w:t>
      </w:r>
      <w:r w:rsidRPr="00362E99">
        <w:rPr>
          <w:rStyle w:val="a4"/>
          <w:b w:val="0"/>
        </w:rPr>
        <w:t>гра в рифму.</w:t>
      </w:r>
      <w:r w:rsidR="00E81332">
        <w:t> </w:t>
      </w:r>
      <w:r w:rsidRPr="00656D78">
        <w:t xml:space="preserve">Учитель называет слово, а учащиеся подбирают к этому слову слово, рифмующееся с ним, например: </w:t>
      </w:r>
      <w:proofErr w:type="spellStart"/>
      <w:r w:rsidRPr="00656D78">
        <w:t>cat</w:t>
      </w:r>
      <w:proofErr w:type="spellEnd"/>
      <w:r w:rsidRPr="00656D78">
        <w:t xml:space="preserve"> - </w:t>
      </w:r>
      <w:proofErr w:type="spellStart"/>
      <w:r w:rsidRPr="00656D78">
        <w:t>hat</w:t>
      </w:r>
      <w:proofErr w:type="spellEnd"/>
      <w:r w:rsidRPr="00656D78">
        <w:t xml:space="preserve">, </w:t>
      </w:r>
      <w:proofErr w:type="spellStart"/>
      <w:r w:rsidRPr="00656D78">
        <w:t>ball</w:t>
      </w:r>
      <w:proofErr w:type="spellEnd"/>
      <w:r w:rsidRPr="00656D78">
        <w:t xml:space="preserve"> - </w:t>
      </w:r>
      <w:proofErr w:type="spellStart"/>
      <w:r w:rsidRPr="00656D78">
        <w:t>wall</w:t>
      </w:r>
      <w:proofErr w:type="spellEnd"/>
      <w:r w:rsidRPr="00656D78">
        <w:t xml:space="preserve">, </w:t>
      </w:r>
      <w:proofErr w:type="spellStart"/>
      <w:r w:rsidRPr="00656D78">
        <w:t>dog</w:t>
      </w:r>
      <w:proofErr w:type="spellEnd"/>
      <w:r w:rsidRPr="00656D78">
        <w:t xml:space="preserve">- </w:t>
      </w:r>
      <w:proofErr w:type="spellStart"/>
      <w:r w:rsidRPr="00656D78">
        <w:t>frog</w:t>
      </w:r>
      <w:proofErr w:type="spellEnd"/>
      <w:r w:rsidRPr="00656D78">
        <w:t xml:space="preserve">, </w:t>
      </w:r>
      <w:proofErr w:type="spellStart"/>
      <w:r w:rsidRPr="00656D78">
        <w:t>rose</w:t>
      </w:r>
      <w:proofErr w:type="spellEnd"/>
      <w:r w:rsidRPr="00656D78">
        <w:t xml:space="preserve"> - </w:t>
      </w:r>
      <w:proofErr w:type="spellStart"/>
      <w:r w:rsidRPr="00656D78">
        <w:t>nose</w:t>
      </w:r>
      <w:proofErr w:type="spellEnd"/>
      <w:r w:rsidRPr="00656D78">
        <w:t xml:space="preserve"> и т.д. Побеждает тот, кто назвал большее количество слов.</w:t>
      </w:r>
    </w:p>
    <w:p w14:paraId="104EFC58" w14:textId="77618C68" w:rsidR="005B7E2A" w:rsidRPr="00242D1F" w:rsidRDefault="005B7E2A" w:rsidP="0042740A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Сегодняшнее поколение учеников с головой погружено в телефоны, социальные сети и мир высоких технологий.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Разрешив учащимся пользоваться личными гаджетами два-три раза во время урока на определённое время, учителя находят в этом свои преимущества.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современный подход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монстрирует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задачи, информация по теме находится в считанные секунды.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главная задача учителя - это показать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какие ресурсы могут использоваться не только для развлечения, но и для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у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англоязычных новостных сайтах заинтересовавшую их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овость и устно делятся со всеми, а также прослушать</w:t>
      </w:r>
      <w:r w:rsidR="00810F3F">
        <w:rPr>
          <w:rFonts w:ascii="Times New Roman" w:eastAsia="Times New Roman" w:hAnsi="Times New Roman" w:cs="Times New Roman"/>
          <w:sz w:val="24"/>
          <w:szCs w:val="24"/>
          <w:lang w:eastAsia="ru-RU"/>
        </w:rPr>
        <w:t> аудио- и видеоматериалы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свои личные наушники со своего телефона (или другого устройства) создаёт более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мфортную атмосферу для обучения, или же к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ороткие онлайн-тесты позволяют ученикам всего за одну минуту увидеть свой прогресс в изучении той или иной темы.</w:t>
      </w:r>
      <w:proofErr w:type="gramEnd"/>
    </w:p>
    <w:p w14:paraId="5697FAF6" w14:textId="20BD4AB7" w:rsidR="00931687" w:rsidRPr="00931687" w:rsidRDefault="00B65AD7" w:rsidP="0042740A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</w:t>
      </w:r>
      <w:r w:rsidR="00721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является и п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деятельность как новый способ участия ученика в учебном процессе для формирования необходимых навыков и раскрытия творческого потенциала.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реальной жизни, ученик вынужден делать проект по выбранной не им самим теме. Перед ним стоят сложности оформления и защиты проекта, субъективность оцениван</w:t>
      </w:r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нечёткими критериями.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следует предложить самостоятельно выбирать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проекта и дату презентации.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доске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повесить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календарь на следующий месяц, где ученики 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ставить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фамилию рядом с выбранной ими датой.</w:t>
      </w:r>
      <w:r w:rsidR="0072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тем проектной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72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могут быть</w:t>
      </w:r>
      <w:r w:rsidR="00721F67" w:rsidRPr="0072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721F6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изучением предмета</w:t>
      </w:r>
      <w:r w:rsidR="0072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интересы</w:t>
      </w:r>
      <w:r w:rsidR="0072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хобби.</w:t>
      </w:r>
    </w:p>
    <w:p w14:paraId="6E5BC31C" w14:textId="6BFC21AC" w:rsidR="00931687" w:rsidRPr="00931687" w:rsidRDefault="00931687" w:rsidP="0042740A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предметном выступлении </w:t>
      </w:r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два </w:t>
      </w:r>
      <w:proofErr w:type="gramStart"/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proofErr w:type="gramEnd"/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сложностями сталкивается ученик при говорении, аудировании, чтении, письме, изучении лексики и гра</w:t>
      </w:r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мматики (нужное подчеркнуть);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ресурсы, упражнения и задания он использует для развития выбранного навыка.</w:t>
      </w:r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выступления </w:t>
      </w:r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понятны </w:t>
      </w:r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прозрачны. Каждый располагается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минутами устной презентации темы, сопровождаемой не менее шестью слайдами </w:t>
      </w:r>
      <w:proofErr w:type="spellStart"/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1FE3" w:rsidRP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E3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выступления </w:t>
      </w:r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</w:t>
      </w:r>
      <w:r w:rsidR="00E31FE3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рефлексии</w:t>
      </w:r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слушатель записывает</w:t>
      </w:r>
      <w:r w:rsidR="00E31FE3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цветных </w:t>
      </w:r>
      <w:proofErr w:type="spellStart"/>
      <w:r w:rsidR="00E31FE3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 w:rsidR="00E31FE3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</w:t>
      </w:r>
      <w:proofErr w:type="spellStart"/>
      <w:r w:rsidR="00E31FE3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инсайты</w:t>
      </w:r>
      <w:proofErr w:type="spellEnd"/>
      <w:r w:rsidR="00E31FE3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выступления, </w:t>
      </w:r>
      <w:proofErr w:type="spellStart"/>
      <w:r w:rsidR="00E31FE3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="00E31FE3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приклеивались на информационную доску.</w:t>
      </w:r>
      <w:proofErr w:type="gramEnd"/>
      <w:r w:rsidR="00E3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вобода выбора и ориентированность на личный мир ученика создают условия для полета фантазии, ощущение прогресса - желание развиваться.</w:t>
      </w:r>
    </w:p>
    <w:p w14:paraId="1CC62D37" w14:textId="15E6AA0E" w:rsidR="00931687" w:rsidRPr="00931687" w:rsidRDefault="00242D1F" w:rsidP="0042740A">
      <w:pPr>
        <w:shd w:val="clear" w:color="auto" w:fill="FFFFFF"/>
        <w:spacing w:before="36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 на один из современных видов, как 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"Перевёрнутый урок".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Родоначальниками идеи "перевёрнутого урока" (</w:t>
      </w:r>
      <w:proofErr w:type="spell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Flipped</w:t>
      </w:r>
      <w:proofErr w:type="spell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стали два учителя старших классов из Колорадо Джонатан Бергман (</w:t>
      </w:r>
      <w:proofErr w:type="spell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Jonathan</w:t>
      </w:r>
      <w:proofErr w:type="spell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Bergman</w:t>
      </w:r>
      <w:proofErr w:type="spell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Аарон </w:t>
      </w:r>
      <w:proofErr w:type="spell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Сэмс</w:t>
      </w:r>
      <w:proofErr w:type="spell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Aaron</w:t>
      </w:r>
      <w:proofErr w:type="spell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Sams</w:t>
      </w:r>
      <w:proofErr w:type="spell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2007 году они </w:t>
      </w:r>
      <w:proofErr w:type="gram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придумали</w:t>
      </w:r>
      <w:proofErr w:type="gram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обеспечить своими лекциями учеников, часто пропускающих занятия. Их разработка превратилась в новое образовательное направление.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Перевёрнутый урок как модель обучения представляет собой ситуацию, когда учитель предлагает своим ученикам материал для домашнего самостоятельного изучения. А на уроке происходит разнообразная практическая работа с </w:t>
      </w:r>
      <w:proofErr w:type="gram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</w:t>
      </w:r>
      <w:proofErr w:type="gram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71DF2F" w14:textId="34BC0DD8" w:rsidR="00931687" w:rsidRPr="00931687" w:rsidRDefault="00931687" w:rsidP="0042740A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ценное время урока в классе </w:t>
      </w:r>
      <w:r w:rsidR="0024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посвятить</w:t>
      </w:r>
      <w:r w:rsidR="0024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разбор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возникших после самостоятельного изучения, а также на закрепление и углубления знаний по теме. Учитель больше не тратит время на объяснение материала и доставку знаний.</w:t>
      </w:r>
      <w:r w:rsidR="0024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классных занятий ученики имеют возможность больше обсуждать вопросы или делиться знаниями, общаться с учителем и друг с другом.</w:t>
      </w:r>
      <w:r w:rsidR="0024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активная работа с информацией - гораздо продуктивнее. Такая форма обучения действительно обеспечивает более глубокое понимание, запоминание, удержание в «долговременной» памяти и дальнейшее свободное использование.</w:t>
      </w:r>
      <w:r w:rsidR="0024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при самостоятельной работе с материалом ученики учатся структурировать, анализировать, оценивать и критически мыслить.</w:t>
      </w:r>
    </w:p>
    <w:p w14:paraId="5484AF16" w14:textId="12DFB50C" w:rsidR="00931687" w:rsidRPr="00931687" w:rsidRDefault="00931687" w:rsidP="0042740A">
      <w:pPr>
        <w:pStyle w:val="a3"/>
        <w:shd w:val="clear" w:color="auto" w:fill="FFFFFF"/>
        <w:spacing w:before="0" w:beforeAutospacing="0" w:after="135" w:afterAutospacing="0"/>
        <w:ind w:firstLine="708"/>
        <w:jc w:val="both"/>
      </w:pPr>
      <w:r w:rsidRPr="00931687">
        <w:t xml:space="preserve">Интересные темы и нестандартные подходы способны заинтересовать каждого </w:t>
      </w:r>
      <w:r w:rsidR="00242D1F">
        <w:t>ученика</w:t>
      </w:r>
      <w:r w:rsidRPr="00931687">
        <w:t>. Это также касается и обычного, на первый взгляд, тестирования знаний.</w:t>
      </w:r>
      <w:r w:rsidR="00242D1F">
        <w:t xml:space="preserve"> </w:t>
      </w:r>
      <w:r w:rsidRPr="00931687">
        <w:t xml:space="preserve">Итак, по заданию "перевернутого урока" учащиеся самостоятельно дома разобрали основы предложенной темы. Следующий урок начинается с короткого (6-8 вопросов) теста по </w:t>
      </w:r>
      <w:proofErr w:type="gramStart"/>
      <w:r w:rsidRPr="00931687">
        <w:t>изученному</w:t>
      </w:r>
      <w:proofErr w:type="gramEnd"/>
      <w:r w:rsidRPr="00931687">
        <w:t>.</w:t>
      </w:r>
      <w:r w:rsidR="00242D1F" w:rsidRPr="00242D1F">
        <w:t xml:space="preserve"> </w:t>
      </w:r>
      <w:r w:rsidR="00242D1F" w:rsidRPr="00656D78">
        <w:t xml:space="preserve">Самым главным в изучении иностранного языка является именно практика </w:t>
      </w:r>
      <w:r w:rsidR="00242D1F">
        <w:t>общения, а не теория грамматики. Ближе к концу урока  повторяем</w:t>
      </w:r>
      <w:r w:rsidR="00242D1F" w:rsidRPr="00931687">
        <w:t xml:space="preserve"> первоначальный тест, изменив в нем данными. Короткий тест на шесть-восемь вопросов не отнимает много времени на уроке, не утомляет учеников своим объемом, а даёт быстрый результат и прогресс.</w:t>
      </w:r>
    </w:p>
    <w:p w14:paraId="60C0A733" w14:textId="1CA7F6DF" w:rsidR="00242D1F" w:rsidRPr="00242D1F" w:rsidRDefault="00931687" w:rsidP="0042740A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тест показывает степень осведомлённости, изученности материала. Ответы на тест появляются на </w:t>
      </w:r>
      <w:proofErr w:type="gramStart"/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proofErr w:type="gramEnd"/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ученики проверяют его самостоятельно или используют взаимопроверку.</w:t>
      </w:r>
      <w:r w:rsidR="0024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тест выполняется онлайн, то проверка происходит автоматически, сразу после завершения. Это, безусловно, очень удобно, так как ученики могут сразу посмотреть на результат, увидеть правильные ответы и свои ошибки.</w:t>
      </w:r>
      <w:r w:rsidR="0024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D1F">
        <w:rPr>
          <w:rFonts w:ascii="Times New Roman" w:hAnsi="Times New Roman" w:cs="Times New Roman"/>
          <w:sz w:val="24"/>
          <w:szCs w:val="24"/>
        </w:rPr>
        <w:t>Учитель всегда готов дать пояснение, отработать тему на практике разными способами.</w:t>
      </w:r>
      <w:r w:rsidR="00E81332" w:rsidRPr="00242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проверить домашнее задание</w:t>
      </w:r>
      <w:r w:rsidR="00E81332" w:rsidRPr="00242D1F">
        <w:rPr>
          <w:rFonts w:ascii="Times New Roman" w:hAnsi="Times New Roman" w:cs="Times New Roman"/>
          <w:sz w:val="24"/>
          <w:szCs w:val="24"/>
        </w:rPr>
        <w:t xml:space="preserve"> 1. Самопроверка,  2. Взаимопров</w:t>
      </w:r>
      <w:r w:rsidR="00242D1F" w:rsidRPr="00242D1F">
        <w:rPr>
          <w:rFonts w:ascii="Times New Roman" w:hAnsi="Times New Roman" w:cs="Times New Roman"/>
          <w:sz w:val="24"/>
          <w:szCs w:val="24"/>
        </w:rPr>
        <w:t xml:space="preserve">ерка 3. Полезен прием, который можно </w:t>
      </w:r>
      <w:r w:rsidR="00242D1F" w:rsidRPr="00242D1F">
        <w:rPr>
          <w:rFonts w:ascii="Times New Roman" w:hAnsi="Times New Roman" w:cs="Times New Roman"/>
          <w:sz w:val="24"/>
          <w:szCs w:val="24"/>
        </w:rPr>
        <w:lastRenderedPageBreak/>
        <w:t>называть</w:t>
      </w:r>
      <w:r w:rsidR="00E81332" w:rsidRPr="00242D1F">
        <w:rPr>
          <w:rFonts w:ascii="Times New Roman" w:hAnsi="Times New Roman" w:cs="Times New Roman"/>
          <w:sz w:val="24"/>
          <w:szCs w:val="24"/>
        </w:rPr>
        <w:t xml:space="preserve"> «Консультант». Проверив работы сил</w:t>
      </w:r>
      <w:r w:rsidR="00242D1F" w:rsidRPr="00242D1F">
        <w:rPr>
          <w:rFonts w:ascii="Times New Roman" w:hAnsi="Times New Roman" w:cs="Times New Roman"/>
          <w:sz w:val="24"/>
          <w:szCs w:val="24"/>
        </w:rPr>
        <w:t>ьных учеников «консультантов», им предлагается</w:t>
      </w:r>
      <w:r w:rsidR="00E81332" w:rsidRPr="00242D1F">
        <w:rPr>
          <w:rFonts w:ascii="Times New Roman" w:hAnsi="Times New Roman" w:cs="Times New Roman"/>
          <w:sz w:val="24"/>
          <w:szCs w:val="24"/>
        </w:rPr>
        <w:t xml:space="preserve"> проверить работы своих одноклассников и провести объяснение, если у слабого ученика возникли проблемы пр</w:t>
      </w:r>
      <w:r w:rsidR="00242D1F" w:rsidRPr="00242D1F">
        <w:rPr>
          <w:rFonts w:ascii="Times New Roman" w:hAnsi="Times New Roman" w:cs="Times New Roman"/>
          <w:sz w:val="24"/>
          <w:szCs w:val="24"/>
        </w:rPr>
        <w:t>и выполнении домашнего задания.</w:t>
      </w:r>
    </w:p>
    <w:p w14:paraId="3ADAC723" w14:textId="68372E10" w:rsidR="00931687" w:rsidRPr="00931687" w:rsidRDefault="00362E99" w:rsidP="0042740A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придавать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 воспитания самоконтроля: активное повторение, самостоятельное составление вопросов, поиск, анализ и исправление своих ошибок. Это повышает самооценку ученика, увеличивает его активность в учебе, усиливает инициативу, благоприятно сказывается на результате.</w:t>
      </w:r>
      <w:r w:rsidR="00EE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="00EE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применять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приемы: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выполнения теста ученикам даются "ключи" - ответы, и идёт самостоятельная проверка с выставлен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оценки самому себе на полях; в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заданиях "Найди ошибку" учащиеся находят и исправляют ошибки в предложенных словах и предложениях. Затем вместе анализируем исправленно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е; к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ученик, слушая монологическое или диалогическое высказывание </w:t>
      </w:r>
      <w:proofErr w:type="gram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</w:t>
      </w:r>
      <w:proofErr w:type="gram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отмечает ошибки (лексика, грамматика, произношение) на разноцветных </w:t>
      </w:r>
      <w:proofErr w:type="spellStart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 совместно обсуждаем.</w:t>
      </w:r>
      <w:r w:rsidR="00EE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Самопроверка и самоконтроль помогают развить память, выработать усидчивость и внимательность. </w:t>
      </w:r>
    </w:p>
    <w:p w14:paraId="173A4B10" w14:textId="435D293E" w:rsidR="00931687" w:rsidRPr="00931687" w:rsidRDefault="00931687" w:rsidP="0042740A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школьников не мечтал поменяться со своим учителем, встать около доски и провести урок? </w:t>
      </w:r>
      <w:r w:rsidR="00EE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учащихся </w:t>
      </w:r>
      <w:r w:rsidR="00EE2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готовить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урока и каждый ученик отвечал за проведение своей части урока: объяснение темы, тестирование, подготовка аудио- или видеоматериала для задания, поиск и проведение новых игр для обработки пройденного.</w:t>
      </w:r>
      <w:r w:rsidR="00EE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Предвкушение и азарт, усиленная подготовка, желание удивить друг друга и самого себя, их "горящие" глаза, возможность почувствовать себя взрослым, ответственность, ощущение радости от победы, улыбки, ликование, восторженное обсуждение - вот, что происходит с </w:t>
      </w:r>
      <w:r w:rsidR="00EE2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увлечёнными</w:t>
      </w:r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счастливыми учениками.</w:t>
      </w:r>
      <w:proofErr w:type="gramEnd"/>
      <w:r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энергия и радостное настроение распространяется на всё вокруг.</w:t>
      </w:r>
    </w:p>
    <w:p w14:paraId="36468D81" w14:textId="285A54B3" w:rsidR="00FA6D74" w:rsidRPr="00FA6D74" w:rsidRDefault="00EE26D3" w:rsidP="0042740A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нововведения в преподавании дают уникальную возможность проводить урок не похожий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предыдущий. 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обладают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неограниченными возможностями подбирать интересные учебно-методические комплексы и полезные дополнительные пособия, планировать урок с необходимой учащимся сменой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Ориентировка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настроение, увлечения и желания учеников,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к  уникальным приемам, захватывающим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нестандартным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увлекательным</w:t>
      </w:r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ознавательным аудио- и видеоматериалам, </w:t>
      </w:r>
      <w:proofErr w:type="spellStart"/>
      <w:r w:rsidR="00B32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="00931687" w:rsidRPr="0093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многое-многое другое.</w:t>
      </w:r>
      <w:r w:rsidR="004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74"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учителя должны быть маленькие изобретения и секреты, как повышать мотивацию учащихся в обучении иностранному языку, как развивать их творческую и речевую активность, что необходимо ис</w:t>
      </w:r>
      <w:r w:rsidR="00B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 разнообразные приемы </w:t>
      </w:r>
      <w:r w:rsidR="00FA6D74"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стимулирования учащихся, </w:t>
      </w:r>
      <w:proofErr w:type="gramStart"/>
      <w:r w:rsidR="00FA6D74"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изучать</w:t>
      </w:r>
      <w:proofErr w:type="gramEnd"/>
      <w:r w:rsidR="00FA6D74"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познавать новое и неизведанное.</w:t>
      </w:r>
      <w:r w:rsidR="00B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74"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4274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6D74"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является важнейшим средством человеческого общения, без которого невозможно существование и развитие человеческого общества.</w:t>
      </w:r>
    </w:p>
    <w:p w14:paraId="4BAF636E" w14:textId="77777777" w:rsidR="00FA6D74" w:rsidRPr="00FA6D74" w:rsidRDefault="00FA6D74" w:rsidP="00427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14:paraId="22865D70" w14:textId="77777777" w:rsidR="00FA6D74" w:rsidRPr="00FA6D74" w:rsidRDefault="00FA6D74" w:rsidP="004274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 Е.И. Урок иностранного языка в средней школе. Игра - дело серьезное. М.,Просвещение, 1988г.</w:t>
      </w:r>
    </w:p>
    <w:p w14:paraId="17BB4970" w14:textId="77777777" w:rsidR="00FA6D74" w:rsidRPr="00FA6D74" w:rsidRDefault="00FA6D74" w:rsidP="004274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Перкас</w:t>
      </w:r>
      <w:proofErr w:type="spellEnd"/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Ролевые игры на уроке английского языка. Журнал «Иностранные языки в школе» 1999г. № 4</w:t>
      </w:r>
    </w:p>
    <w:p w14:paraId="06FD0690" w14:textId="77777777" w:rsidR="00FA6D74" w:rsidRPr="00FA6D74" w:rsidRDefault="00FA6D74" w:rsidP="004274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 Э.П. Языковая коммуникация и обучение иностранным языкам. М.: Просвещение, 1972.</w:t>
      </w:r>
    </w:p>
    <w:p w14:paraId="33F1709F" w14:textId="77777777" w:rsidR="00FA6D74" w:rsidRPr="00FA6D74" w:rsidRDefault="00FA6D74" w:rsidP="004274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Выготский Л.С. Педагогическая психология / </w:t>
      </w:r>
      <w:proofErr w:type="spellStart"/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Педагогика, 1991. - 480 с.</w:t>
      </w:r>
    </w:p>
    <w:p w14:paraId="73B0F9A8" w14:textId="0689E130" w:rsidR="00103146" w:rsidRPr="00656D78" w:rsidRDefault="00FA6D74" w:rsidP="004274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И.А. Психология обучения иностранным языкам в школе/ </w:t>
      </w:r>
      <w:proofErr w:type="spellStart"/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И.А.Зимняя</w:t>
      </w:r>
      <w:proofErr w:type="spellEnd"/>
      <w:r w:rsidRPr="00FA6D7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1991. - 222 с.</w:t>
      </w:r>
    </w:p>
    <w:sectPr w:rsidR="00103146" w:rsidRPr="0065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22F4"/>
    <w:multiLevelType w:val="multilevel"/>
    <w:tmpl w:val="3E5E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A4C6B"/>
    <w:multiLevelType w:val="multilevel"/>
    <w:tmpl w:val="D3D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E258E8"/>
    <w:multiLevelType w:val="multilevel"/>
    <w:tmpl w:val="2874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87"/>
    <w:rsid w:val="00103146"/>
    <w:rsid w:val="00242D1F"/>
    <w:rsid w:val="00353F76"/>
    <w:rsid w:val="00362E99"/>
    <w:rsid w:val="00386E86"/>
    <w:rsid w:val="003E5793"/>
    <w:rsid w:val="0042740A"/>
    <w:rsid w:val="005B7E2A"/>
    <w:rsid w:val="00656D78"/>
    <w:rsid w:val="00684AD1"/>
    <w:rsid w:val="00721F67"/>
    <w:rsid w:val="00810F3F"/>
    <w:rsid w:val="00931687"/>
    <w:rsid w:val="00A514DE"/>
    <w:rsid w:val="00A93667"/>
    <w:rsid w:val="00B0239C"/>
    <w:rsid w:val="00B32E77"/>
    <w:rsid w:val="00B65AD7"/>
    <w:rsid w:val="00E31FE3"/>
    <w:rsid w:val="00E81332"/>
    <w:rsid w:val="00EE26D3"/>
    <w:rsid w:val="00EF2F1A"/>
    <w:rsid w:val="00F65F2B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0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ПК</cp:lastModifiedBy>
  <cp:revision>14</cp:revision>
  <dcterms:created xsi:type="dcterms:W3CDTF">2022-05-15T16:04:00Z</dcterms:created>
  <dcterms:modified xsi:type="dcterms:W3CDTF">2022-09-01T02:51:00Z</dcterms:modified>
</cp:coreProperties>
</file>