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E0" w:rsidRPr="005738E8" w:rsidRDefault="001818E0" w:rsidP="005738E8">
      <w:pPr>
        <w:pStyle w:val="Standard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8E8">
        <w:rPr>
          <w:rFonts w:ascii="Times New Roman" w:hAnsi="Times New Roman" w:cs="Times New Roman"/>
          <w:b/>
          <w:sz w:val="24"/>
          <w:szCs w:val="24"/>
        </w:rPr>
        <w:t>К каждому ребенку с ОВЗ подходить не с позиции, чего он не может в силу своего дефекта, а с позиции, что он может, несмотря на имеющееся нарушение.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Или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38E8">
        <w:rPr>
          <w:rFonts w:ascii="Times New Roman" w:hAnsi="Times New Roman" w:cs="Times New Roman"/>
          <w:b/>
          <w:sz w:val="24"/>
          <w:szCs w:val="24"/>
        </w:rPr>
        <w:t>Особые дети тоже неслучайно приходят в наш мир. Дети многому учат нас: милосердию, состраданию, мужеству, смирению и силе духа.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(ОВЗ) — это дети, состояние</w:t>
      </w:r>
      <w:r w:rsidR="005738E8" w:rsidRPr="005738E8">
        <w:rPr>
          <w:rFonts w:ascii="Times New Roman" w:hAnsi="Times New Roman" w:cs="Times New Roman"/>
          <w:sz w:val="24"/>
          <w:szCs w:val="24"/>
        </w:rPr>
        <w:t xml:space="preserve"> </w:t>
      </w:r>
      <w:r w:rsidRPr="005738E8">
        <w:rPr>
          <w:rFonts w:ascii="Times New Roman" w:hAnsi="Times New Roman" w:cs="Times New Roman"/>
          <w:sz w:val="24"/>
          <w:szCs w:val="24"/>
        </w:rPr>
        <w:t>здоровья которых препятствует освоению образовательных программ вне</w:t>
      </w:r>
      <w:r w:rsidR="005738E8" w:rsidRPr="005738E8">
        <w:rPr>
          <w:rFonts w:ascii="Times New Roman" w:hAnsi="Times New Roman" w:cs="Times New Roman"/>
          <w:sz w:val="24"/>
          <w:szCs w:val="24"/>
        </w:rPr>
        <w:t xml:space="preserve"> </w:t>
      </w:r>
      <w:r w:rsidRPr="005738E8">
        <w:rPr>
          <w:rFonts w:ascii="Times New Roman" w:hAnsi="Times New Roman" w:cs="Times New Roman"/>
          <w:sz w:val="24"/>
          <w:szCs w:val="24"/>
        </w:rPr>
        <w:t>специальных условий обучения и воспитания. Группа детей с ОВЗ чрезвычайно</w:t>
      </w:r>
      <w:r w:rsidR="005738E8" w:rsidRPr="005738E8">
        <w:rPr>
          <w:rFonts w:ascii="Times New Roman" w:hAnsi="Times New Roman" w:cs="Times New Roman"/>
          <w:sz w:val="24"/>
          <w:szCs w:val="24"/>
        </w:rPr>
        <w:t xml:space="preserve"> </w:t>
      </w:r>
      <w:r w:rsidRPr="005738E8">
        <w:rPr>
          <w:rFonts w:ascii="Times New Roman" w:hAnsi="Times New Roman" w:cs="Times New Roman"/>
          <w:sz w:val="24"/>
          <w:szCs w:val="24"/>
        </w:rPr>
        <w:t xml:space="preserve">неоднородна.  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Каждый ребенок - особенный, это бесспорно. И всё же есть дети, о которых говорят «особенный» не для того, чтобы подчеркнуть уникальность его способностей, а для того, чтобы обозначить отличающие его особые потребности.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Это определяется, прежде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 xml:space="preserve"> тем, что в нее входят дети с разными нарушениями развития. Самым главным приоритетом в работе с такими детьми является индивидуальный подход, с учетом специфики психики и здоровья каждого ребенка.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Современный этап развития образования требует поиска оптимальных путей обучения детей с ограниченными возможностями здоровья (ОВЗ). Цель современного образования – помочь каждому учащемуся, и с ОВЗ, и среднему, и талантливому, в достижении успеха, не допустить его исключения из жизни общества. Инклюзивное образование становится неотъемлемой частью современного образования.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Нет ничего удивительного в том, что дети с ОВЗ есть в каждой школ. У педагогов остаётся неизменным вопрос: а как их учить?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Когда говорят об обучении детей с особенностями в развитии в общеобразовательных школах, используют два термина «интеграция» и «инклюзия». В чем разница?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Интеграция предполагает, что ребенок должен адаптироваться к образовательной системе, а инклюзия предусматривает адаптацию системы к потребностям ребенка. При интеграции ребенок с особенностями в развитии должен выносить школьные нагрузки наравне со всеми. Если он не справляется, то уходит, школьная система при этом не меняется. Инклюзия - более гибкая система. Она основана на том, что все дети разные, что они не должны отвечать нашим требованиям и стандартам, но при этом все могут учиться. Это значит, что школа должна быть предназначена для обучения любого ребенка: кому-то понадобится отдельная образовательная программа, кому-то - пандус, лифт.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Инклюзивное образование – образование, которое каждому ребенку, несмотря на имеющиеся физические, интеллектуальные, социальные, эмоциональные, языковые и другие особенности, предоставляет возможность быть включенным в общий (единый, </w:t>
      </w:r>
      <w:r w:rsidRPr="005738E8">
        <w:rPr>
          <w:rFonts w:ascii="Times New Roman" w:hAnsi="Times New Roman" w:cs="Times New Roman"/>
          <w:sz w:val="24"/>
          <w:szCs w:val="24"/>
        </w:rPr>
        <w:lastRenderedPageBreak/>
        <w:t>целостный) процесс обучения и воспитания (развития и социализации), что затем позволяет взрослеющему человеку стать равноправным членом общества, снижает риски его сегрегации и изоляции. Общепринятым считается, что инклюзивное образование – это процесс развития общего образования, подразумевающий доступность образования для всех, что и обеспечивает доступ к образованию детям с особыми потребностями.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Термин «инклюзивное образование» является более современным, отражающим новый взгляд не только на систему образования, но и на место человека в обществе.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Инклюзивное образование расширяет личностные возможности всех детей, помогает развить гуманность, толерантность, готовность помогать сверстникам.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E8">
        <w:rPr>
          <w:rFonts w:ascii="Times New Roman" w:hAnsi="Times New Roman" w:cs="Times New Roman"/>
          <w:sz w:val="24"/>
          <w:szCs w:val="24"/>
        </w:rPr>
        <w:t>В 2022 году, я сама начала работу с такими детьми (ребёнок с умственной отсталостью</w:t>
      </w:r>
      <w:proofErr w:type="gramEnd"/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(интеллектуальными нарушениями) и ребенок с ЗПР). Пройдя дистанционные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курсы, я получила общее представление о работе с такими детьми.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Учебный процесс организован по традиционной системе. Планирую и провожу занятия с обязательным проведением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, зрительной и дыхательной гимнастик.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В своей работе придерживаюсь основных вопросов, которые входят в профессиональную деятельность: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Главные требования к уроку с детьми ОВЗ:</w:t>
      </w:r>
    </w:p>
    <w:p w:rsidR="001818E0" w:rsidRPr="005738E8" w:rsidRDefault="001818E0" w:rsidP="005738E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диагностика уровня развития ребенка;</w:t>
      </w:r>
    </w:p>
    <w:p w:rsidR="005738E8" w:rsidRPr="005738E8" w:rsidRDefault="001818E0" w:rsidP="005738E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составление на основе диагностических данных индивидуального маршрута </w:t>
      </w:r>
      <w:r w:rsidR="005738E8" w:rsidRPr="00573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8E0" w:rsidRPr="005738E8" w:rsidRDefault="005738E8" w:rsidP="005738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18E0" w:rsidRPr="005738E8">
        <w:rPr>
          <w:rFonts w:ascii="Times New Roman" w:hAnsi="Times New Roman" w:cs="Times New Roman"/>
          <w:sz w:val="24"/>
          <w:szCs w:val="24"/>
        </w:rPr>
        <w:t>ребенка;</w:t>
      </w:r>
    </w:p>
    <w:p w:rsidR="001818E0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отслеживание динамики развития ребенка;</w:t>
      </w:r>
    </w:p>
    <w:p w:rsidR="001818E0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взаимодействие со специалистами и родителями;</w:t>
      </w:r>
    </w:p>
    <w:p w:rsidR="001818E0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воздействие на все органы чувств;</w:t>
      </w:r>
    </w:p>
    <w:p w:rsidR="001818E0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разнообразные виды деятельности;</w:t>
      </w:r>
    </w:p>
    <w:p w:rsidR="001818E0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комфортные условия на уроке;</w:t>
      </w:r>
    </w:p>
    <w:p w:rsidR="001818E0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ребенок должен испытывать успех в преодолении трудностей;</w:t>
      </w:r>
    </w:p>
    <w:p w:rsidR="001818E0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38E8">
        <w:rPr>
          <w:rFonts w:ascii="Times New Roman" w:hAnsi="Times New Roman" w:cs="Times New Roman"/>
          <w:sz w:val="24"/>
          <w:szCs w:val="24"/>
        </w:rPr>
        <w:t>чувство самодостаточности, уважение к личности (можно осудить поступок,</w:t>
      </w:r>
      <w:proofErr w:type="gramEnd"/>
    </w:p>
    <w:p w:rsidR="001818E0" w:rsidRPr="005738E8" w:rsidRDefault="005738E8" w:rsidP="005738E8">
      <w:pPr>
        <w:pStyle w:val="a3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18E0" w:rsidRPr="005738E8">
        <w:rPr>
          <w:rFonts w:ascii="Times New Roman" w:hAnsi="Times New Roman" w:cs="Times New Roman"/>
          <w:sz w:val="24"/>
          <w:szCs w:val="24"/>
        </w:rPr>
        <w:t>но не личность).</w:t>
      </w:r>
    </w:p>
    <w:p w:rsidR="005738E8" w:rsidRPr="005738E8" w:rsidRDefault="001818E0" w:rsidP="005738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соблюдение форм педагогического общения, которые имеют три цели: </w:t>
      </w:r>
      <w:r w:rsidR="005738E8" w:rsidRPr="005738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818E0" w:rsidRPr="005738E8" w:rsidRDefault="005738E8" w:rsidP="005738E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18E0" w:rsidRPr="005738E8">
        <w:rPr>
          <w:rFonts w:ascii="Times New Roman" w:hAnsi="Times New Roman" w:cs="Times New Roman"/>
          <w:sz w:val="24"/>
          <w:szCs w:val="24"/>
        </w:rPr>
        <w:t>образовательную; воспитательную; коррекционно - развивающую.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Обозначив для себя проблему, я стала искать пути ее решения и определила следующие принципы организации работы с детьми с ЗПР:</w:t>
      </w:r>
    </w:p>
    <w:p w:rsidR="001818E0" w:rsidRPr="005738E8" w:rsidRDefault="001818E0" w:rsidP="005738E8">
      <w:pPr>
        <w:pStyle w:val="a3"/>
        <w:numPr>
          <w:ilvl w:val="1"/>
          <w:numId w:val="3"/>
        </w:numPr>
        <w:spacing w:after="0" w:line="360" w:lineRule="auto"/>
        <w:ind w:left="424" w:firstLine="18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максимальное использование анализаторов: слухового, зрительного, тактильного,          </w:t>
      </w:r>
    </w:p>
    <w:p w:rsidR="001818E0" w:rsidRPr="005738E8" w:rsidRDefault="001818E0" w:rsidP="005738E8">
      <w:pPr>
        <w:pStyle w:val="a3"/>
        <w:spacing w:after="0" w:line="360" w:lineRule="auto"/>
        <w:ind w:left="424" w:firstLine="18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речедвигательного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;</w:t>
      </w:r>
    </w:p>
    <w:p w:rsidR="001818E0" w:rsidRPr="005738E8" w:rsidRDefault="001818E0" w:rsidP="005738E8">
      <w:pPr>
        <w:pStyle w:val="a3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lastRenderedPageBreak/>
        <w:t>оптимизация психических процессов;</w:t>
      </w:r>
    </w:p>
    <w:p w:rsidR="001818E0" w:rsidRPr="005738E8" w:rsidRDefault="001818E0" w:rsidP="005738E8">
      <w:pPr>
        <w:pStyle w:val="a3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широкое использование наглядности для активизации познавательной и речевой деятельности;</w:t>
      </w:r>
    </w:p>
    <w:p w:rsidR="001818E0" w:rsidRPr="005738E8" w:rsidRDefault="001818E0" w:rsidP="005738E8">
      <w:pPr>
        <w:pStyle w:val="a3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опора на игру, как ведущую деятельность ребенка с задержкой психического развития, активное использование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 xml:space="preserve"> на каждом этапе занятия;</w:t>
      </w:r>
    </w:p>
    <w:p w:rsidR="001818E0" w:rsidRPr="005738E8" w:rsidRDefault="001818E0" w:rsidP="005738E8">
      <w:pPr>
        <w:pStyle w:val="a3"/>
        <w:numPr>
          <w:ilvl w:val="1"/>
          <w:numId w:val="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многообразием приемов занимательности (задачами – шутками, игрой, занимательными упражнениями и т.д.)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Теплая и комфортная обстановка, помогает детям с задержкой психического развития быстрее адаптироваться к учебно-воспитательному процессу.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Работа с такими детьми требует большого терпения и кропотливости. Но даже такой подход к организации учебно-воспитательного процесса не обходится без проблем.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Главное в работе учителя - не навязывать детям своего мнения о решении поставленной проблемы, а дать ему возможность высказать свою точку зрения, послушать мнение соседа, и в беседе найти правильное решение.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Работа с таким ребенком требует большого внимания, терпения, настойчивости и веры в то, что всё получится. Этим качествам стараться учить и родителей.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Дать им понять, что они ответственны за успешное образование своего ребенка.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Работа с таким ребенком требует большого внимания, терпения, настойчивости и веры в то, что всё получится. Этим качествам стараться учить и родителей. Дать им понять, что они ответственны за успешное образование своего ребенка. Работа с родителями проходит как с равноправными участниками и партнерами образовательного процесса. Для этого провожу родительские собрания с обсуждением успехов и трудностей учащихся, индивидуальные консультации с родителями, информирую родителей об успешности обучения учащихся, провожу с родителями совместные мероприятия, привлекаю родителей к участию в решении школьных проблем.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Привлекать родителей к решению школьных проблем. В работе с родителями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формировать у них представление о собственном ребёнке как о личности,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имеющее своё восприятие мира, своё мировоззрение. Тёплая и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комфортная обстановка, созданная в школе поможет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 xml:space="preserve"> ребёнку и всем детям быстрее адаптироваться к учебному процессу.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В своей педагогической практике я использую следующие правила работы с детьми, имеющими проблемы в развитии: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всегда и во всем до конца доводить начатую с детьми работу, проявлять настойчивость;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lastRenderedPageBreak/>
        <w:t>не смеяться ни над какими слабостями и ошибками детей, быть терпеливым, когда дети проявляют неумение;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спокойствие и самообладание во все моменты жизни;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ровный, выдержанный тон в разговорах с детьми; говорить отчетливо, неторопливо, по возможности не повышая голоса, когда следует остановить слишком расходившегося ребенка, предотвратить возникающее столкновение;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спокойные, уверенные движения, отсутствие суетливости, так как у детей с ЗПР часто встречается очень значительная подражательность;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твердость и уверенность суждений, замечаний и советов детям, как замечания и советы имеют психотерапевтическое значение, они внушают неустойчивой или болезненно направленной воле определенное поведение.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меньше слов, никакой болтливости, помнить, что слишком много объяснять – значит думать за детей;</w:t>
      </w:r>
    </w:p>
    <w:p w:rsidR="001818E0" w:rsidRPr="005738E8" w:rsidRDefault="001818E0" w:rsidP="005738E8">
      <w:pPr>
        <w:pStyle w:val="a3"/>
        <w:numPr>
          <w:ilvl w:val="2"/>
          <w:numId w:val="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детей надо учить учиться, а начинать надо с элементарных вещей: организации учебной деятельности, подготовки рабочего места, работе с книгой, учить работать с образцом, учить списыванию и, самое главное, проверке выполненного задания.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Как в начале обучения, так и на последующих этапах нельзя рассчитывать на то, что дети что-то знают. Всякий раз надо начинать как бы с нуля, и не следует отчаиваться, что дети чего-то не знают, спустя какое-то время.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У детей с ЗПР замедлены приём и переработка информации, недостаточны память и внимание. Поэтому первоначальное усвоение знаний даю предельно развёрнуто и небольшими порциями, объяснение нового материала обязательно детализирую. При каждом затруднении возвращаю детей к подробному объяснению. Строить объяснение только на запоминании нельзя. Его надо вести через рассуждение.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Важна практическая деятельность самих детей на уроке. Практическую деятельность организую на самых разных уровнях. Работа с алгоритмами, памятками очень важна. Поэтому они должны быть предельно чёткими, лаконичными, конкретными руководствами к действию.  На всех уроках должно быть достаточное количество тренировочных упражнений.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Обучение невозможно без развития у детей самостоятельности. На каждом уроке даю самостоятельные задания с последующей проверкой. Детям, испытывающим затруднения, оказываю помощь.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Придерживаюсь мнения, что недопустимы занятия говорения, на которых дети не выполняют никаких практических заданий. Но не должно быть и уроков молчания. Когда ребёнок всё проговаривает, объясняет, он лучше осознаёт, что он должен делать.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lastRenderedPageBreak/>
        <w:t>Очень важно, чтобы дети учились увлеченно. Детям важно помогать: вводить игровые приёмы обучения, направленные на изучение материала.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К планированию занятий подхожу таким образом, чтобы их структура не была строгой, но, в то же время, каждое занятие было чётко построено и целенаправленно. Не применяю слишком много форм работы на одном занятии. Для повышения учебной мотивации тщательно отбираю содержание учебного материала, чтобы сделать его интересным, эмоциональным. Содержание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объясняемого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 xml:space="preserve"> должно опираться на прошлый опыт, иначе материал будет недоступен и неинтересен.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Работа с детьми с ЗПР пронизана психотерапевтическим воздействием. Ребенок должен иметь мотивацию к занятиям, замечать свои успехи, радоваться им, у ребенка должно быть радостное ожидание успеха и похвалы, удовольствие от выполненной работы.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Отбираю те задания, которые ребенок объективно может выполнить хорошо. Это повышает его самооценку, улучшает настроение, поднимает готовность участвовать в учебной работе, что способствует формированию положительного отношения к учению.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В своей работе я применяю ЛЕГО – конструирование. Это вид моделирующей творческо-продуктивной деятельности. С его помощью трудные учебные задачи можно решить посредством увлекательной созидательной игры, в которой не будет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проигравших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>, так как каждый ребёнок может с ней справиться.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Созданные постройки из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 xml:space="preserve"> применяем в играх-театрализациях, которые очень нравятся детям с отклонениями в развитии: они создают условия для развития речи, творчества и благоприятно влияют на эмоциональную сферу, в сюжетно-ролевых играх, в дидактических играх и упражнениях.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Ребенок быстро понимает, как его оценивает учитель. Если низко, то, будучи поставлен перед необходимостью решения какой-либо учебной задачи, ученик говорит: “Я глупый”, “я тупой”. Поэтому избегаю низко оценивать ребенка, его способности. Оцениваю только конкретную работу, выполнение отдельного задания, а не самого ребенка.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Реакция на ошибки ребенка должна быть формой помощи ему. Главное – не порицание, а разъяснение ошибки. Осознание ребенком ошибки – первый шаг в его развитии, движении вперед. Учу детей не делать из ошибок трагедию, считать их нормальным явлением.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Главное, что должен знать и чувствовать ребёнок, - то, что в огромном и не всегда дружелюбном мире есть маленький островок, где он всегда может почувствовать себя защищённым, любимым и желанным. Каждый ребёнок обязательно станет взрослым. И от решений, принятых нами сегодня будут зависеть его завтрашние победы и успехи.</w:t>
      </w:r>
    </w:p>
    <w:p w:rsidR="001818E0" w:rsidRPr="005738E8" w:rsidRDefault="001818E0" w:rsidP="005738E8">
      <w:pPr>
        <w:pStyle w:val="Standard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lastRenderedPageBreak/>
        <w:t>Дети с особыми образовательными потребностями требуют индивидуального подхода и особого понимания, поэтому в своей работе пользуюсь принципом: "Воспитывай сердце - сердцем. Действуй на благо ребенка"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Литература: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1. Акатов Л.И. Социальная реабилитация детей с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ограниченными</w:t>
      </w:r>
      <w:proofErr w:type="gramEnd"/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возможностями здоровья. Психологические основы: Учеб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>особие для студ.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. учеб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 xml:space="preserve">аведений. – М.: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. изд. центр ВЛАДОС, 2003. –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368с. ISBN5-691-01094-8.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2. Российская Федерация. Конституция (1993). Конституция 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Федерации [Текст]: офиц. текст. // Собрание законодательства РФ. - 26.01.2009 -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№ 4. - ст. 445.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Истратова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 xml:space="preserve"> О.Н. Практикум по детской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: игры, упражнения,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техники. – Ростов н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>: Феникс, 2007. – 349 с.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4. Аналитический научно-методический центр “Развитие и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коррекци</w:t>
      </w:r>
      <w:proofErr w:type="spellEnd"/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 xml:space="preserve">, Л.Н.  Диагностика и коррекция в образовании детей с ЗПР/ Л.Н.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.  – М., 2002.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6. Дети с задержкой психического развития / под ред. Власовой Т.А. – М.,1984.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7. Дети с ЗПР: коррекционные занятия в общеобразовательной школе: пособие для учителя, логопеда, психолога, дефектолога   – М., 2005.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8. Детская патопсихология хрестоматия / сост. Н.Л. Белопольская. – М., 2004.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9. Лебедева, П.Д. Коррекционная логопедическая работа со школьниками с задержкой психического развития / П.Д. Лебедева – СПб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>2004.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10. Лебединский, Л.Л. Нарушения психического развития в детском возрасте / В.В. Лебединский. – М.,2003.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>11. Основы специальной педагогики и психологии / Трофимова Н.М [и др.]. – СПб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>2005.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12. Психологические особенности детей и подростков с проблемами в развитии. Изучение и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proofErr w:type="gramStart"/>
      <w:r w:rsidRPr="005738E8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 xml:space="preserve">од ред. У.В.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Ульенковой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>2007.</w:t>
      </w:r>
    </w:p>
    <w:p w:rsidR="001818E0" w:rsidRPr="005738E8" w:rsidRDefault="001818E0" w:rsidP="005738E8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E8">
        <w:rPr>
          <w:rFonts w:ascii="Times New Roman" w:hAnsi="Times New Roman" w:cs="Times New Roman"/>
          <w:sz w:val="24"/>
          <w:szCs w:val="24"/>
        </w:rPr>
        <w:t xml:space="preserve">13. Психология детей с задержкой психического развития: хрестоматия/ сост. О.В. </w:t>
      </w:r>
      <w:proofErr w:type="spellStart"/>
      <w:r w:rsidRPr="005738E8">
        <w:rPr>
          <w:rFonts w:ascii="Times New Roman" w:hAnsi="Times New Roman" w:cs="Times New Roman"/>
          <w:sz w:val="24"/>
          <w:szCs w:val="24"/>
        </w:rPr>
        <w:t>Защиринская</w:t>
      </w:r>
      <w:proofErr w:type="spellEnd"/>
      <w:r w:rsidRPr="005738E8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5738E8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738E8">
        <w:rPr>
          <w:rFonts w:ascii="Times New Roman" w:hAnsi="Times New Roman" w:cs="Times New Roman"/>
          <w:sz w:val="24"/>
          <w:szCs w:val="24"/>
        </w:rPr>
        <w:t>2004.</w:t>
      </w:r>
    </w:p>
    <w:p w:rsidR="0055331E" w:rsidRPr="005738E8" w:rsidRDefault="0055331E" w:rsidP="005738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331E" w:rsidRPr="005738E8">
      <w:pgSz w:w="11906" w:h="16838"/>
      <w:pgMar w:top="1134" w:right="1141" w:bottom="1134" w:left="13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60F"/>
    <w:multiLevelType w:val="multilevel"/>
    <w:tmpl w:val="1F22DAD8"/>
    <w:styleLink w:val="WWNum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01038F7"/>
    <w:multiLevelType w:val="multilevel"/>
    <w:tmpl w:val="4532FED2"/>
    <w:styleLink w:val="WWNum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521479E"/>
    <w:multiLevelType w:val="multilevel"/>
    <w:tmpl w:val="6808632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·"/>
      <w:lvlJc w:val="left"/>
      <w:rPr>
        <w:rFonts w:ascii="Times New Roman" w:hAnsi="Times New Roman"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BC6750F"/>
    <w:multiLevelType w:val="multilevel"/>
    <w:tmpl w:val="0F881260"/>
    <w:styleLink w:val="WWNum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C4"/>
    <w:rsid w:val="00000B42"/>
    <w:rsid w:val="00000D39"/>
    <w:rsid w:val="00011DFB"/>
    <w:rsid w:val="000145D6"/>
    <w:rsid w:val="00015FB9"/>
    <w:rsid w:val="000167E6"/>
    <w:rsid w:val="00017969"/>
    <w:rsid w:val="0002013B"/>
    <w:rsid w:val="000321E2"/>
    <w:rsid w:val="00041C6A"/>
    <w:rsid w:val="00042AAD"/>
    <w:rsid w:val="000472D5"/>
    <w:rsid w:val="00050B57"/>
    <w:rsid w:val="00050BCB"/>
    <w:rsid w:val="00052040"/>
    <w:rsid w:val="00055E8E"/>
    <w:rsid w:val="0005672C"/>
    <w:rsid w:val="00056AB6"/>
    <w:rsid w:val="00056BF2"/>
    <w:rsid w:val="00057285"/>
    <w:rsid w:val="00072098"/>
    <w:rsid w:val="00077B99"/>
    <w:rsid w:val="00077C62"/>
    <w:rsid w:val="00077CD9"/>
    <w:rsid w:val="00090C8C"/>
    <w:rsid w:val="000929FB"/>
    <w:rsid w:val="000945EA"/>
    <w:rsid w:val="00094905"/>
    <w:rsid w:val="000949A0"/>
    <w:rsid w:val="00097E23"/>
    <w:rsid w:val="000A1CA6"/>
    <w:rsid w:val="000A2D02"/>
    <w:rsid w:val="000B52BF"/>
    <w:rsid w:val="000B64DD"/>
    <w:rsid w:val="000B6915"/>
    <w:rsid w:val="000C3179"/>
    <w:rsid w:val="000C3E7E"/>
    <w:rsid w:val="000C505A"/>
    <w:rsid w:val="000C7B51"/>
    <w:rsid w:val="000D13BD"/>
    <w:rsid w:val="000D3DE1"/>
    <w:rsid w:val="000D5FC7"/>
    <w:rsid w:val="000D5FFC"/>
    <w:rsid w:val="000E58CC"/>
    <w:rsid w:val="000F074E"/>
    <w:rsid w:val="001008EA"/>
    <w:rsid w:val="001021E1"/>
    <w:rsid w:val="00106AC5"/>
    <w:rsid w:val="00107BD8"/>
    <w:rsid w:val="00107E62"/>
    <w:rsid w:val="00110EE1"/>
    <w:rsid w:val="00111259"/>
    <w:rsid w:val="001203B0"/>
    <w:rsid w:val="00121051"/>
    <w:rsid w:val="0012179B"/>
    <w:rsid w:val="00125464"/>
    <w:rsid w:val="0012756A"/>
    <w:rsid w:val="00131923"/>
    <w:rsid w:val="00133A5A"/>
    <w:rsid w:val="00134A04"/>
    <w:rsid w:val="00135A69"/>
    <w:rsid w:val="00136B37"/>
    <w:rsid w:val="00136BFF"/>
    <w:rsid w:val="00137CB5"/>
    <w:rsid w:val="001447FE"/>
    <w:rsid w:val="001466B1"/>
    <w:rsid w:val="00152260"/>
    <w:rsid w:val="001540B5"/>
    <w:rsid w:val="00157E9D"/>
    <w:rsid w:val="00163695"/>
    <w:rsid w:val="00163B70"/>
    <w:rsid w:val="00166C49"/>
    <w:rsid w:val="00174185"/>
    <w:rsid w:val="00174CBF"/>
    <w:rsid w:val="00177771"/>
    <w:rsid w:val="00177BDA"/>
    <w:rsid w:val="001810EF"/>
    <w:rsid w:val="001818E0"/>
    <w:rsid w:val="001824B1"/>
    <w:rsid w:val="00183513"/>
    <w:rsid w:val="00185AEC"/>
    <w:rsid w:val="001860A8"/>
    <w:rsid w:val="001900F8"/>
    <w:rsid w:val="00190D1A"/>
    <w:rsid w:val="00193580"/>
    <w:rsid w:val="001948A9"/>
    <w:rsid w:val="00197EE0"/>
    <w:rsid w:val="001A042F"/>
    <w:rsid w:val="001A0A09"/>
    <w:rsid w:val="001A0AAA"/>
    <w:rsid w:val="001A26D9"/>
    <w:rsid w:val="001A55EF"/>
    <w:rsid w:val="001B3C8F"/>
    <w:rsid w:val="001C0066"/>
    <w:rsid w:val="001C0757"/>
    <w:rsid w:val="001C0B11"/>
    <w:rsid w:val="001D1D49"/>
    <w:rsid w:val="001D1F6D"/>
    <w:rsid w:val="001D283D"/>
    <w:rsid w:val="001D66B4"/>
    <w:rsid w:val="001D7B53"/>
    <w:rsid w:val="001E280B"/>
    <w:rsid w:val="001E28C7"/>
    <w:rsid w:val="001E33D6"/>
    <w:rsid w:val="001E44AF"/>
    <w:rsid w:val="001E63B1"/>
    <w:rsid w:val="001F0168"/>
    <w:rsid w:val="001F60B3"/>
    <w:rsid w:val="0020239D"/>
    <w:rsid w:val="00202BF1"/>
    <w:rsid w:val="00203737"/>
    <w:rsid w:val="00207955"/>
    <w:rsid w:val="00210014"/>
    <w:rsid w:val="00210019"/>
    <w:rsid w:val="002128F7"/>
    <w:rsid w:val="00213171"/>
    <w:rsid w:val="002203D3"/>
    <w:rsid w:val="00221E13"/>
    <w:rsid w:val="002235A7"/>
    <w:rsid w:val="002243C0"/>
    <w:rsid w:val="002250B2"/>
    <w:rsid w:val="00225718"/>
    <w:rsid w:val="00225FAD"/>
    <w:rsid w:val="00227106"/>
    <w:rsid w:val="00230D91"/>
    <w:rsid w:val="00231C9B"/>
    <w:rsid w:val="00232103"/>
    <w:rsid w:val="00234FBA"/>
    <w:rsid w:val="00235889"/>
    <w:rsid w:val="00235E63"/>
    <w:rsid w:val="00236F22"/>
    <w:rsid w:val="0024018A"/>
    <w:rsid w:val="00244D7F"/>
    <w:rsid w:val="00245A7F"/>
    <w:rsid w:val="00246D4E"/>
    <w:rsid w:val="00250FC7"/>
    <w:rsid w:val="002561DD"/>
    <w:rsid w:val="00264C9E"/>
    <w:rsid w:val="0026666A"/>
    <w:rsid w:val="002710AB"/>
    <w:rsid w:val="00275144"/>
    <w:rsid w:val="00283831"/>
    <w:rsid w:val="00283CF7"/>
    <w:rsid w:val="002844DF"/>
    <w:rsid w:val="00285D5D"/>
    <w:rsid w:val="00287395"/>
    <w:rsid w:val="002A02D4"/>
    <w:rsid w:val="002A49EB"/>
    <w:rsid w:val="002A7654"/>
    <w:rsid w:val="002B1595"/>
    <w:rsid w:val="002B5116"/>
    <w:rsid w:val="002C1A17"/>
    <w:rsid w:val="002C312C"/>
    <w:rsid w:val="002C3F43"/>
    <w:rsid w:val="002D0C91"/>
    <w:rsid w:val="002D1BDC"/>
    <w:rsid w:val="002D33B2"/>
    <w:rsid w:val="002D34D4"/>
    <w:rsid w:val="002D5F4E"/>
    <w:rsid w:val="002D6319"/>
    <w:rsid w:val="002E6F0E"/>
    <w:rsid w:val="002F149C"/>
    <w:rsid w:val="002F7A2B"/>
    <w:rsid w:val="002F7D56"/>
    <w:rsid w:val="0030021A"/>
    <w:rsid w:val="003021B2"/>
    <w:rsid w:val="00307DF9"/>
    <w:rsid w:val="00311CC5"/>
    <w:rsid w:val="00312A6B"/>
    <w:rsid w:val="0031321F"/>
    <w:rsid w:val="00316A38"/>
    <w:rsid w:val="00317A00"/>
    <w:rsid w:val="00320075"/>
    <w:rsid w:val="0032668B"/>
    <w:rsid w:val="00331F4B"/>
    <w:rsid w:val="0033472A"/>
    <w:rsid w:val="00340BBC"/>
    <w:rsid w:val="00342B99"/>
    <w:rsid w:val="00344F19"/>
    <w:rsid w:val="0035292F"/>
    <w:rsid w:val="00354875"/>
    <w:rsid w:val="003550B4"/>
    <w:rsid w:val="00356B63"/>
    <w:rsid w:val="003637F2"/>
    <w:rsid w:val="003668DC"/>
    <w:rsid w:val="00370965"/>
    <w:rsid w:val="00374418"/>
    <w:rsid w:val="003804B7"/>
    <w:rsid w:val="0039415B"/>
    <w:rsid w:val="00395DA6"/>
    <w:rsid w:val="003969B6"/>
    <w:rsid w:val="003A1E9B"/>
    <w:rsid w:val="003A203F"/>
    <w:rsid w:val="003A54C0"/>
    <w:rsid w:val="003A6F62"/>
    <w:rsid w:val="003B1441"/>
    <w:rsid w:val="003C4AC7"/>
    <w:rsid w:val="003C5B20"/>
    <w:rsid w:val="003C5D15"/>
    <w:rsid w:val="003C5E32"/>
    <w:rsid w:val="003C674E"/>
    <w:rsid w:val="003C698D"/>
    <w:rsid w:val="003D22D1"/>
    <w:rsid w:val="003D7588"/>
    <w:rsid w:val="003E005E"/>
    <w:rsid w:val="003E4E15"/>
    <w:rsid w:val="003E75A0"/>
    <w:rsid w:val="003E7D41"/>
    <w:rsid w:val="003F18E8"/>
    <w:rsid w:val="003F325D"/>
    <w:rsid w:val="004009B4"/>
    <w:rsid w:val="004015B6"/>
    <w:rsid w:val="00402644"/>
    <w:rsid w:val="00403FD8"/>
    <w:rsid w:val="0040534E"/>
    <w:rsid w:val="00406464"/>
    <w:rsid w:val="004070B6"/>
    <w:rsid w:val="00414175"/>
    <w:rsid w:val="00414AE3"/>
    <w:rsid w:val="00416A19"/>
    <w:rsid w:val="00416F9A"/>
    <w:rsid w:val="00424510"/>
    <w:rsid w:val="00425B3B"/>
    <w:rsid w:val="004269BE"/>
    <w:rsid w:val="00426E96"/>
    <w:rsid w:val="00430402"/>
    <w:rsid w:val="00435862"/>
    <w:rsid w:val="00436025"/>
    <w:rsid w:val="00437F88"/>
    <w:rsid w:val="004430B5"/>
    <w:rsid w:val="00443EAF"/>
    <w:rsid w:val="00446AD1"/>
    <w:rsid w:val="00453017"/>
    <w:rsid w:val="004579AE"/>
    <w:rsid w:val="004614E0"/>
    <w:rsid w:val="004626C7"/>
    <w:rsid w:val="00463349"/>
    <w:rsid w:val="00463B7B"/>
    <w:rsid w:val="00464265"/>
    <w:rsid w:val="00470190"/>
    <w:rsid w:val="004713DC"/>
    <w:rsid w:val="0047363C"/>
    <w:rsid w:val="0047453B"/>
    <w:rsid w:val="0047790E"/>
    <w:rsid w:val="00481402"/>
    <w:rsid w:val="00481E73"/>
    <w:rsid w:val="00483D03"/>
    <w:rsid w:val="00491787"/>
    <w:rsid w:val="004937F8"/>
    <w:rsid w:val="0049444B"/>
    <w:rsid w:val="00497EEC"/>
    <w:rsid w:val="004A44A4"/>
    <w:rsid w:val="004A7910"/>
    <w:rsid w:val="004B1EB4"/>
    <w:rsid w:val="004B3365"/>
    <w:rsid w:val="004C002B"/>
    <w:rsid w:val="004C04B4"/>
    <w:rsid w:val="004C2979"/>
    <w:rsid w:val="004D0F51"/>
    <w:rsid w:val="004D1E40"/>
    <w:rsid w:val="004D35BB"/>
    <w:rsid w:val="004D374F"/>
    <w:rsid w:val="004D4095"/>
    <w:rsid w:val="004D41FC"/>
    <w:rsid w:val="004E19C2"/>
    <w:rsid w:val="004F0E59"/>
    <w:rsid w:val="004F1967"/>
    <w:rsid w:val="004F2C60"/>
    <w:rsid w:val="004F3A30"/>
    <w:rsid w:val="004F57C1"/>
    <w:rsid w:val="004F5EBD"/>
    <w:rsid w:val="005021E7"/>
    <w:rsid w:val="00504B26"/>
    <w:rsid w:val="0050513A"/>
    <w:rsid w:val="00506A21"/>
    <w:rsid w:val="00506B0E"/>
    <w:rsid w:val="00507CE8"/>
    <w:rsid w:val="00510F68"/>
    <w:rsid w:val="0051103B"/>
    <w:rsid w:val="005119ED"/>
    <w:rsid w:val="00512413"/>
    <w:rsid w:val="00514865"/>
    <w:rsid w:val="00514E76"/>
    <w:rsid w:val="0051681D"/>
    <w:rsid w:val="005243C9"/>
    <w:rsid w:val="00524D2B"/>
    <w:rsid w:val="00525D88"/>
    <w:rsid w:val="00526637"/>
    <w:rsid w:val="00527463"/>
    <w:rsid w:val="0053140C"/>
    <w:rsid w:val="0053271D"/>
    <w:rsid w:val="005340FC"/>
    <w:rsid w:val="00546662"/>
    <w:rsid w:val="00550BBF"/>
    <w:rsid w:val="0055331E"/>
    <w:rsid w:val="00554F2E"/>
    <w:rsid w:val="0056113A"/>
    <w:rsid w:val="005620AB"/>
    <w:rsid w:val="005628E0"/>
    <w:rsid w:val="00563999"/>
    <w:rsid w:val="00564062"/>
    <w:rsid w:val="005738E8"/>
    <w:rsid w:val="005802BF"/>
    <w:rsid w:val="00581ECF"/>
    <w:rsid w:val="00583FF4"/>
    <w:rsid w:val="00590555"/>
    <w:rsid w:val="00590B06"/>
    <w:rsid w:val="00591366"/>
    <w:rsid w:val="005937D3"/>
    <w:rsid w:val="00594A86"/>
    <w:rsid w:val="00596842"/>
    <w:rsid w:val="005969BB"/>
    <w:rsid w:val="00596D1F"/>
    <w:rsid w:val="00597B65"/>
    <w:rsid w:val="005A2EB5"/>
    <w:rsid w:val="005A3284"/>
    <w:rsid w:val="005A5613"/>
    <w:rsid w:val="005A6E57"/>
    <w:rsid w:val="005B3415"/>
    <w:rsid w:val="005B3D6C"/>
    <w:rsid w:val="005B76C4"/>
    <w:rsid w:val="005C0808"/>
    <w:rsid w:val="005C2276"/>
    <w:rsid w:val="005C3BB2"/>
    <w:rsid w:val="005C557B"/>
    <w:rsid w:val="005C6488"/>
    <w:rsid w:val="005C6995"/>
    <w:rsid w:val="005D23C3"/>
    <w:rsid w:val="005D4ABF"/>
    <w:rsid w:val="005D6BDF"/>
    <w:rsid w:val="005D7F1D"/>
    <w:rsid w:val="005E032D"/>
    <w:rsid w:val="005E67E9"/>
    <w:rsid w:val="005F0053"/>
    <w:rsid w:val="005F22C8"/>
    <w:rsid w:val="005F31F0"/>
    <w:rsid w:val="005F3AB0"/>
    <w:rsid w:val="005F5335"/>
    <w:rsid w:val="00607A45"/>
    <w:rsid w:val="00611410"/>
    <w:rsid w:val="006126A7"/>
    <w:rsid w:val="00614862"/>
    <w:rsid w:val="00614ED0"/>
    <w:rsid w:val="00620969"/>
    <w:rsid w:val="00620AD6"/>
    <w:rsid w:val="00621FDD"/>
    <w:rsid w:val="0062245C"/>
    <w:rsid w:val="0062691F"/>
    <w:rsid w:val="0063361C"/>
    <w:rsid w:val="00635615"/>
    <w:rsid w:val="006361CC"/>
    <w:rsid w:val="006377FB"/>
    <w:rsid w:val="0064149A"/>
    <w:rsid w:val="00641991"/>
    <w:rsid w:val="00643322"/>
    <w:rsid w:val="00643E65"/>
    <w:rsid w:val="00644483"/>
    <w:rsid w:val="00644616"/>
    <w:rsid w:val="006453EC"/>
    <w:rsid w:val="00651268"/>
    <w:rsid w:val="0065641E"/>
    <w:rsid w:val="006601A7"/>
    <w:rsid w:val="00662960"/>
    <w:rsid w:val="00663CF7"/>
    <w:rsid w:val="00665E67"/>
    <w:rsid w:val="00674C60"/>
    <w:rsid w:val="00675FF4"/>
    <w:rsid w:val="006769A0"/>
    <w:rsid w:val="00677DF3"/>
    <w:rsid w:val="00682427"/>
    <w:rsid w:val="0068556E"/>
    <w:rsid w:val="006872E4"/>
    <w:rsid w:val="006910B6"/>
    <w:rsid w:val="006A071C"/>
    <w:rsid w:val="006A0E59"/>
    <w:rsid w:val="006A1FBC"/>
    <w:rsid w:val="006A58FA"/>
    <w:rsid w:val="006A5B20"/>
    <w:rsid w:val="006A6613"/>
    <w:rsid w:val="006A6A9C"/>
    <w:rsid w:val="006B1A35"/>
    <w:rsid w:val="006B31CC"/>
    <w:rsid w:val="006B3D04"/>
    <w:rsid w:val="006B487E"/>
    <w:rsid w:val="006B6902"/>
    <w:rsid w:val="006C0AAD"/>
    <w:rsid w:val="006C2FEE"/>
    <w:rsid w:val="006C7D7F"/>
    <w:rsid w:val="006D386E"/>
    <w:rsid w:val="006E3B15"/>
    <w:rsid w:val="006E79C0"/>
    <w:rsid w:val="006F151E"/>
    <w:rsid w:val="006F238B"/>
    <w:rsid w:val="006F2CF5"/>
    <w:rsid w:val="006F37CA"/>
    <w:rsid w:val="006F49D1"/>
    <w:rsid w:val="006F5EA4"/>
    <w:rsid w:val="006F5EBD"/>
    <w:rsid w:val="006F61C7"/>
    <w:rsid w:val="00703442"/>
    <w:rsid w:val="00703A74"/>
    <w:rsid w:val="0070489D"/>
    <w:rsid w:val="00706416"/>
    <w:rsid w:val="007104E3"/>
    <w:rsid w:val="00710A27"/>
    <w:rsid w:val="0071126F"/>
    <w:rsid w:val="007158F1"/>
    <w:rsid w:val="007173F3"/>
    <w:rsid w:val="0072035D"/>
    <w:rsid w:val="00723A48"/>
    <w:rsid w:val="0072437E"/>
    <w:rsid w:val="00724A51"/>
    <w:rsid w:val="00727472"/>
    <w:rsid w:val="00730E61"/>
    <w:rsid w:val="00730EBB"/>
    <w:rsid w:val="00731232"/>
    <w:rsid w:val="0073209C"/>
    <w:rsid w:val="007329BA"/>
    <w:rsid w:val="007349A7"/>
    <w:rsid w:val="0073663D"/>
    <w:rsid w:val="00737E3F"/>
    <w:rsid w:val="0074002C"/>
    <w:rsid w:val="00740F0F"/>
    <w:rsid w:val="0074267E"/>
    <w:rsid w:val="00743BA4"/>
    <w:rsid w:val="00743E54"/>
    <w:rsid w:val="0074417F"/>
    <w:rsid w:val="00751A64"/>
    <w:rsid w:val="00754F43"/>
    <w:rsid w:val="007579DE"/>
    <w:rsid w:val="00760C1D"/>
    <w:rsid w:val="0076381F"/>
    <w:rsid w:val="00770C28"/>
    <w:rsid w:val="007727E8"/>
    <w:rsid w:val="00776899"/>
    <w:rsid w:val="00777638"/>
    <w:rsid w:val="00777A8A"/>
    <w:rsid w:val="00780AC7"/>
    <w:rsid w:val="0078158D"/>
    <w:rsid w:val="00781DBF"/>
    <w:rsid w:val="00782148"/>
    <w:rsid w:val="00784D8B"/>
    <w:rsid w:val="007875DB"/>
    <w:rsid w:val="007876D4"/>
    <w:rsid w:val="00790C77"/>
    <w:rsid w:val="00795F1B"/>
    <w:rsid w:val="007A1FC3"/>
    <w:rsid w:val="007A3ED8"/>
    <w:rsid w:val="007A4061"/>
    <w:rsid w:val="007A53CB"/>
    <w:rsid w:val="007A7213"/>
    <w:rsid w:val="007B0E07"/>
    <w:rsid w:val="007B2920"/>
    <w:rsid w:val="007B4D80"/>
    <w:rsid w:val="007C2B3A"/>
    <w:rsid w:val="007C5FAB"/>
    <w:rsid w:val="007C6141"/>
    <w:rsid w:val="007D035D"/>
    <w:rsid w:val="007D353B"/>
    <w:rsid w:val="007D3EDF"/>
    <w:rsid w:val="007D63FF"/>
    <w:rsid w:val="007E3FDD"/>
    <w:rsid w:val="007E615B"/>
    <w:rsid w:val="007F2CDD"/>
    <w:rsid w:val="007F6F5E"/>
    <w:rsid w:val="0080046A"/>
    <w:rsid w:val="008027D6"/>
    <w:rsid w:val="00803076"/>
    <w:rsid w:val="008030EC"/>
    <w:rsid w:val="0080354E"/>
    <w:rsid w:val="00804F2C"/>
    <w:rsid w:val="008058C8"/>
    <w:rsid w:val="00805B4F"/>
    <w:rsid w:val="00807C34"/>
    <w:rsid w:val="00811A4F"/>
    <w:rsid w:val="0081467C"/>
    <w:rsid w:val="00822E39"/>
    <w:rsid w:val="0082449C"/>
    <w:rsid w:val="00825252"/>
    <w:rsid w:val="00825DC5"/>
    <w:rsid w:val="008273D8"/>
    <w:rsid w:val="00830196"/>
    <w:rsid w:val="008330C4"/>
    <w:rsid w:val="0083550F"/>
    <w:rsid w:val="008367AA"/>
    <w:rsid w:val="00842AE3"/>
    <w:rsid w:val="00845783"/>
    <w:rsid w:val="00850ED3"/>
    <w:rsid w:val="00851586"/>
    <w:rsid w:val="00854D31"/>
    <w:rsid w:val="008570F3"/>
    <w:rsid w:val="00860DCC"/>
    <w:rsid w:val="00862896"/>
    <w:rsid w:val="00864984"/>
    <w:rsid w:val="0086639C"/>
    <w:rsid w:val="00866DE0"/>
    <w:rsid w:val="00873E4F"/>
    <w:rsid w:val="008753DE"/>
    <w:rsid w:val="00875AAA"/>
    <w:rsid w:val="00875F14"/>
    <w:rsid w:val="008821EA"/>
    <w:rsid w:val="0088246C"/>
    <w:rsid w:val="00882505"/>
    <w:rsid w:val="00883E54"/>
    <w:rsid w:val="008843FC"/>
    <w:rsid w:val="008849BA"/>
    <w:rsid w:val="0088564D"/>
    <w:rsid w:val="00887E4C"/>
    <w:rsid w:val="00890B5E"/>
    <w:rsid w:val="00892CFD"/>
    <w:rsid w:val="00895192"/>
    <w:rsid w:val="00895218"/>
    <w:rsid w:val="008A1397"/>
    <w:rsid w:val="008A1E94"/>
    <w:rsid w:val="008A441B"/>
    <w:rsid w:val="008A5EDC"/>
    <w:rsid w:val="008A7D5E"/>
    <w:rsid w:val="008A7FAA"/>
    <w:rsid w:val="008B0F04"/>
    <w:rsid w:val="008B398D"/>
    <w:rsid w:val="008B5F3B"/>
    <w:rsid w:val="008B7D3E"/>
    <w:rsid w:val="008B7EBC"/>
    <w:rsid w:val="008C0C71"/>
    <w:rsid w:val="008C3A47"/>
    <w:rsid w:val="008C491A"/>
    <w:rsid w:val="008D2664"/>
    <w:rsid w:val="008D3BD9"/>
    <w:rsid w:val="008D774D"/>
    <w:rsid w:val="008E362A"/>
    <w:rsid w:val="008E4EA7"/>
    <w:rsid w:val="008E72E5"/>
    <w:rsid w:val="008E7F45"/>
    <w:rsid w:val="008F3695"/>
    <w:rsid w:val="008F3A91"/>
    <w:rsid w:val="008F431E"/>
    <w:rsid w:val="008F57C3"/>
    <w:rsid w:val="009008DD"/>
    <w:rsid w:val="00915BD2"/>
    <w:rsid w:val="00916EDB"/>
    <w:rsid w:val="009179B7"/>
    <w:rsid w:val="009230F4"/>
    <w:rsid w:val="00924B8A"/>
    <w:rsid w:val="00927A02"/>
    <w:rsid w:val="0093445F"/>
    <w:rsid w:val="00936A02"/>
    <w:rsid w:val="0094088B"/>
    <w:rsid w:val="00941E3D"/>
    <w:rsid w:val="0094627E"/>
    <w:rsid w:val="00947FC4"/>
    <w:rsid w:val="00954912"/>
    <w:rsid w:val="00954F77"/>
    <w:rsid w:val="009550D2"/>
    <w:rsid w:val="00956CB7"/>
    <w:rsid w:val="00962AD3"/>
    <w:rsid w:val="00965679"/>
    <w:rsid w:val="00966AC7"/>
    <w:rsid w:val="00967A75"/>
    <w:rsid w:val="0097266C"/>
    <w:rsid w:val="00973281"/>
    <w:rsid w:val="0097558C"/>
    <w:rsid w:val="00981D5E"/>
    <w:rsid w:val="009838F7"/>
    <w:rsid w:val="009847CE"/>
    <w:rsid w:val="00990C72"/>
    <w:rsid w:val="00990DB4"/>
    <w:rsid w:val="00991508"/>
    <w:rsid w:val="009942DB"/>
    <w:rsid w:val="0099733E"/>
    <w:rsid w:val="009A0C93"/>
    <w:rsid w:val="009A0E9B"/>
    <w:rsid w:val="009A1296"/>
    <w:rsid w:val="009A17D8"/>
    <w:rsid w:val="009B3013"/>
    <w:rsid w:val="009B35DD"/>
    <w:rsid w:val="009B508B"/>
    <w:rsid w:val="009C2965"/>
    <w:rsid w:val="009C3DDF"/>
    <w:rsid w:val="009D2353"/>
    <w:rsid w:val="009D24BD"/>
    <w:rsid w:val="009D3024"/>
    <w:rsid w:val="009D39F9"/>
    <w:rsid w:val="009E0F8A"/>
    <w:rsid w:val="009E1022"/>
    <w:rsid w:val="009E4321"/>
    <w:rsid w:val="009E6FB5"/>
    <w:rsid w:val="009F0D96"/>
    <w:rsid w:val="009F165F"/>
    <w:rsid w:val="009F2C96"/>
    <w:rsid w:val="009F2F8E"/>
    <w:rsid w:val="009F5E21"/>
    <w:rsid w:val="009F6F29"/>
    <w:rsid w:val="00A0546B"/>
    <w:rsid w:val="00A07017"/>
    <w:rsid w:val="00A101A4"/>
    <w:rsid w:val="00A13111"/>
    <w:rsid w:val="00A17F7E"/>
    <w:rsid w:val="00A20573"/>
    <w:rsid w:val="00A2227F"/>
    <w:rsid w:val="00A23167"/>
    <w:rsid w:val="00A24C38"/>
    <w:rsid w:val="00A24D2B"/>
    <w:rsid w:val="00A253FE"/>
    <w:rsid w:val="00A2564B"/>
    <w:rsid w:val="00A26AA4"/>
    <w:rsid w:val="00A31D4C"/>
    <w:rsid w:val="00A352F9"/>
    <w:rsid w:val="00A36221"/>
    <w:rsid w:val="00A426B7"/>
    <w:rsid w:val="00A44A83"/>
    <w:rsid w:val="00A50CAC"/>
    <w:rsid w:val="00A512DA"/>
    <w:rsid w:val="00A51ACC"/>
    <w:rsid w:val="00A52F7D"/>
    <w:rsid w:val="00A538DC"/>
    <w:rsid w:val="00A56E53"/>
    <w:rsid w:val="00A57675"/>
    <w:rsid w:val="00A60400"/>
    <w:rsid w:val="00A6066D"/>
    <w:rsid w:val="00A606DC"/>
    <w:rsid w:val="00A607E2"/>
    <w:rsid w:val="00A6111A"/>
    <w:rsid w:val="00A6277F"/>
    <w:rsid w:val="00A63506"/>
    <w:rsid w:val="00A658F7"/>
    <w:rsid w:val="00A7068A"/>
    <w:rsid w:val="00A80505"/>
    <w:rsid w:val="00A85107"/>
    <w:rsid w:val="00A87EC2"/>
    <w:rsid w:val="00A91015"/>
    <w:rsid w:val="00A91C9E"/>
    <w:rsid w:val="00A92C43"/>
    <w:rsid w:val="00A954B2"/>
    <w:rsid w:val="00A956A6"/>
    <w:rsid w:val="00A96B77"/>
    <w:rsid w:val="00AA03AF"/>
    <w:rsid w:val="00AA21D9"/>
    <w:rsid w:val="00AB0FA0"/>
    <w:rsid w:val="00AB16D3"/>
    <w:rsid w:val="00AB233C"/>
    <w:rsid w:val="00AB2CFC"/>
    <w:rsid w:val="00AB7860"/>
    <w:rsid w:val="00AB7964"/>
    <w:rsid w:val="00AC057E"/>
    <w:rsid w:val="00AC1A06"/>
    <w:rsid w:val="00AC2ADE"/>
    <w:rsid w:val="00AC2CE5"/>
    <w:rsid w:val="00AC427F"/>
    <w:rsid w:val="00AC4CA1"/>
    <w:rsid w:val="00AC709B"/>
    <w:rsid w:val="00AD2BDC"/>
    <w:rsid w:val="00AD3024"/>
    <w:rsid w:val="00AD3582"/>
    <w:rsid w:val="00AD77DC"/>
    <w:rsid w:val="00AE212E"/>
    <w:rsid w:val="00AE34EA"/>
    <w:rsid w:val="00AE594F"/>
    <w:rsid w:val="00AF0A77"/>
    <w:rsid w:val="00AF25E1"/>
    <w:rsid w:val="00AF319B"/>
    <w:rsid w:val="00AF475E"/>
    <w:rsid w:val="00AF4848"/>
    <w:rsid w:val="00B009A2"/>
    <w:rsid w:val="00B02C4C"/>
    <w:rsid w:val="00B10EC3"/>
    <w:rsid w:val="00B12CA5"/>
    <w:rsid w:val="00B13867"/>
    <w:rsid w:val="00B17A55"/>
    <w:rsid w:val="00B201E3"/>
    <w:rsid w:val="00B210B6"/>
    <w:rsid w:val="00B24632"/>
    <w:rsid w:val="00B24CF2"/>
    <w:rsid w:val="00B31087"/>
    <w:rsid w:val="00B3133D"/>
    <w:rsid w:val="00B31C68"/>
    <w:rsid w:val="00B32676"/>
    <w:rsid w:val="00B3430C"/>
    <w:rsid w:val="00B40C1B"/>
    <w:rsid w:val="00B42C07"/>
    <w:rsid w:val="00B4356A"/>
    <w:rsid w:val="00B43FE9"/>
    <w:rsid w:val="00B4625D"/>
    <w:rsid w:val="00B47E89"/>
    <w:rsid w:val="00B54D4B"/>
    <w:rsid w:val="00B605BC"/>
    <w:rsid w:val="00B60C48"/>
    <w:rsid w:val="00B6229B"/>
    <w:rsid w:val="00B62989"/>
    <w:rsid w:val="00B6523B"/>
    <w:rsid w:val="00B75F3D"/>
    <w:rsid w:val="00B76D4A"/>
    <w:rsid w:val="00B77279"/>
    <w:rsid w:val="00B77331"/>
    <w:rsid w:val="00B80934"/>
    <w:rsid w:val="00B86331"/>
    <w:rsid w:val="00B9530E"/>
    <w:rsid w:val="00B96E45"/>
    <w:rsid w:val="00BA2830"/>
    <w:rsid w:val="00BA40C6"/>
    <w:rsid w:val="00BB0F4A"/>
    <w:rsid w:val="00BB117B"/>
    <w:rsid w:val="00BB5F2E"/>
    <w:rsid w:val="00BB74F9"/>
    <w:rsid w:val="00BB7BC7"/>
    <w:rsid w:val="00BC40B1"/>
    <w:rsid w:val="00BE2685"/>
    <w:rsid w:val="00BF17E4"/>
    <w:rsid w:val="00C0223D"/>
    <w:rsid w:val="00C056DF"/>
    <w:rsid w:val="00C12CEE"/>
    <w:rsid w:val="00C12F89"/>
    <w:rsid w:val="00C14C8D"/>
    <w:rsid w:val="00C17535"/>
    <w:rsid w:val="00C232D5"/>
    <w:rsid w:val="00C23AE5"/>
    <w:rsid w:val="00C24B3D"/>
    <w:rsid w:val="00C26D1A"/>
    <w:rsid w:val="00C30384"/>
    <w:rsid w:val="00C33C7A"/>
    <w:rsid w:val="00C40370"/>
    <w:rsid w:val="00C43752"/>
    <w:rsid w:val="00C50604"/>
    <w:rsid w:val="00C51254"/>
    <w:rsid w:val="00C53089"/>
    <w:rsid w:val="00C53DFF"/>
    <w:rsid w:val="00C5681A"/>
    <w:rsid w:val="00C61D4E"/>
    <w:rsid w:val="00C64719"/>
    <w:rsid w:val="00C66677"/>
    <w:rsid w:val="00C71EDE"/>
    <w:rsid w:val="00C74098"/>
    <w:rsid w:val="00C7467B"/>
    <w:rsid w:val="00C7794E"/>
    <w:rsid w:val="00C77C26"/>
    <w:rsid w:val="00C77DE4"/>
    <w:rsid w:val="00C868AB"/>
    <w:rsid w:val="00C91FD3"/>
    <w:rsid w:val="00C925B8"/>
    <w:rsid w:val="00C9550A"/>
    <w:rsid w:val="00CA248F"/>
    <w:rsid w:val="00CA2BB0"/>
    <w:rsid w:val="00CA4DEF"/>
    <w:rsid w:val="00CA5F45"/>
    <w:rsid w:val="00CA76CF"/>
    <w:rsid w:val="00CB2D87"/>
    <w:rsid w:val="00CB35D4"/>
    <w:rsid w:val="00CB4F8B"/>
    <w:rsid w:val="00CC0D18"/>
    <w:rsid w:val="00CD31A9"/>
    <w:rsid w:val="00CD381F"/>
    <w:rsid w:val="00CD46AF"/>
    <w:rsid w:val="00CD77BE"/>
    <w:rsid w:val="00CE0662"/>
    <w:rsid w:val="00CE3DD1"/>
    <w:rsid w:val="00CE764D"/>
    <w:rsid w:val="00CF524D"/>
    <w:rsid w:val="00D0287B"/>
    <w:rsid w:val="00D0351C"/>
    <w:rsid w:val="00D06E68"/>
    <w:rsid w:val="00D15081"/>
    <w:rsid w:val="00D16DC7"/>
    <w:rsid w:val="00D21BA2"/>
    <w:rsid w:val="00D22509"/>
    <w:rsid w:val="00D254AA"/>
    <w:rsid w:val="00D25F09"/>
    <w:rsid w:val="00D2638E"/>
    <w:rsid w:val="00D30D0D"/>
    <w:rsid w:val="00D32C91"/>
    <w:rsid w:val="00D3452B"/>
    <w:rsid w:val="00D35A01"/>
    <w:rsid w:val="00D36BB3"/>
    <w:rsid w:val="00D40572"/>
    <w:rsid w:val="00D41627"/>
    <w:rsid w:val="00D41FE3"/>
    <w:rsid w:val="00D42DBA"/>
    <w:rsid w:val="00D43F3D"/>
    <w:rsid w:val="00D45190"/>
    <w:rsid w:val="00D51253"/>
    <w:rsid w:val="00D51D5D"/>
    <w:rsid w:val="00D52AAF"/>
    <w:rsid w:val="00D6027F"/>
    <w:rsid w:val="00D60CE8"/>
    <w:rsid w:val="00D626CD"/>
    <w:rsid w:val="00D6359C"/>
    <w:rsid w:val="00D6441F"/>
    <w:rsid w:val="00D73C95"/>
    <w:rsid w:val="00D7610D"/>
    <w:rsid w:val="00D7770E"/>
    <w:rsid w:val="00D80548"/>
    <w:rsid w:val="00D82409"/>
    <w:rsid w:val="00D83130"/>
    <w:rsid w:val="00D852B7"/>
    <w:rsid w:val="00D9084C"/>
    <w:rsid w:val="00D91D3C"/>
    <w:rsid w:val="00D925CC"/>
    <w:rsid w:val="00D93801"/>
    <w:rsid w:val="00D94017"/>
    <w:rsid w:val="00D95242"/>
    <w:rsid w:val="00DA1200"/>
    <w:rsid w:val="00DA1D1B"/>
    <w:rsid w:val="00DA3309"/>
    <w:rsid w:val="00DA36FA"/>
    <w:rsid w:val="00DA70E2"/>
    <w:rsid w:val="00DA7388"/>
    <w:rsid w:val="00DA75D4"/>
    <w:rsid w:val="00DB2561"/>
    <w:rsid w:val="00DB258D"/>
    <w:rsid w:val="00DB312E"/>
    <w:rsid w:val="00DB58AD"/>
    <w:rsid w:val="00DB7256"/>
    <w:rsid w:val="00DB7F1A"/>
    <w:rsid w:val="00DC3BC4"/>
    <w:rsid w:val="00DC4D00"/>
    <w:rsid w:val="00DD02C3"/>
    <w:rsid w:val="00DD48FF"/>
    <w:rsid w:val="00DD4B1E"/>
    <w:rsid w:val="00DD7EE7"/>
    <w:rsid w:val="00DE0307"/>
    <w:rsid w:val="00DE16C4"/>
    <w:rsid w:val="00DE180A"/>
    <w:rsid w:val="00DE1D44"/>
    <w:rsid w:val="00DE301E"/>
    <w:rsid w:val="00DE5100"/>
    <w:rsid w:val="00DF7A21"/>
    <w:rsid w:val="00E00F09"/>
    <w:rsid w:val="00E01532"/>
    <w:rsid w:val="00E0535B"/>
    <w:rsid w:val="00E10FF2"/>
    <w:rsid w:val="00E11F3C"/>
    <w:rsid w:val="00E14837"/>
    <w:rsid w:val="00E149ED"/>
    <w:rsid w:val="00E16A83"/>
    <w:rsid w:val="00E20AC4"/>
    <w:rsid w:val="00E211DA"/>
    <w:rsid w:val="00E24B30"/>
    <w:rsid w:val="00E25DCA"/>
    <w:rsid w:val="00E3326D"/>
    <w:rsid w:val="00E352B6"/>
    <w:rsid w:val="00E35436"/>
    <w:rsid w:val="00E4016C"/>
    <w:rsid w:val="00E4180E"/>
    <w:rsid w:val="00E441DC"/>
    <w:rsid w:val="00E44AE3"/>
    <w:rsid w:val="00E50B38"/>
    <w:rsid w:val="00E53753"/>
    <w:rsid w:val="00E54439"/>
    <w:rsid w:val="00E5519B"/>
    <w:rsid w:val="00E572C1"/>
    <w:rsid w:val="00E61C69"/>
    <w:rsid w:val="00E64645"/>
    <w:rsid w:val="00E65377"/>
    <w:rsid w:val="00E65496"/>
    <w:rsid w:val="00E70022"/>
    <w:rsid w:val="00E73BAF"/>
    <w:rsid w:val="00E7688A"/>
    <w:rsid w:val="00E806B3"/>
    <w:rsid w:val="00E813E5"/>
    <w:rsid w:val="00E816D4"/>
    <w:rsid w:val="00E8228B"/>
    <w:rsid w:val="00E8479F"/>
    <w:rsid w:val="00E84964"/>
    <w:rsid w:val="00E8688A"/>
    <w:rsid w:val="00E873AF"/>
    <w:rsid w:val="00E904BB"/>
    <w:rsid w:val="00E93495"/>
    <w:rsid w:val="00E93A33"/>
    <w:rsid w:val="00E97D35"/>
    <w:rsid w:val="00EA36E4"/>
    <w:rsid w:val="00EA46D3"/>
    <w:rsid w:val="00EA5C0F"/>
    <w:rsid w:val="00EA60C9"/>
    <w:rsid w:val="00EA6E10"/>
    <w:rsid w:val="00EB28DD"/>
    <w:rsid w:val="00EB5144"/>
    <w:rsid w:val="00EB6F6C"/>
    <w:rsid w:val="00EC4267"/>
    <w:rsid w:val="00EC656D"/>
    <w:rsid w:val="00EC7DD0"/>
    <w:rsid w:val="00ED2BC3"/>
    <w:rsid w:val="00ED2EC0"/>
    <w:rsid w:val="00ED3E50"/>
    <w:rsid w:val="00ED6E23"/>
    <w:rsid w:val="00EE0C18"/>
    <w:rsid w:val="00EE2AB0"/>
    <w:rsid w:val="00EE4B2A"/>
    <w:rsid w:val="00EE59C7"/>
    <w:rsid w:val="00EE76EE"/>
    <w:rsid w:val="00EE7D91"/>
    <w:rsid w:val="00EF07C1"/>
    <w:rsid w:val="00EF244E"/>
    <w:rsid w:val="00EF3AAF"/>
    <w:rsid w:val="00EF5079"/>
    <w:rsid w:val="00EF6044"/>
    <w:rsid w:val="00EF74EC"/>
    <w:rsid w:val="00F019F5"/>
    <w:rsid w:val="00F13416"/>
    <w:rsid w:val="00F16939"/>
    <w:rsid w:val="00F17474"/>
    <w:rsid w:val="00F213F0"/>
    <w:rsid w:val="00F25F64"/>
    <w:rsid w:val="00F26DDA"/>
    <w:rsid w:val="00F30CC9"/>
    <w:rsid w:val="00F34226"/>
    <w:rsid w:val="00F348D8"/>
    <w:rsid w:val="00F3547C"/>
    <w:rsid w:val="00F411FC"/>
    <w:rsid w:val="00F42A2B"/>
    <w:rsid w:val="00F44F2E"/>
    <w:rsid w:val="00F46880"/>
    <w:rsid w:val="00F47074"/>
    <w:rsid w:val="00F52097"/>
    <w:rsid w:val="00F53308"/>
    <w:rsid w:val="00F60D5C"/>
    <w:rsid w:val="00F60DBF"/>
    <w:rsid w:val="00F611A1"/>
    <w:rsid w:val="00F72E36"/>
    <w:rsid w:val="00F73779"/>
    <w:rsid w:val="00F75578"/>
    <w:rsid w:val="00F77D6B"/>
    <w:rsid w:val="00F82008"/>
    <w:rsid w:val="00F82476"/>
    <w:rsid w:val="00F84A82"/>
    <w:rsid w:val="00F84B99"/>
    <w:rsid w:val="00F84DAD"/>
    <w:rsid w:val="00F9271A"/>
    <w:rsid w:val="00F92844"/>
    <w:rsid w:val="00F96E75"/>
    <w:rsid w:val="00F97DD9"/>
    <w:rsid w:val="00FA2464"/>
    <w:rsid w:val="00FA25D3"/>
    <w:rsid w:val="00FA3BB5"/>
    <w:rsid w:val="00FA5756"/>
    <w:rsid w:val="00FB01F8"/>
    <w:rsid w:val="00FB3D2F"/>
    <w:rsid w:val="00FB5A82"/>
    <w:rsid w:val="00FC1EC4"/>
    <w:rsid w:val="00FC3FF3"/>
    <w:rsid w:val="00FC5290"/>
    <w:rsid w:val="00FC5ABD"/>
    <w:rsid w:val="00FC5AC0"/>
    <w:rsid w:val="00FD04B8"/>
    <w:rsid w:val="00FD4AE0"/>
    <w:rsid w:val="00FD4E0E"/>
    <w:rsid w:val="00FD5AB0"/>
    <w:rsid w:val="00FD6757"/>
    <w:rsid w:val="00FE5324"/>
    <w:rsid w:val="00FE6D7C"/>
    <w:rsid w:val="00FE7589"/>
    <w:rsid w:val="00FF0149"/>
    <w:rsid w:val="00FF39FC"/>
    <w:rsid w:val="00FF501D"/>
    <w:rsid w:val="00FF51DC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8E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1818E0"/>
    <w:pPr>
      <w:ind w:left="720"/>
    </w:pPr>
  </w:style>
  <w:style w:type="numbering" w:customStyle="1" w:styleId="WWNum1">
    <w:name w:val="WWNum1"/>
    <w:basedOn w:val="a2"/>
    <w:rsid w:val="001818E0"/>
    <w:pPr>
      <w:numPr>
        <w:numId w:val="1"/>
      </w:numPr>
    </w:pPr>
  </w:style>
  <w:style w:type="numbering" w:customStyle="1" w:styleId="WWNum2">
    <w:name w:val="WWNum2"/>
    <w:basedOn w:val="a2"/>
    <w:rsid w:val="001818E0"/>
    <w:pPr>
      <w:numPr>
        <w:numId w:val="2"/>
      </w:numPr>
    </w:pPr>
  </w:style>
  <w:style w:type="numbering" w:customStyle="1" w:styleId="WWNum3">
    <w:name w:val="WWNum3"/>
    <w:basedOn w:val="a2"/>
    <w:rsid w:val="001818E0"/>
    <w:pPr>
      <w:numPr>
        <w:numId w:val="3"/>
      </w:numPr>
    </w:pPr>
  </w:style>
  <w:style w:type="numbering" w:customStyle="1" w:styleId="WWNum4">
    <w:name w:val="WWNum4"/>
    <w:basedOn w:val="a2"/>
    <w:rsid w:val="001818E0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818E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Standard"/>
    <w:rsid w:val="001818E0"/>
    <w:pPr>
      <w:ind w:left="720"/>
    </w:pPr>
  </w:style>
  <w:style w:type="numbering" w:customStyle="1" w:styleId="WWNum1">
    <w:name w:val="WWNum1"/>
    <w:basedOn w:val="a2"/>
    <w:rsid w:val="001818E0"/>
    <w:pPr>
      <w:numPr>
        <w:numId w:val="1"/>
      </w:numPr>
    </w:pPr>
  </w:style>
  <w:style w:type="numbering" w:customStyle="1" w:styleId="WWNum2">
    <w:name w:val="WWNum2"/>
    <w:basedOn w:val="a2"/>
    <w:rsid w:val="001818E0"/>
    <w:pPr>
      <w:numPr>
        <w:numId w:val="2"/>
      </w:numPr>
    </w:pPr>
  </w:style>
  <w:style w:type="numbering" w:customStyle="1" w:styleId="WWNum3">
    <w:name w:val="WWNum3"/>
    <w:basedOn w:val="a2"/>
    <w:rsid w:val="001818E0"/>
    <w:pPr>
      <w:numPr>
        <w:numId w:val="3"/>
      </w:numPr>
    </w:pPr>
  </w:style>
  <w:style w:type="numbering" w:customStyle="1" w:styleId="WWNum4">
    <w:name w:val="WWNum4"/>
    <w:basedOn w:val="a2"/>
    <w:rsid w:val="001818E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2008</Words>
  <Characters>11447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2023-03-30T09:20:00Z</dcterms:created>
  <dcterms:modified xsi:type="dcterms:W3CDTF">2023-03-30T09:25:00Z</dcterms:modified>
</cp:coreProperties>
</file>