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14" w:rsidRPr="00A26EA3" w:rsidRDefault="00220514" w:rsidP="00A26EA3">
      <w:pPr>
        <w:shd w:val="clear" w:color="auto" w:fill="FFFFFF"/>
        <w:jc w:val="center"/>
        <w:rPr>
          <w:b/>
          <w:color w:val="000000"/>
          <w:spacing w:val="6"/>
          <w:sz w:val="28"/>
          <w:szCs w:val="28"/>
        </w:rPr>
      </w:pPr>
      <w:r w:rsidRPr="00A26EA3">
        <w:rPr>
          <w:b/>
          <w:color w:val="000000"/>
          <w:spacing w:val="6"/>
          <w:sz w:val="28"/>
          <w:szCs w:val="28"/>
        </w:rPr>
        <w:t>Применение практико-ориентированного об</w:t>
      </w:r>
      <w:r w:rsidR="009F48A0" w:rsidRPr="00A26EA3">
        <w:rPr>
          <w:b/>
          <w:color w:val="000000"/>
          <w:spacing w:val="6"/>
          <w:sz w:val="28"/>
          <w:szCs w:val="28"/>
        </w:rPr>
        <w:t>учения на уроках русского языка</w:t>
      </w:r>
    </w:p>
    <w:p w:rsidR="00220514" w:rsidRPr="00A26EA3" w:rsidRDefault="00220514" w:rsidP="00FE7452">
      <w:pPr>
        <w:shd w:val="clear" w:color="auto" w:fill="FFFFFF"/>
        <w:jc w:val="both"/>
        <w:rPr>
          <w:b/>
          <w:color w:val="000000"/>
          <w:spacing w:val="6"/>
        </w:rPr>
      </w:pPr>
    </w:p>
    <w:p w:rsidR="00220514" w:rsidRPr="009060DB" w:rsidRDefault="00220514" w:rsidP="009060DB">
      <w:pPr>
        <w:jc w:val="right"/>
      </w:pPr>
      <w:r w:rsidRPr="00FE7452">
        <w:t xml:space="preserve">                                                                                       </w:t>
      </w:r>
      <w:r w:rsidR="007A5256" w:rsidRPr="00FE7452">
        <w:t xml:space="preserve">                  </w:t>
      </w:r>
      <w:proofErr w:type="gramStart"/>
      <w:r w:rsidR="009060DB">
        <w:t>Ч</w:t>
      </w:r>
      <w:r w:rsidR="007A5256" w:rsidRPr="009060DB">
        <w:t>естных</w:t>
      </w:r>
      <w:proofErr w:type="gramEnd"/>
      <w:r w:rsidR="007A5256" w:rsidRPr="009060DB">
        <w:t xml:space="preserve"> В</w:t>
      </w:r>
      <w:r w:rsidR="009060DB">
        <w:t xml:space="preserve">алентина </w:t>
      </w:r>
      <w:r w:rsidR="007A5256" w:rsidRPr="009060DB">
        <w:t>Ю</w:t>
      </w:r>
      <w:r w:rsidR="009060DB">
        <w:t>рьевна</w:t>
      </w:r>
    </w:p>
    <w:p w:rsidR="00220514" w:rsidRPr="009060DB" w:rsidRDefault="007A5256" w:rsidP="009060DB">
      <w:pPr>
        <w:jc w:val="right"/>
      </w:pPr>
      <w:r w:rsidRPr="009060DB">
        <w:t xml:space="preserve">                                                                        Учи</w:t>
      </w:r>
      <w:r w:rsidR="00220514" w:rsidRPr="009060DB">
        <w:t>тель</w:t>
      </w:r>
      <w:r w:rsidR="005F7E0C" w:rsidRPr="009060DB">
        <w:t xml:space="preserve"> </w:t>
      </w:r>
      <w:r w:rsidRPr="009060DB">
        <w:t>русского языка и литературы</w:t>
      </w:r>
    </w:p>
    <w:p w:rsidR="00220514" w:rsidRPr="00FE7452" w:rsidRDefault="007A5256" w:rsidP="009060DB">
      <w:pPr>
        <w:jc w:val="right"/>
      </w:pPr>
      <w:r w:rsidRPr="009060DB">
        <w:t xml:space="preserve">                                                                                               МБОУ «СОШ №7</w:t>
      </w:r>
      <w:r w:rsidR="00220514" w:rsidRPr="009060DB">
        <w:t>»</w:t>
      </w:r>
      <w:r w:rsidR="00D80B3D">
        <w:t xml:space="preserve"> г. Мичуринск</w:t>
      </w:r>
    </w:p>
    <w:p w:rsidR="00220514" w:rsidRPr="00FE7452" w:rsidRDefault="00220514" w:rsidP="00FE7452">
      <w:pPr>
        <w:shd w:val="clear" w:color="auto" w:fill="FFFFFF"/>
        <w:jc w:val="both"/>
        <w:rPr>
          <w:color w:val="000000"/>
          <w:spacing w:val="6"/>
        </w:rPr>
      </w:pPr>
    </w:p>
    <w:p w:rsidR="00220514" w:rsidRPr="004739D2" w:rsidRDefault="00EE5B64" w:rsidP="00DA2DBC">
      <w:pPr>
        <w:shd w:val="clear" w:color="auto" w:fill="FFFFFF"/>
        <w:spacing w:line="360" w:lineRule="auto"/>
        <w:jc w:val="both"/>
        <w:rPr>
          <w:color w:val="000000"/>
          <w:spacing w:val="6"/>
          <w:sz w:val="28"/>
          <w:szCs w:val="28"/>
        </w:rPr>
      </w:pPr>
      <w:r w:rsidRPr="00FE7452">
        <w:rPr>
          <w:color w:val="000000"/>
          <w:spacing w:val="6"/>
        </w:rPr>
        <w:tab/>
      </w:r>
      <w:r w:rsidR="00220514" w:rsidRPr="004739D2">
        <w:rPr>
          <w:color w:val="000000"/>
          <w:spacing w:val="6"/>
          <w:sz w:val="28"/>
          <w:szCs w:val="28"/>
        </w:rPr>
        <w:t xml:space="preserve">Сегодня в обществе усилена потребность в  высококвалифицированных кадрах, с прочными фундаментальными знаниями,  уважительно относящихся к своему делу, ориентирующихся на профессионально значимые и культурные ценности. </w:t>
      </w:r>
    </w:p>
    <w:p w:rsidR="00220514" w:rsidRPr="004739D2" w:rsidRDefault="00D237D8" w:rsidP="001C0E8E">
      <w:pPr>
        <w:shd w:val="clear" w:color="auto" w:fill="FFFFFF"/>
        <w:spacing w:line="360" w:lineRule="auto"/>
        <w:ind w:firstLine="708"/>
        <w:jc w:val="both"/>
        <w:rPr>
          <w:color w:val="000000"/>
          <w:spacing w:val="6"/>
          <w:sz w:val="28"/>
          <w:szCs w:val="28"/>
        </w:rPr>
      </w:pPr>
      <w:r w:rsidRPr="004739D2">
        <w:rPr>
          <w:color w:val="000000"/>
          <w:spacing w:val="6"/>
          <w:sz w:val="28"/>
          <w:szCs w:val="28"/>
        </w:rPr>
        <w:t>Учебное заведение</w:t>
      </w:r>
      <w:r w:rsidR="00220514" w:rsidRPr="004739D2">
        <w:rPr>
          <w:color w:val="000000"/>
          <w:spacing w:val="6"/>
          <w:sz w:val="28"/>
          <w:szCs w:val="28"/>
        </w:rPr>
        <w:t xml:space="preserve"> является для студентов не только местом получения знаний, но и местом приобретения социального опыта. В этой связи, исходя из современного понимания роли педагога в профессиональном, личностном и  социальном ст</w:t>
      </w:r>
      <w:r w:rsidR="00E34881" w:rsidRPr="004739D2">
        <w:rPr>
          <w:color w:val="000000"/>
          <w:spacing w:val="6"/>
          <w:sz w:val="28"/>
          <w:szCs w:val="28"/>
        </w:rPr>
        <w:t>ановлении  обучающегося</w:t>
      </w:r>
      <w:r w:rsidR="00220514" w:rsidRPr="004739D2">
        <w:rPr>
          <w:color w:val="000000"/>
          <w:spacing w:val="6"/>
          <w:sz w:val="28"/>
          <w:szCs w:val="28"/>
        </w:rPr>
        <w:t xml:space="preserve">, одной из основных задач в образовательной деятельности следует считать формирование профессиональной компетенции и  умение  работать с молодежью. </w:t>
      </w:r>
    </w:p>
    <w:p w:rsidR="00220514" w:rsidRPr="004739D2" w:rsidRDefault="00220514" w:rsidP="001C0E8E">
      <w:pPr>
        <w:shd w:val="clear" w:color="auto" w:fill="FFFFFF"/>
        <w:spacing w:line="360" w:lineRule="auto"/>
        <w:ind w:firstLine="708"/>
        <w:jc w:val="both"/>
        <w:rPr>
          <w:color w:val="000000"/>
          <w:spacing w:val="6"/>
          <w:sz w:val="28"/>
          <w:szCs w:val="28"/>
        </w:rPr>
      </w:pPr>
      <w:r w:rsidRPr="004739D2">
        <w:rPr>
          <w:color w:val="000000"/>
          <w:spacing w:val="6"/>
          <w:sz w:val="28"/>
          <w:szCs w:val="28"/>
        </w:rPr>
        <w:t>В соответствии с Федеральными государственным</w:t>
      </w:r>
      <w:r w:rsidR="002460AC" w:rsidRPr="004739D2">
        <w:rPr>
          <w:color w:val="000000"/>
          <w:spacing w:val="6"/>
          <w:sz w:val="28"/>
          <w:szCs w:val="28"/>
        </w:rPr>
        <w:t>и образовательными стандартами</w:t>
      </w:r>
      <w:r w:rsidR="00217ECA" w:rsidRPr="004739D2">
        <w:rPr>
          <w:color w:val="000000"/>
          <w:spacing w:val="6"/>
          <w:sz w:val="28"/>
          <w:szCs w:val="28"/>
        </w:rPr>
        <w:t xml:space="preserve"> </w:t>
      </w:r>
      <w:r w:rsidRPr="004739D2">
        <w:rPr>
          <w:color w:val="000000"/>
          <w:spacing w:val="6"/>
          <w:sz w:val="28"/>
          <w:szCs w:val="28"/>
        </w:rPr>
        <w:t xml:space="preserve">одним из направлений развития и модернизации российского профессионального образования являются  модульно - </w:t>
      </w:r>
      <w:proofErr w:type="spellStart"/>
      <w:r w:rsidRPr="004739D2">
        <w:rPr>
          <w:color w:val="000000"/>
          <w:spacing w:val="6"/>
          <w:sz w:val="28"/>
          <w:szCs w:val="28"/>
        </w:rPr>
        <w:t>компетентностный</w:t>
      </w:r>
      <w:proofErr w:type="spellEnd"/>
      <w:r w:rsidRPr="004739D2">
        <w:rPr>
          <w:color w:val="000000"/>
          <w:spacing w:val="6"/>
          <w:sz w:val="28"/>
          <w:szCs w:val="28"/>
        </w:rPr>
        <w:t xml:space="preserve"> и </w:t>
      </w:r>
      <w:proofErr w:type="gramStart"/>
      <w:r w:rsidRPr="004739D2">
        <w:rPr>
          <w:color w:val="000000"/>
          <w:spacing w:val="6"/>
          <w:sz w:val="28"/>
          <w:szCs w:val="28"/>
        </w:rPr>
        <w:t>практико-ориентированный</w:t>
      </w:r>
      <w:proofErr w:type="gramEnd"/>
      <w:r w:rsidRPr="004739D2">
        <w:rPr>
          <w:color w:val="000000"/>
          <w:spacing w:val="6"/>
          <w:sz w:val="28"/>
          <w:szCs w:val="28"/>
        </w:rPr>
        <w:t xml:space="preserve"> подходы, направленные на формирование личностных компетенций специалиста.</w:t>
      </w:r>
    </w:p>
    <w:p w:rsidR="00220514" w:rsidRPr="004739D2" w:rsidRDefault="00220514" w:rsidP="001C0E8E">
      <w:pPr>
        <w:shd w:val="clear" w:color="auto" w:fill="FFFFFF"/>
        <w:spacing w:line="360" w:lineRule="auto"/>
        <w:ind w:firstLine="708"/>
        <w:jc w:val="both"/>
        <w:rPr>
          <w:color w:val="000000"/>
          <w:spacing w:val="6"/>
          <w:sz w:val="28"/>
          <w:szCs w:val="28"/>
        </w:rPr>
      </w:pPr>
      <w:r w:rsidRPr="004739D2">
        <w:rPr>
          <w:color w:val="000000"/>
          <w:spacing w:val="6"/>
          <w:sz w:val="28"/>
          <w:szCs w:val="28"/>
        </w:rPr>
        <w:t>Практико-ориентированные технологии, на которые делается акцент в ФГОС, не являются совершенно новыми в образовании. К данным технологиям</w:t>
      </w:r>
      <w:r w:rsidR="00C74EC4" w:rsidRPr="004739D2">
        <w:rPr>
          <w:color w:val="000000"/>
          <w:spacing w:val="6"/>
          <w:sz w:val="28"/>
          <w:szCs w:val="28"/>
        </w:rPr>
        <w:t>,</w:t>
      </w:r>
      <w:r w:rsidRPr="004739D2">
        <w:rPr>
          <w:color w:val="000000"/>
          <w:spacing w:val="6"/>
          <w:sz w:val="28"/>
          <w:szCs w:val="28"/>
        </w:rPr>
        <w:t xml:space="preserve"> наиболее применяемым на занятиях русского языка</w:t>
      </w:r>
      <w:r w:rsidR="00C74EC4" w:rsidRPr="004739D2">
        <w:rPr>
          <w:color w:val="000000"/>
          <w:spacing w:val="6"/>
          <w:sz w:val="28"/>
          <w:szCs w:val="28"/>
        </w:rPr>
        <w:t>,</w:t>
      </w:r>
      <w:r w:rsidRPr="004739D2">
        <w:rPr>
          <w:color w:val="000000"/>
          <w:spacing w:val="6"/>
          <w:sz w:val="28"/>
          <w:szCs w:val="28"/>
        </w:rPr>
        <w:t xml:space="preserve"> можно отнести проектную деятельность и проблемное обуч</w:t>
      </w:r>
      <w:r w:rsidR="007A40D0" w:rsidRPr="004739D2">
        <w:rPr>
          <w:color w:val="000000"/>
          <w:spacing w:val="6"/>
          <w:sz w:val="28"/>
          <w:szCs w:val="28"/>
        </w:rPr>
        <w:t>ение. Практико-ориентированное обучение</w:t>
      </w:r>
      <w:r w:rsidRPr="004739D2">
        <w:rPr>
          <w:color w:val="000000"/>
          <w:spacing w:val="6"/>
          <w:sz w:val="28"/>
          <w:szCs w:val="28"/>
        </w:rPr>
        <w:t xml:space="preserve"> может обеспечиваться за счет   интеграции способов организации учебной деятельности, направленных на формирование практических умений и навыков у  будущих специалистов для использования их в профессиональной деятельности.</w:t>
      </w:r>
    </w:p>
    <w:p w:rsidR="00220514" w:rsidRPr="004739D2" w:rsidRDefault="00220514" w:rsidP="001C0E8E">
      <w:pPr>
        <w:shd w:val="clear" w:color="auto" w:fill="FFFFFF"/>
        <w:spacing w:line="360" w:lineRule="auto"/>
        <w:ind w:firstLine="708"/>
        <w:jc w:val="both"/>
        <w:rPr>
          <w:color w:val="000000"/>
          <w:spacing w:val="6"/>
          <w:sz w:val="28"/>
          <w:szCs w:val="28"/>
        </w:rPr>
      </w:pPr>
      <w:r w:rsidRPr="004739D2">
        <w:rPr>
          <w:color w:val="000000"/>
          <w:spacing w:val="6"/>
          <w:sz w:val="28"/>
          <w:szCs w:val="28"/>
        </w:rPr>
        <w:t>В соответствии с выбранными технологиями обуче</w:t>
      </w:r>
      <w:r w:rsidR="00F37D75" w:rsidRPr="004739D2">
        <w:rPr>
          <w:color w:val="000000"/>
          <w:spacing w:val="6"/>
          <w:sz w:val="28"/>
          <w:szCs w:val="28"/>
        </w:rPr>
        <w:t xml:space="preserve">ния русскому языку </w:t>
      </w:r>
      <w:r w:rsidRPr="004739D2">
        <w:rPr>
          <w:color w:val="000000"/>
          <w:spacing w:val="6"/>
          <w:sz w:val="28"/>
          <w:szCs w:val="28"/>
        </w:rPr>
        <w:t>определены уровни изучения языка:</w:t>
      </w:r>
    </w:p>
    <w:p w:rsidR="00220514" w:rsidRPr="004739D2" w:rsidRDefault="00220514" w:rsidP="001C0E8E">
      <w:pPr>
        <w:shd w:val="clear" w:color="auto" w:fill="FFFFFF"/>
        <w:spacing w:line="360" w:lineRule="auto"/>
        <w:jc w:val="both"/>
        <w:rPr>
          <w:color w:val="000000"/>
          <w:spacing w:val="6"/>
          <w:sz w:val="28"/>
          <w:szCs w:val="28"/>
        </w:rPr>
      </w:pPr>
      <w:r w:rsidRPr="004739D2">
        <w:rPr>
          <w:color w:val="000000"/>
          <w:spacing w:val="6"/>
          <w:sz w:val="28"/>
          <w:szCs w:val="28"/>
        </w:rPr>
        <w:lastRenderedPageBreak/>
        <w:t>-уровень адаптации: овладение терминологическими системами и теоретическими знаниями, специальной лексикой, речевой организацией профессионально ориентированного текста;</w:t>
      </w:r>
    </w:p>
    <w:p w:rsidR="00220514" w:rsidRPr="004739D2" w:rsidRDefault="00220514" w:rsidP="001C0E8E">
      <w:pPr>
        <w:shd w:val="clear" w:color="auto" w:fill="FFFFFF"/>
        <w:spacing w:line="360" w:lineRule="auto"/>
        <w:jc w:val="both"/>
        <w:rPr>
          <w:color w:val="000000"/>
          <w:spacing w:val="6"/>
          <w:sz w:val="28"/>
          <w:szCs w:val="28"/>
        </w:rPr>
      </w:pPr>
      <w:r w:rsidRPr="004739D2">
        <w:rPr>
          <w:color w:val="000000"/>
          <w:spacing w:val="6"/>
          <w:sz w:val="28"/>
          <w:szCs w:val="28"/>
        </w:rPr>
        <w:t xml:space="preserve">-уровень адаптации по видам речевой деятельности и работе с текстом: в говорении, чтении, письме. </w:t>
      </w:r>
    </w:p>
    <w:p w:rsidR="00220514" w:rsidRPr="004739D2" w:rsidRDefault="00220514" w:rsidP="001C0E8E">
      <w:pPr>
        <w:shd w:val="clear" w:color="auto" w:fill="FFFFFF"/>
        <w:spacing w:line="360" w:lineRule="auto"/>
        <w:ind w:firstLine="708"/>
        <w:jc w:val="both"/>
        <w:rPr>
          <w:color w:val="000000"/>
          <w:spacing w:val="6"/>
          <w:sz w:val="28"/>
          <w:szCs w:val="28"/>
        </w:rPr>
      </w:pPr>
      <w:r w:rsidRPr="004739D2">
        <w:rPr>
          <w:color w:val="000000"/>
          <w:spacing w:val="6"/>
          <w:sz w:val="28"/>
          <w:szCs w:val="28"/>
        </w:rPr>
        <w:t xml:space="preserve">Данная система обучения русскому языку с применением практико-ориентированного подхода способствует </w:t>
      </w:r>
      <w:r w:rsidR="00615EA5" w:rsidRPr="004739D2">
        <w:rPr>
          <w:color w:val="000000"/>
          <w:spacing w:val="6"/>
          <w:sz w:val="28"/>
          <w:szCs w:val="28"/>
        </w:rPr>
        <w:t xml:space="preserve">развитию способности у </w:t>
      </w:r>
      <w:proofErr w:type="gramStart"/>
      <w:r w:rsidR="00615EA5" w:rsidRPr="004739D2">
        <w:rPr>
          <w:color w:val="000000"/>
          <w:spacing w:val="6"/>
          <w:sz w:val="28"/>
          <w:szCs w:val="28"/>
        </w:rPr>
        <w:t>обучающихся</w:t>
      </w:r>
      <w:proofErr w:type="gramEnd"/>
      <w:r w:rsidRPr="004739D2">
        <w:rPr>
          <w:color w:val="000000"/>
          <w:spacing w:val="6"/>
          <w:sz w:val="28"/>
          <w:szCs w:val="28"/>
        </w:rPr>
        <w:t xml:space="preserve"> к профессиональному общению. Цель системы обусловлена потребностью общества в специалистах, обладающих способностью проводить профессиональное общение. Поставленная цель направлена на решение нескольких задач. Обучающие задачи направлены на формирование системы знаний, умений. Развивающие задачи призваны развить профессионально важные качества будущего специалиста. Воспитывающие задачи направлены на овладение культурой поведения и межличностного общения.</w:t>
      </w:r>
    </w:p>
    <w:p w:rsidR="00220514" w:rsidRPr="004739D2" w:rsidRDefault="00220514" w:rsidP="001C0E8E">
      <w:pPr>
        <w:shd w:val="clear" w:color="auto" w:fill="FFFFFF"/>
        <w:spacing w:line="360" w:lineRule="auto"/>
        <w:ind w:firstLine="708"/>
        <w:jc w:val="both"/>
        <w:rPr>
          <w:color w:val="000000"/>
          <w:spacing w:val="6"/>
          <w:sz w:val="28"/>
          <w:szCs w:val="28"/>
        </w:rPr>
      </w:pPr>
      <w:r w:rsidRPr="004739D2">
        <w:rPr>
          <w:color w:val="000000"/>
          <w:spacing w:val="6"/>
          <w:sz w:val="28"/>
          <w:szCs w:val="28"/>
        </w:rPr>
        <w:t>При подготовке к занятиям осуществляется интегративный и дифференцированный подхо</w:t>
      </w:r>
      <w:r w:rsidR="006F212A" w:rsidRPr="004739D2">
        <w:rPr>
          <w:color w:val="000000"/>
          <w:spacing w:val="6"/>
          <w:sz w:val="28"/>
          <w:szCs w:val="28"/>
        </w:rPr>
        <w:t>д к отбору заданий для обучающихся</w:t>
      </w:r>
      <w:r w:rsidRPr="004739D2">
        <w:rPr>
          <w:color w:val="000000"/>
          <w:spacing w:val="6"/>
          <w:sz w:val="28"/>
          <w:szCs w:val="28"/>
        </w:rPr>
        <w:t xml:space="preserve"> из специальной литературы</w:t>
      </w:r>
      <w:r w:rsidR="006F212A" w:rsidRPr="004739D2">
        <w:rPr>
          <w:color w:val="000000"/>
          <w:spacing w:val="6"/>
          <w:sz w:val="28"/>
          <w:szCs w:val="28"/>
        </w:rPr>
        <w:t>, справочников</w:t>
      </w:r>
      <w:r w:rsidRPr="004739D2">
        <w:rPr>
          <w:color w:val="000000"/>
          <w:spacing w:val="6"/>
          <w:sz w:val="28"/>
          <w:szCs w:val="28"/>
        </w:rPr>
        <w:t xml:space="preserve"> с целью развития способности к  профессиональному общению. Интеграция и дифференциация дисциплины русского языка и спец</w:t>
      </w:r>
      <w:r w:rsidR="000861BB" w:rsidRPr="004739D2">
        <w:rPr>
          <w:color w:val="000000"/>
          <w:spacing w:val="6"/>
          <w:sz w:val="28"/>
          <w:szCs w:val="28"/>
        </w:rPr>
        <w:t xml:space="preserve">иальных </w:t>
      </w:r>
      <w:r w:rsidRPr="004739D2">
        <w:rPr>
          <w:color w:val="000000"/>
          <w:spacing w:val="6"/>
          <w:sz w:val="28"/>
          <w:szCs w:val="28"/>
        </w:rPr>
        <w:t>предметов представляет целостный процесс получения теоретических и  практических знаний, специальных и профессионально-коммуникативных умений.</w:t>
      </w:r>
    </w:p>
    <w:p w:rsidR="00220514" w:rsidRPr="004739D2" w:rsidRDefault="00220514" w:rsidP="001C0E8E">
      <w:pPr>
        <w:shd w:val="clear" w:color="auto" w:fill="FFFFFF"/>
        <w:spacing w:line="360" w:lineRule="auto"/>
        <w:ind w:firstLine="708"/>
        <w:jc w:val="both"/>
        <w:rPr>
          <w:color w:val="000000"/>
          <w:spacing w:val="6"/>
          <w:sz w:val="28"/>
          <w:szCs w:val="28"/>
        </w:rPr>
      </w:pPr>
      <w:r w:rsidRPr="004739D2">
        <w:rPr>
          <w:color w:val="000000"/>
          <w:spacing w:val="6"/>
          <w:sz w:val="28"/>
          <w:szCs w:val="28"/>
        </w:rPr>
        <w:t xml:space="preserve">Получив теоретические знания об общении, нормах и правилах </w:t>
      </w:r>
      <w:r w:rsidR="00105B4D" w:rsidRPr="004739D2">
        <w:rPr>
          <w:color w:val="000000"/>
          <w:spacing w:val="6"/>
          <w:sz w:val="28"/>
          <w:szCs w:val="28"/>
        </w:rPr>
        <w:t xml:space="preserve">профессионального языка обучающиеся </w:t>
      </w:r>
      <w:r w:rsidRPr="004739D2">
        <w:rPr>
          <w:color w:val="000000"/>
          <w:spacing w:val="6"/>
          <w:sz w:val="28"/>
          <w:szCs w:val="28"/>
        </w:rPr>
        <w:t xml:space="preserve">включаются в активную коммуникативную деятельность. </w:t>
      </w:r>
    </w:p>
    <w:p w:rsidR="00220514" w:rsidRPr="004739D2" w:rsidRDefault="00220514" w:rsidP="001C0E8E">
      <w:pPr>
        <w:shd w:val="clear" w:color="auto" w:fill="FFFFFF"/>
        <w:spacing w:line="360" w:lineRule="auto"/>
        <w:ind w:firstLine="708"/>
        <w:jc w:val="both"/>
        <w:rPr>
          <w:sz w:val="28"/>
          <w:szCs w:val="28"/>
        </w:rPr>
      </w:pPr>
      <w:r w:rsidRPr="004739D2">
        <w:rPr>
          <w:color w:val="000000"/>
          <w:spacing w:val="6"/>
          <w:sz w:val="28"/>
          <w:szCs w:val="28"/>
        </w:rPr>
        <w:t>Рассмотрим</w:t>
      </w:r>
      <w:r w:rsidR="00B63D92" w:rsidRPr="004739D2">
        <w:rPr>
          <w:color w:val="000000"/>
          <w:spacing w:val="6"/>
          <w:sz w:val="28"/>
          <w:szCs w:val="28"/>
        </w:rPr>
        <w:t xml:space="preserve">, </w:t>
      </w:r>
      <w:r w:rsidRPr="004739D2">
        <w:rPr>
          <w:color w:val="000000"/>
          <w:spacing w:val="6"/>
          <w:sz w:val="28"/>
          <w:szCs w:val="28"/>
        </w:rPr>
        <w:t xml:space="preserve"> как осуществляется данная система обучения языку на практике.</w:t>
      </w:r>
      <w:r w:rsidRPr="004739D2">
        <w:rPr>
          <w:sz w:val="28"/>
          <w:szCs w:val="28"/>
        </w:rPr>
        <w:t xml:space="preserve"> </w:t>
      </w:r>
    </w:p>
    <w:p w:rsidR="00220514" w:rsidRPr="004739D2" w:rsidRDefault="00220514" w:rsidP="001C0E8E">
      <w:pPr>
        <w:shd w:val="clear" w:color="auto" w:fill="FFFFFF"/>
        <w:spacing w:line="360" w:lineRule="auto"/>
        <w:ind w:firstLine="708"/>
        <w:jc w:val="both"/>
        <w:rPr>
          <w:sz w:val="28"/>
          <w:szCs w:val="28"/>
        </w:rPr>
      </w:pPr>
      <w:r w:rsidRPr="004739D2">
        <w:rPr>
          <w:sz w:val="28"/>
          <w:szCs w:val="28"/>
        </w:rPr>
        <w:t>В колледж идут обучаться на  специальности    молодые люди не только со слабой мотивацией к учебной деятельности, но и с очень низкой подготовкой по русскому язы</w:t>
      </w:r>
      <w:r w:rsidR="0074154B" w:rsidRPr="004739D2">
        <w:rPr>
          <w:sz w:val="28"/>
          <w:szCs w:val="28"/>
        </w:rPr>
        <w:t>ку. Чтобы мотивировать обучающихся</w:t>
      </w:r>
      <w:r w:rsidRPr="004739D2">
        <w:rPr>
          <w:sz w:val="28"/>
          <w:szCs w:val="28"/>
        </w:rPr>
        <w:t xml:space="preserve"> на </w:t>
      </w:r>
      <w:r w:rsidRPr="004739D2">
        <w:rPr>
          <w:sz w:val="28"/>
          <w:szCs w:val="28"/>
        </w:rPr>
        <w:lastRenderedPageBreak/>
        <w:t>учебную деятельность, повысить уровень их грамотности, необходимо  показать, как знания по русскому языку помогают овладевать профессией, расширять свой профессиональный кругозор. Сделать это можно, только в ходе совместно</w:t>
      </w:r>
      <w:r w:rsidR="007F6E20" w:rsidRPr="004739D2">
        <w:rPr>
          <w:sz w:val="28"/>
          <w:szCs w:val="28"/>
        </w:rPr>
        <w:t xml:space="preserve">й работы с преподавателями специальных </w:t>
      </w:r>
      <w:r w:rsidRPr="004739D2">
        <w:rPr>
          <w:sz w:val="28"/>
          <w:szCs w:val="28"/>
        </w:rPr>
        <w:t>дисциплин. Первый этап работы   включает проведение консультаций с преподавателями   на предмет установления   тем, которые вызывают наибольшие трудности, с точки зрения освоения терминологического аппарата профессии.  Важно также определить источники формирования Словаря профессиональной лексики, обяз</w:t>
      </w:r>
      <w:r w:rsidR="0017038F" w:rsidRPr="004739D2">
        <w:rPr>
          <w:sz w:val="28"/>
          <w:szCs w:val="28"/>
        </w:rPr>
        <w:t xml:space="preserve">ательной для освоения </w:t>
      </w:r>
      <w:proofErr w:type="gramStart"/>
      <w:r w:rsidR="0017038F" w:rsidRPr="004739D2">
        <w:rPr>
          <w:sz w:val="28"/>
          <w:szCs w:val="28"/>
        </w:rPr>
        <w:t>обучающимися</w:t>
      </w:r>
      <w:proofErr w:type="gramEnd"/>
      <w:r w:rsidRPr="004739D2">
        <w:rPr>
          <w:sz w:val="28"/>
          <w:szCs w:val="28"/>
        </w:rPr>
        <w:t xml:space="preserve"> колледжа по соответствующей специальности. На втором этапе важным мом</w:t>
      </w:r>
      <w:r w:rsidR="00FD6829" w:rsidRPr="004739D2">
        <w:rPr>
          <w:sz w:val="28"/>
          <w:szCs w:val="28"/>
        </w:rPr>
        <w:t>ентом является разработка календарно</w:t>
      </w:r>
      <w:r w:rsidRPr="004739D2">
        <w:rPr>
          <w:sz w:val="28"/>
          <w:szCs w:val="28"/>
        </w:rPr>
        <w:t xml:space="preserve">-тематического плана с учетом последовательности изучения профессиональной лексики на предметах профессиональной подготовки и занятиях по русскому языку, установление единых критериев оценки знаний, умений и навыков по владению профессиональной лексикой.  </w:t>
      </w:r>
    </w:p>
    <w:p w:rsidR="00220514" w:rsidRPr="004739D2" w:rsidRDefault="00220514" w:rsidP="001C0E8E">
      <w:pPr>
        <w:shd w:val="clear" w:color="auto" w:fill="FFFFFF"/>
        <w:spacing w:line="360" w:lineRule="auto"/>
        <w:ind w:firstLine="708"/>
        <w:jc w:val="both"/>
        <w:rPr>
          <w:sz w:val="28"/>
          <w:szCs w:val="28"/>
        </w:rPr>
      </w:pPr>
      <w:r w:rsidRPr="004739D2">
        <w:rPr>
          <w:sz w:val="28"/>
          <w:szCs w:val="28"/>
        </w:rPr>
        <w:t xml:space="preserve">Формы работы по изучению профессиональной лексики на уроках русского языка могут быть различными, но, учитывая специфику контингента учащихся, особая роль отводится  практическим занятиям. Ведущей дидактической целью практических занятий является: </w:t>
      </w:r>
    </w:p>
    <w:p w:rsidR="00220514" w:rsidRPr="004739D2" w:rsidRDefault="00220514" w:rsidP="001C0E8E">
      <w:pPr>
        <w:shd w:val="clear" w:color="auto" w:fill="FFFFFF"/>
        <w:spacing w:line="360" w:lineRule="auto"/>
        <w:jc w:val="both"/>
        <w:rPr>
          <w:sz w:val="28"/>
          <w:szCs w:val="28"/>
        </w:rPr>
      </w:pPr>
      <w:r w:rsidRPr="004739D2">
        <w:rPr>
          <w:sz w:val="28"/>
          <w:szCs w:val="28"/>
        </w:rPr>
        <w:t xml:space="preserve">• формирование умений работы с профессионально ориентированными текстами; </w:t>
      </w:r>
    </w:p>
    <w:p w:rsidR="00220514" w:rsidRPr="004739D2" w:rsidRDefault="00220514" w:rsidP="001C0E8E">
      <w:pPr>
        <w:shd w:val="clear" w:color="auto" w:fill="FFFFFF"/>
        <w:spacing w:line="360" w:lineRule="auto"/>
        <w:jc w:val="both"/>
        <w:rPr>
          <w:sz w:val="28"/>
          <w:szCs w:val="28"/>
        </w:rPr>
      </w:pPr>
      <w:r w:rsidRPr="004739D2">
        <w:rPr>
          <w:sz w:val="28"/>
          <w:szCs w:val="28"/>
        </w:rPr>
        <w:t xml:space="preserve">•отработка функциональной грамотности на примере специальных текстов. </w:t>
      </w:r>
    </w:p>
    <w:p w:rsidR="005F3AAB" w:rsidRPr="004739D2" w:rsidRDefault="00220514" w:rsidP="001C0E8E">
      <w:pPr>
        <w:shd w:val="clear" w:color="auto" w:fill="FFFFFF"/>
        <w:spacing w:line="360" w:lineRule="auto"/>
        <w:jc w:val="both"/>
        <w:rPr>
          <w:sz w:val="28"/>
          <w:szCs w:val="28"/>
        </w:rPr>
      </w:pPr>
      <w:r w:rsidRPr="004739D2">
        <w:rPr>
          <w:sz w:val="28"/>
          <w:szCs w:val="28"/>
        </w:rPr>
        <w:t>В соответствии с поставленной целью определяется и круг задач</w:t>
      </w:r>
      <w:r w:rsidR="005F3AAB" w:rsidRPr="004739D2">
        <w:rPr>
          <w:sz w:val="28"/>
          <w:szCs w:val="28"/>
        </w:rPr>
        <w:t>:</w:t>
      </w:r>
    </w:p>
    <w:p w:rsidR="00220514" w:rsidRPr="004739D2" w:rsidRDefault="00220514" w:rsidP="001C0E8E">
      <w:pPr>
        <w:shd w:val="clear" w:color="auto" w:fill="FFFFFF"/>
        <w:spacing w:line="360" w:lineRule="auto"/>
        <w:jc w:val="both"/>
        <w:rPr>
          <w:sz w:val="28"/>
          <w:szCs w:val="28"/>
        </w:rPr>
      </w:pPr>
      <w:r w:rsidRPr="004739D2">
        <w:rPr>
          <w:sz w:val="28"/>
          <w:szCs w:val="28"/>
        </w:rPr>
        <w:t xml:space="preserve">• формирование навыков работы с разными источниками специальных текстов и умений дифференциации специальных текстов по видам и назначению; </w:t>
      </w:r>
    </w:p>
    <w:p w:rsidR="00220514" w:rsidRPr="004739D2" w:rsidRDefault="00220514" w:rsidP="001C0E8E">
      <w:pPr>
        <w:shd w:val="clear" w:color="auto" w:fill="FFFFFF"/>
        <w:spacing w:line="360" w:lineRule="auto"/>
        <w:jc w:val="both"/>
        <w:rPr>
          <w:sz w:val="28"/>
          <w:szCs w:val="28"/>
        </w:rPr>
      </w:pPr>
      <w:r w:rsidRPr="004739D2">
        <w:rPr>
          <w:sz w:val="28"/>
          <w:szCs w:val="28"/>
        </w:rPr>
        <w:t>• расширение словарного запаса профессиональной лексики и фразеологии, повышение уровня речевой культуры, отработка навыков работы  правописных и орфоэпических норм при пользовании специальной лексики;</w:t>
      </w:r>
    </w:p>
    <w:p w:rsidR="00220514" w:rsidRPr="004739D2" w:rsidRDefault="00220514" w:rsidP="001C0E8E">
      <w:pPr>
        <w:shd w:val="clear" w:color="auto" w:fill="FFFFFF"/>
        <w:spacing w:line="360" w:lineRule="auto"/>
        <w:jc w:val="both"/>
        <w:rPr>
          <w:sz w:val="28"/>
          <w:szCs w:val="28"/>
        </w:rPr>
      </w:pPr>
      <w:r w:rsidRPr="004739D2">
        <w:rPr>
          <w:sz w:val="28"/>
          <w:szCs w:val="28"/>
        </w:rPr>
        <w:t xml:space="preserve"> • формирование коммуникативной компетенции  профессионального общения.</w:t>
      </w:r>
    </w:p>
    <w:p w:rsidR="00220514" w:rsidRPr="004739D2" w:rsidRDefault="00220514" w:rsidP="001C0E8E">
      <w:pPr>
        <w:shd w:val="clear" w:color="auto" w:fill="FFFFFF"/>
        <w:spacing w:line="360" w:lineRule="auto"/>
        <w:ind w:firstLine="708"/>
        <w:jc w:val="both"/>
        <w:rPr>
          <w:sz w:val="28"/>
          <w:szCs w:val="28"/>
        </w:rPr>
      </w:pPr>
      <w:r w:rsidRPr="004739D2">
        <w:rPr>
          <w:sz w:val="28"/>
          <w:szCs w:val="28"/>
        </w:rPr>
        <w:t xml:space="preserve">Результативность практических занятий зависит от многого. Во-первых, активное использование в практике преподавания всех форм поисковой </w:t>
      </w:r>
      <w:r w:rsidRPr="004739D2">
        <w:rPr>
          <w:sz w:val="28"/>
          <w:szCs w:val="28"/>
        </w:rPr>
        <w:lastRenderedPageBreak/>
        <w:t>учебной деятельности. Во-вторых,</w:t>
      </w:r>
      <w:r w:rsidR="0014727E" w:rsidRPr="004739D2">
        <w:rPr>
          <w:sz w:val="28"/>
          <w:szCs w:val="28"/>
        </w:rPr>
        <w:t xml:space="preserve"> </w:t>
      </w:r>
      <w:r w:rsidRPr="004739D2">
        <w:rPr>
          <w:sz w:val="28"/>
          <w:szCs w:val="28"/>
        </w:rPr>
        <w:t>обращение к разным формам и видам индивидуализации обучения, направленных как на учет особенностей и образовательн</w:t>
      </w:r>
      <w:r w:rsidR="002301AF" w:rsidRPr="004739D2">
        <w:rPr>
          <w:sz w:val="28"/>
          <w:szCs w:val="28"/>
        </w:rPr>
        <w:t>ых потребностей каждого обучающегося</w:t>
      </w:r>
      <w:r w:rsidRPr="004739D2">
        <w:rPr>
          <w:sz w:val="28"/>
          <w:szCs w:val="28"/>
        </w:rPr>
        <w:t xml:space="preserve">, так и на формирование персональной ответственности каждого за достижение не только личного результата, но и на решение учебной задачи всей группой. В-третьих, разработка упражнений и заданий с методическими указаниями для текстов по конкретной специальности для всех этапов освоения материала, в том числе и для итогового контроля с использованием ИКТ. </w:t>
      </w:r>
    </w:p>
    <w:p w:rsidR="00220514" w:rsidRPr="004739D2" w:rsidRDefault="00220514" w:rsidP="001C0E8E">
      <w:pPr>
        <w:shd w:val="clear" w:color="auto" w:fill="FFFFFF"/>
        <w:spacing w:line="360" w:lineRule="auto"/>
        <w:ind w:firstLine="708"/>
        <w:jc w:val="both"/>
        <w:rPr>
          <w:sz w:val="28"/>
          <w:szCs w:val="28"/>
        </w:rPr>
      </w:pPr>
      <w:r w:rsidRPr="004739D2">
        <w:rPr>
          <w:sz w:val="28"/>
          <w:szCs w:val="28"/>
        </w:rPr>
        <w:t>Проводимая  лексическая работа по изучению профессиональной лексики и специальной терминологии на уроках русского языка включает в себя:</w:t>
      </w:r>
    </w:p>
    <w:p w:rsidR="00220514" w:rsidRPr="004739D2" w:rsidRDefault="00220514" w:rsidP="001C0E8E">
      <w:pPr>
        <w:shd w:val="clear" w:color="auto" w:fill="FFFFFF"/>
        <w:spacing w:line="360" w:lineRule="auto"/>
        <w:jc w:val="both"/>
        <w:rPr>
          <w:sz w:val="28"/>
          <w:szCs w:val="28"/>
        </w:rPr>
      </w:pPr>
      <w:r w:rsidRPr="004739D2">
        <w:rPr>
          <w:sz w:val="28"/>
          <w:szCs w:val="28"/>
        </w:rPr>
        <w:t>-</w:t>
      </w:r>
      <w:proofErr w:type="spellStart"/>
      <w:r w:rsidRPr="004739D2">
        <w:rPr>
          <w:sz w:val="28"/>
          <w:szCs w:val="28"/>
        </w:rPr>
        <w:t>нндивидуальную</w:t>
      </w:r>
      <w:proofErr w:type="spellEnd"/>
      <w:r w:rsidRPr="004739D2">
        <w:rPr>
          <w:sz w:val="28"/>
          <w:szCs w:val="28"/>
        </w:rPr>
        <w:t xml:space="preserve"> и групповую работу над общетехническими терминами, представленными в разных видах текстов и на разном уровне организации языкового материала: от отдельных лексем до связного высказывания с </w:t>
      </w:r>
      <w:proofErr w:type="gramStart"/>
      <w:r w:rsidRPr="004739D2">
        <w:rPr>
          <w:sz w:val="28"/>
          <w:szCs w:val="28"/>
        </w:rPr>
        <w:t>использованием</w:t>
      </w:r>
      <w:proofErr w:type="gramEnd"/>
      <w:r w:rsidRPr="004739D2">
        <w:rPr>
          <w:sz w:val="28"/>
          <w:szCs w:val="28"/>
        </w:rPr>
        <w:t xml:space="preserve"> как материалов учебных пособий, так и специальных карточек (раздаточного материала) на всех этапах изучения материала;</w:t>
      </w:r>
    </w:p>
    <w:p w:rsidR="00220514" w:rsidRPr="004739D2" w:rsidRDefault="00220514" w:rsidP="001C0E8E">
      <w:pPr>
        <w:shd w:val="clear" w:color="auto" w:fill="FFFFFF"/>
        <w:spacing w:line="360" w:lineRule="auto"/>
        <w:jc w:val="both"/>
        <w:rPr>
          <w:sz w:val="28"/>
          <w:szCs w:val="28"/>
        </w:rPr>
      </w:pPr>
      <w:r w:rsidRPr="004739D2">
        <w:rPr>
          <w:sz w:val="28"/>
          <w:szCs w:val="28"/>
        </w:rPr>
        <w:t xml:space="preserve">-работу со специальной терминологией по определенной профессии с использованием материалов компьютерной программы (коллективная работа), а также раздаточного материала для индивидуальной работы и работы в малых группах; </w:t>
      </w:r>
    </w:p>
    <w:p w:rsidR="00220514" w:rsidRPr="004739D2" w:rsidRDefault="00220514" w:rsidP="001C0E8E">
      <w:pPr>
        <w:shd w:val="clear" w:color="auto" w:fill="FFFFFF"/>
        <w:spacing w:line="360" w:lineRule="auto"/>
        <w:jc w:val="both"/>
        <w:rPr>
          <w:sz w:val="28"/>
          <w:szCs w:val="28"/>
        </w:rPr>
      </w:pPr>
      <w:r w:rsidRPr="004739D2">
        <w:rPr>
          <w:sz w:val="28"/>
          <w:szCs w:val="28"/>
        </w:rPr>
        <w:t>-отработку навыков использования профессиональной (специальной) лексики на уровне создания связного высказывания;</w:t>
      </w:r>
    </w:p>
    <w:p w:rsidR="00220514" w:rsidRPr="004739D2" w:rsidRDefault="00220514" w:rsidP="001C0E8E">
      <w:pPr>
        <w:shd w:val="clear" w:color="auto" w:fill="FFFFFF"/>
        <w:spacing w:line="360" w:lineRule="auto"/>
        <w:jc w:val="both"/>
        <w:rPr>
          <w:sz w:val="28"/>
          <w:szCs w:val="28"/>
        </w:rPr>
      </w:pPr>
      <w:r w:rsidRPr="004739D2">
        <w:rPr>
          <w:sz w:val="28"/>
          <w:szCs w:val="28"/>
        </w:rPr>
        <w:t>-диагностику качества обучения и отработку правописных навыков на примере специальной лексики с обращением к специально разработанному диагностическому материалу (карточки, разные виды диктантов, изложения и др.) с включением грамматических заданий;</w:t>
      </w:r>
    </w:p>
    <w:p w:rsidR="00220514" w:rsidRPr="004739D2" w:rsidRDefault="00220514" w:rsidP="001C0E8E">
      <w:pPr>
        <w:shd w:val="clear" w:color="auto" w:fill="FFFFFF"/>
        <w:spacing w:line="360" w:lineRule="auto"/>
        <w:jc w:val="both"/>
        <w:rPr>
          <w:sz w:val="28"/>
          <w:szCs w:val="28"/>
        </w:rPr>
      </w:pPr>
      <w:r w:rsidRPr="004739D2">
        <w:rPr>
          <w:sz w:val="28"/>
          <w:szCs w:val="28"/>
        </w:rPr>
        <w:t xml:space="preserve">- закрепление произносительных навыков при употреблении профессиональной лексики на основе системы интонационных упражнений, развитие устной речи; </w:t>
      </w:r>
    </w:p>
    <w:p w:rsidR="00220514" w:rsidRPr="004739D2" w:rsidRDefault="00220514" w:rsidP="001C0E8E">
      <w:pPr>
        <w:shd w:val="clear" w:color="auto" w:fill="FFFFFF"/>
        <w:spacing w:line="360" w:lineRule="auto"/>
        <w:jc w:val="both"/>
        <w:rPr>
          <w:sz w:val="28"/>
          <w:szCs w:val="28"/>
        </w:rPr>
      </w:pPr>
      <w:r w:rsidRPr="004739D2">
        <w:rPr>
          <w:sz w:val="28"/>
          <w:szCs w:val="28"/>
        </w:rPr>
        <w:t>- изложение и конструирование текста с профессиональной лексикой.</w:t>
      </w:r>
    </w:p>
    <w:p w:rsidR="00220514" w:rsidRPr="004739D2" w:rsidRDefault="0009313A" w:rsidP="001C0E8E">
      <w:pPr>
        <w:shd w:val="clear" w:color="auto" w:fill="FFFFFF"/>
        <w:spacing w:line="360" w:lineRule="auto"/>
        <w:jc w:val="both"/>
        <w:rPr>
          <w:sz w:val="28"/>
          <w:szCs w:val="28"/>
        </w:rPr>
      </w:pPr>
      <w:r w:rsidRPr="004739D2">
        <w:rPr>
          <w:sz w:val="28"/>
          <w:szCs w:val="28"/>
        </w:rPr>
        <w:t>На занятиях учи</w:t>
      </w:r>
      <w:r w:rsidR="00220514" w:rsidRPr="004739D2">
        <w:rPr>
          <w:sz w:val="28"/>
          <w:szCs w:val="28"/>
        </w:rPr>
        <w:t xml:space="preserve">тель может использовать, как и в обычной практической деятельности, различные формы работы: как индивидуальные с применением </w:t>
      </w:r>
      <w:r w:rsidR="00220514" w:rsidRPr="004739D2">
        <w:rPr>
          <w:sz w:val="28"/>
          <w:szCs w:val="28"/>
        </w:rPr>
        <w:lastRenderedPageBreak/>
        <w:t>карточек-заданий, так и групповые, коллективные. Темы для заданий желательно брать с учетом профессиональной специализации учащ</w:t>
      </w:r>
      <w:r w:rsidR="00AD4814" w:rsidRPr="004739D2">
        <w:rPr>
          <w:sz w:val="28"/>
          <w:szCs w:val="28"/>
        </w:rPr>
        <w:t>ихся.</w:t>
      </w:r>
    </w:p>
    <w:p w:rsidR="00220514" w:rsidRPr="004739D2" w:rsidRDefault="00850B26" w:rsidP="001C0E8E">
      <w:pPr>
        <w:spacing w:line="360" w:lineRule="auto"/>
        <w:ind w:firstLine="708"/>
        <w:jc w:val="both"/>
        <w:rPr>
          <w:sz w:val="28"/>
          <w:szCs w:val="28"/>
        </w:rPr>
      </w:pPr>
      <w:r w:rsidRPr="004739D2">
        <w:rPr>
          <w:sz w:val="28"/>
          <w:szCs w:val="28"/>
        </w:rPr>
        <w:t xml:space="preserve">Обучающимся </w:t>
      </w:r>
      <w:r w:rsidR="00220514" w:rsidRPr="004739D2">
        <w:rPr>
          <w:sz w:val="28"/>
          <w:szCs w:val="28"/>
        </w:rPr>
        <w:t xml:space="preserve"> могут быть предложены разнообразные задания, разные по сложности:</w:t>
      </w:r>
    </w:p>
    <w:p w:rsidR="00220514" w:rsidRPr="004739D2" w:rsidRDefault="00220514" w:rsidP="001C0E8E">
      <w:pPr>
        <w:spacing w:line="360" w:lineRule="auto"/>
        <w:jc w:val="both"/>
        <w:rPr>
          <w:color w:val="000000"/>
          <w:spacing w:val="6"/>
          <w:sz w:val="28"/>
          <w:szCs w:val="28"/>
        </w:rPr>
      </w:pPr>
      <w:r w:rsidRPr="004739D2">
        <w:rPr>
          <w:sz w:val="28"/>
          <w:szCs w:val="28"/>
        </w:rPr>
        <w:t xml:space="preserve">1.Выпишите из текста слова, имеющие отношение к профессии строитель и определите их принадлежность к определенной части речи. 2. Обратитесь к толковому словарю и дайте объяснение  терминов.  3. Подумайте, от чего, зависит качество строительных работ.   4. Используя специальную лексику, относящуюся к профессии строитель, и лексику, относящуюся к орудиям труда строителя, составьте собственный текст. 5. В предложенном вам тексте помимо лексики, имеющей отношение к профессии строителя, используется  лексика, имеющая отношение к другим профессиям. Найдите ее в тексте, назовите профессии, к которым эти слова имеют отношение. Составьте с этими словами предложения таким образом, чтобы было ясно, о какой профессии идет речь. 6.Используя профессиональную лексику, составьте по данной схеме собственное предложение и объясните знаки препинания.  7. Выпишите из текста прилагательные, характеризующие производственные процессы или относящиеся к профессиональной лексике, объясните их значение и разберите их по составу. Составьте с выписанными словами предложения. 8. Объясните правописание слов «механизация», «операция», «технология». Составьте с этими словами словарную статью для словаря строительных терминов. Подумайте, в каких строительных профессиях эти слова могут употребляться…   </w:t>
      </w:r>
    </w:p>
    <w:p w:rsidR="00220514" w:rsidRPr="004739D2" w:rsidRDefault="00220514" w:rsidP="001C0E8E">
      <w:pPr>
        <w:shd w:val="clear" w:color="auto" w:fill="FFFFFF"/>
        <w:spacing w:line="360" w:lineRule="auto"/>
        <w:jc w:val="both"/>
        <w:rPr>
          <w:color w:val="000000"/>
          <w:spacing w:val="6"/>
          <w:sz w:val="28"/>
          <w:szCs w:val="28"/>
        </w:rPr>
      </w:pPr>
      <w:r w:rsidRPr="004739D2">
        <w:rPr>
          <w:color w:val="000000"/>
          <w:spacing w:val="6"/>
          <w:sz w:val="28"/>
          <w:szCs w:val="28"/>
        </w:rPr>
        <w:t xml:space="preserve">Целенаправленная работа над теоретической и практической важностью отбора и описания лексических </w:t>
      </w:r>
      <w:proofErr w:type="gramStart"/>
      <w:r w:rsidRPr="004739D2">
        <w:rPr>
          <w:color w:val="000000"/>
          <w:spacing w:val="6"/>
          <w:sz w:val="28"/>
          <w:szCs w:val="28"/>
        </w:rPr>
        <w:t>средств</w:t>
      </w:r>
      <w:proofErr w:type="gramEnd"/>
      <w:r w:rsidRPr="004739D2">
        <w:rPr>
          <w:color w:val="000000"/>
          <w:spacing w:val="6"/>
          <w:sz w:val="28"/>
          <w:szCs w:val="28"/>
        </w:rPr>
        <w:t xml:space="preserve"> в профессионально-ор</w:t>
      </w:r>
      <w:r w:rsidR="006A68A9" w:rsidRPr="004739D2">
        <w:rPr>
          <w:color w:val="000000"/>
          <w:spacing w:val="6"/>
          <w:sz w:val="28"/>
          <w:szCs w:val="28"/>
        </w:rPr>
        <w:t>иентированном обучении обучающихся</w:t>
      </w:r>
      <w:r w:rsidRPr="004739D2">
        <w:rPr>
          <w:color w:val="000000"/>
          <w:spacing w:val="6"/>
          <w:sz w:val="28"/>
          <w:szCs w:val="28"/>
        </w:rPr>
        <w:t xml:space="preserve"> способствуют овладению материала и  видами речевой деятельности, пониманию </w:t>
      </w:r>
      <w:r w:rsidR="003F50DC" w:rsidRPr="004739D2">
        <w:rPr>
          <w:color w:val="000000"/>
          <w:spacing w:val="6"/>
          <w:sz w:val="28"/>
          <w:szCs w:val="28"/>
        </w:rPr>
        <w:t xml:space="preserve"> значимости выбранной профессии</w:t>
      </w:r>
      <w:r w:rsidRPr="004739D2">
        <w:rPr>
          <w:color w:val="000000"/>
          <w:spacing w:val="6"/>
          <w:sz w:val="28"/>
          <w:szCs w:val="28"/>
        </w:rPr>
        <w:t>.</w:t>
      </w:r>
    </w:p>
    <w:p w:rsidR="00220514" w:rsidRDefault="00220514" w:rsidP="001C0E8E">
      <w:pPr>
        <w:spacing w:line="360" w:lineRule="auto"/>
        <w:jc w:val="both"/>
        <w:rPr>
          <w:sz w:val="28"/>
          <w:szCs w:val="28"/>
        </w:rPr>
      </w:pPr>
    </w:p>
    <w:p w:rsidR="00854E0B" w:rsidRDefault="00854E0B" w:rsidP="001C0E8E">
      <w:pPr>
        <w:spacing w:line="360" w:lineRule="auto"/>
        <w:jc w:val="both"/>
        <w:rPr>
          <w:sz w:val="28"/>
          <w:szCs w:val="28"/>
        </w:rPr>
      </w:pPr>
    </w:p>
    <w:p w:rsidR="00854E0B" w:rsidRPr="004739D2" w:rsidRDefault="00854E0B" w:rsidP="001C0E8E">
      <w:pPr>
        <w:spacing w:line="360" w:lineRule="auto"/>
        <w:jc w:val="both"/>
        <w:rPr>
          <w:sz w:val="28"/>
          <w:szCs w:val="28"/>
        </w:rPr>
      </w:pPr>
      <w:bookmarkStart w:id="0" w:name="_GoBack"/>
      <w:bookmarkEnd w:id="0"/>
    </w:p>
    <w:p w:rsidR="00220514" w:rsidRPr="004739D2" w:rsidRDefault="00BA09BA" w:rsidP="009D40EE">
      <w:pPr>
        <w:spacing w:line="360" w:lineRule="auto"/>
        <w:jc w:val="center"/>
        <w:rPr>
          <w:sz w:val="28"/>
          <w:szCs w:val="28"/>
        </w:rPr>
      </w:pPr>
      <w:r w:rsidRPr="004739D2">
        <w:rPr>
          <w:sz w:val="28"/>
          <w:szCs w:val="28"/>
        </w:rPr>
        <w:lastRenderedPageBreak/>
        <w:t>Литература</w:t>
      </w:r>
    </w:p>
    <w:p w:rsidR="00220514" w:rsidRPr="004739D2" w:rsidRDefault="00555569" w:rsidP="001C0E8E">
      <w:pPr>
        <w:spacing w:line="360" w:lineRule="auto"/>
        <w:jc w:val="both"/>
        <w:rPr>
          <w:sz w:val="28"/>
          <w:szCs w:val="28"/>
        </w:rPr>
      </w:pPr>
      <w:r w:rsidRPr="004739D2">
        <w:rPr>
          <w:sz w:val="28"/>
          <w:szCs w:val="28"/>
        </w:rPr>
        <w:t>1</w:t>
      </w:r>
      <w:r w:rsidR="00220514" w:rsidRPr="004739D2">
        <w:rPr>
          <w:sz w:val="28"/>
          <w:szCs w:val="28"/>
        </w:rPr>
        <w:t>. Введенская Л.А., Черкасова М.Н. Русский язык и культура речи: Учебник для СПО</w:t>
      </w:r>
      <w:r w:rsidR="00536901">
        <w:rPr>
          <w:sz w:val="28"/>
          <w:szCs w:val="28"/>
        </w:rPr>
        <w:t>. - Ростов на Дону: Феникс, 2019</w:t>
      </w:r>
      <w:r w:rsidR="00220514" w:rsidRPr="004739D2">
        <w:rPr>
          <w:sz w:val="28"/>
          <w:szCs w:val="28"/>
        </w:rPr>
        <w:t>.</w:t>
      </w:r>
    </w:p>
    <w:p w:rsidR="00220514" w:rsidRPr="004739D2" w:rsidRDefault="00555569" w:rsidP="001C0E8E">
      <w:pPr>
        <w:spacing w:line="360" w:lineRule="auto"/>
        <w:jc w:val="both"/>
        <w:rPr>
          <w:sz w:val="28"/>
          <w:szCs w:val="28"/>
        </w:rPr>
      </w:pPr>
      <w:r w:rsidRPr="004739D2">
        <w:rPr>
          <w:sz w:val="28"/>
          <w:szCs w:val="28"/>
        </w:rPr>
        <w:t>2</w:t>
      </w:r>
      <w:r w:rsidR="00220514" w:rsidRPr="004739D2">
        <w:rPr>
          <w:sz w:val="28"/>
          <w:szCs w:val="28"/>
        </w:rPr>
        <w:t xml:space="preserve">. Власенков А.И., </w:t>
      </w:r>
      <w:proofErr w:type="spellStart"/>
      <w:r w:rsidR="00220514" w:rsidRPr="004739D2">
        <w:rPr>
          <w:sz w:val="28"/>
          <w:szCs w:val="28"/>
        </w:rPr>
        <w:t>Рыбченкова</w:t>
      </w:r>
      <w:proofErr w:type="spellEnd"/>
      <w:r w:rsidR="00220514" w:rsidRPr="004739D2">
        <w:rPr>
          <w:sz w:val="28"/>
          <w:szCs w:val="28"/>
        </w:rPr>
        <w:t xml:space="preserve"> Л.М. Русский язык: грамматика. Текст. Сти</w:t>
      </w:r>
      <w:r w:rsidR="00B12B2F" w:rsidRPr="004739D2">
        <w:rPr>
          <w:sz w:val="28"/>
          <w:szCs w:val="28"/>
        </w:rPr>
        <w:t xml:space="preserve">ли речи. Учебник для 10-11 </w:t>
      </w:r>
      <w:proofErr w:type="spellStart"/>
      <w:r w:rsidR="00B12B2F" w:rsidRPr="004739D2">
        <w:rPr>
          <w:sz w:val="28"/>
          <w:szCs w:val="28"/>
        </w:rPr>
        <w:t>кл</w:t>
      </w:r>
      <w:proofErr w:type="spellEnd"/>
      <w:r w:rsidR="00220514" w:rsidRPr="004739D2">
        <w:rPr>
          <w:sz w:val="28"/>
          <w:szCs w:val="28"/>
        </w:rPr>
        <w:t>. - М.</w:t>
      </w:r>
      <w:r w:rsidR="00B12B2F" w:rsidRPr="004739D2">
        <w:rPr>
          <w:sz w:val="28"/>
          <w:szCs w:val="28"/>
        </w:rPr>
        <w:t>,</w:t>
      </w:r>
      <w:r w:rsidR="002F7EAD">
        <w:rPr>
          <w:sz w:val="28"/>
          <w:szCs w:val="28"/>
        </w:rPr>
        <w:t xml:space="preserve"> 2018</w:t>
      </w:r>
      <w:r w:rsidR="00220514" w:rsidRPr="004739D2">
        <w:rPr>
          <w:sz w:val="28"/>
          <w:szCs w:val="28"/>
        </w:rPr>
        <w:t>.</w:t>
      </w:r>
    </w:p>
    <w:p w:rsidR="00220514" w:rsidRPr="004739D2" w:rsidRDefault="00555569" w:rsidP="001C0E8E">
      <w:pPr>
        <w:spacing w:line="360" w:lineRule="auto"/>
        <w:jc w:val="both"/>
        <w:rPr>
          <w:sz w:val="28"/>
          <w:szCs w:val="28"/>
        </w:rPr>
      </w:pPr>
      <w:r w:rsidRPr="004739D2">
        <w:rPr>
          <w:sz w:val="28"/>
          <w:szCs w:val="28"/>
        </w:rPr>
        <w:t>3</w:t>
      </w:r>
      <w:r w:rsidR="00220514" w:rsidRPr="004739D2">
        <w:rPr>
          <w:sz w:val="28"/>
          <w:szCs w:val="28"/>
        </w:rPr>
        <w:t xml:space="preserve">. Воробьева К.В., Сергеева Е.В. Практикум по русскому языку. Культура речи. </w:t>
      </w:r>
      <w:r w:rsidR="00B12B2F" w:rsidRPr="004739D2">
        <w:rPr>
          <w:sz w:val="28"/>
          <w:szCs w:val="28"/>
        </w:rPr>
        <w:t xml:space="preserve">Учебник для СПО, </w:t>
      </w:r>
      <w:r w:rsidR="00724288">
        <w:rPr>
          <w:sz w:val="28"/>
          <w:szCs w:val="28"/>
        </w:rPr>
        <w:t>2020</w:t>
      </w:r>
      <w:r w:rsidR="00220514" w:rsidRPr="004739D2">
        <w:rPr>
          <w:sz w:val="28"/>
          <w:szCs w:val="28"/>
        </w:rPr>
        <w:t>.</w:t>
      </w:r>
    </w:p>
    <w:p w:rsidR="00CB63BA" w:rsidRPr="004739D2" w:rsidRDefault="00555569" w:rsidP="001C0E8E">
      <w:pPr>
        <w:spacing w:line="360" w:lineRule="auto"/>
        <w:jc w:val="both"/>
        <w:rPr>
          <w:sz w:val="28"/>
          <w:szCs w:val="28"/>
        </w:rPr>
      </w:pPr>
      <w:r w:rsidRPr="004739D2">
        <w:rPr>
          <w:sz w:val="28"/>
          <w:szCs w:val="28"/>
        </w:rPr>
        <w:t>4</w:t>
      </w:r>
      <w:r w:rsidR="00220514" w:rsidRPr="004739D2">
        <w:rPr>
          <w:sz w:val="28"/>
          <w:szCs w:val="28"/>
        </w:rPr>
        <w:t>. Культура устной и письменной речи делового человека: Справочник. Практикум. -</w:t>
      </w:r>
      <w:r w:rsidR="007C5561" w:rsidRPr="004739D2">
        <w:rPr>
          <w:sz w:val="28"/>
          <w:szCs w:val="28"/>
        </w:rPr>
        <w:t xml:space="preserve"> </w:t>
      </w:r>
      <w:r w:rsidR="00B12B2F" w:rsidRPr="004739D2">
        <w:rPr>
          <w:sz w:val="28"/>
          <w:szCs w:val="28"/>
        </w:rPr>
        <w:t xml:space="preserve">М., </w:t>
      </w:r>
      <w:r w:rsidR="00724288">
        <w:rPr>
          <w:sz w:val="28"/>
          <w:szCs w:val="28"/>
        </w:rPr>
        <w:t>2016</w:t>
      </w:r>
      <w:r w:rsidR="00220514" w:rsidRPr="004739D2">
        <w:rPr>
          <w:sz w:val="28"/>
          <w:szCs w:val="28"/>
        </w:rPr>
        <w:t>.</w:t>
      </w:r>
    </w:p>
    <w:p w:rsidR="00D66A50" w:rsidRPr="004739D2" w:rsidRDefault="00555569" w:rsidP="001C0E8E">
      <w:pPr>
        <w:spacing w:line="360" w:lineRule="auto"/>
        <w:jc w:val="both"/>
        <w:rPr>
          <w:sz w:val="28"/>
          <w:szCs w:val="28"/>
        </w:rPr>
      </w:pPr>
      <w:r w:rsidRPr="004739D2">
        <w:rPr>
          <w:sz w:val="28"/>
          <w:szCs w:val="28"/>
        </w:rPr>
        <w:t>5</w:t>
      </w:r>
      <w:r w:rsidR="00220514" w:rsidRPr="004739D2">
        <w:rPr>
          <w:sz w:val="28"/>
          <w:szCs w:val="28"/>
        </w:rPr>
        <w:t xml:space="preserve">. Профессиональная направленность преподавания русского </w:t>
      </w:r>
      <w:r w:rsidR="008B724D" w:rsidRPr="004739D2">
        <w:rPr>
          <w:sz w:val="28"/>
          <w:szCs w:val="28"/>
        </w:rPr>
        <w:t xml:space="preserve">языка и литературы </w:t>
      </w:r>
      <w:r w:rsidR="00220514" w:rsidRPr="004739D2">
        <w:rPr>
          <w:sz w:val="28"/>
          <w:szCs w:val="28"/>
        </w:rPr>
        <w:t xml:space="preserve">(из опыта работы преподавателей). Сборник методических рекомендаций. - М.: </w:t>
      </w:r>
      <w:r w:rsidR="00B12B2F" w:rsidRPr="004739D2">
        <w:rPr>
          <w:sz w:val="28"/>
          <w:szCs w:val="28"/>
        </w:rPr>
        <w:t>«Высшая школа»,</w:t>
      </w:r>
      <w:r w:rsidR="006D3BAF">
        <w:rPr>
          <w:sz w:val="28"/>
          <w:szCs w:val="28"/>
        </w:rPr>
        <w:t xml:space="preserve"> 2019</w:t>
      </w:r>
      <w:r w:rsidR="00220514" w:rsidRPr="004739D2">
        <w:rPr>
          <w:sz w:val="28"/>
          <w:szCs w:val="28"/>
        </w:rPr>
        <w:t xml:space="preserve">. </w:t>
      </w:r>
    </w:p>
    <w:p w:rsidR="00D66A50" w:rsidRPr="004739D2" w:rsidRDefault="00D66A50" w:rsidP="001C0E8E">
      <w:pPr>
        <w:spacing w:line="360" w:lineRule="auto"/>
        <w:jc w:val="both"/>
        <w:rPr>
          <w:sz w:val="28"/>
          <w:szCs w:val="28"/>
        </w:rPr>
      </w:pPr>
      <w:r w:rsidRPr="004739D2">
        <w:rPr>
          <w:sz w:val="28"/>
          <w:szCs w:val="28"/>
        </w:rPr>
        <w:t xml:space="preserve">6. </w:t>
      </w:r>
      <w:hyperlink r:id="rId7" w:history="1">
        <w:r w:rsidRPr="004739D2">
          <w:rPr>
            <w:rStyle w:val="a3"/>
            <w:color w:val="auto"/>
            <w:sz w:val="28"/>
            <w:szCs w:val="28"/>
          </w:rPr>
          <w:t>http://ps.1september.ru/newspaper.php?year=2004&amp;num=70</w:t>
        </w:r>
      </w:hyperlink>
    </w:p>
    <w:p w:rsidR="006E5F17" w:rsidRPr="004739D2" w:rsidRDefault="006E5F17" w:rsidP="001C0E8E">
      <w:pPr>
        <w:spacing w:line="360" w:lineRule="auto"/>
        <w:jc w:val="both"/>
        <w:rPr>
          <w:sz w:val="28"/>
          <w:szCs w:val="28"/>
        </w:rPr>
      </w:pPr>
    </w:p>
    <w:sectPr w:rsidR="006E5F17" w:rsidRPr="004739D2" w:rsidSect="00FE745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5ACC"/>
    <w:multiLevelType w:val="multilevel"/>
    <w:tmpl w:val="3BBAC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20514"/>
    <w:rsid w:val="0000253D"/>
    <w:rsid w:val="00057E6C"/>
    <w:rsid w:val="000861BB"/>
    <w:rsid w:val="00092AE7"/>
    <w:rsid w:val="0009313A"/>
    <w:rsid w:val="000D3628"/>
    <w:rsid w:val="00105B4D"/>
    <w:rsid w:val="00136E9D"/>
    <w:rsid w:val="0014727E"/>
    <w:rsid w:val="00161534"/>
    <w:rsid w:val="0017038F"/>
    <w:rsid w:val="001C0E8E"/>
    <w:rsid w:val="001C1213"/>
    <w:rsid w:val="001F7199"/>
    <w:rsid w:val="00217ECA"/>
    <w:rsid w:val="00220514"/>
    <w:rsid w:val="002301AF"/>
    <w:rsid w:val="002460AC"/>
    <w:rsid w:val="0026541F"/>
    <w:rsid w:val="002C2D09"/>
    <w:rsid w:val="002F7EAD"/>
    <w:rsid w:val="00311C7C"/>
    <w:rsid w:val="00360EC6"/>
    <w:rsid w:val="00382788"/>
    <w:rsid w:val="003F50DC"/>
    <w:rsid w:val="004739D2"/>
    <w:rsid w:val="004B0AE8"/>
    <w:rsid w:val="00536901"/>
    <w:rsid w:val="00555569"/>
    <w:rsid w:val="005C3295"/>
    <w:rsid w:val="005F3AAB"/>
    <w:rsid w:val="005F7E0C"/>
    <w:rsid w:val="0061548E"/>
    <w:rsid w:val="00615EA5"/>
    <w:rsid w:val="006208DF"/>
    <w:rsid w:val="006275C8"/>
    <w:rsid w:val="00635EFA"/>
    <w:rsid w:val="006A68A9"/>
    <w:rsid w:val="006D3BAF"/>
    <w:rsid w:val="006E5F17"/>
    <w:rsid w:val="006F212A"/>
    <w:rsid w:val="00724288"/>
    <w:rsid w:val="0074154B"/>
    <w:rsid w:val="007A40D0"/>
    <w:rsid w:val="007A4A6B"/>
    <w:rsid w:val="007A5256"/>
    <w:rsid w:val="007C5561"/>
    <w:rsid w:val="007F6E20"/>
    <w:rsid w:val="00850B26"/>
    <w:rsid w:val="00854E0B"/>
    <w:rsid w:val="008B724D"/>
    <w:rsid w:val="009060DB"/>
    <w:rsid w:val="009C22CA"/>
    <w:rsid w:val="009C578D"/>
    <w:rsid w:val="009D40EE"/>
    <w:rsid w:val="009F48A0"/>
    <w:rsid w:val="00A226B9"/>
    <w:rsid w:val="00A26EA3"/>
    <w:rsid w:val="00A825DF"/>
    <w:rsid w:val="00A96724"/>
    <w:rsid w:val="00AD4814"/>
    <w:rsid w:val="00AD5C88"/>
    <w:rsid w:val="00B12B2F"/>
    <w:rsid w:val="00B20A81"/>
    <w:rsid w:val="00B573C2"/>
    <w:rsid w:val="00B6301B"/>
    <w:rsid w:val="00B63D92"/>
    <w:rsid w:val="00BA09BA"/>
    <w:rsid w:val="00C403BE"/>
    <w:rsid w:val="00C74EC4"/>
    <w:rsid w:val="00C93402"/>
    <w:rsid w:val="00CB63BA"/>
    <w:rsid w:val="00CF0AF5"/>
    <w:rsid w:val="00D237D8"/>
    <w:rsid w:val="00D66A50"/>
    <w:rsid w:val="00D80B3D"/>
    <w:rsid w:val="00D82F30"/>
    <w:rsid w:val="00DA2DBC"/>
    <w:rsid w:val="00E132BF"/>
    <w:rsid w:val="00E34881"/>
    <w:rsid w:val="00E86441"/>
    <w:rsid w:val="00E96C97"/>
    <w:rsid w:val="00EE5B64"/>
    <w:rsid w:val="00F37D75"/>
    <w:rsid w:val="00F63F8B"/>
    <w:rsid w:val="00FD6829"/>
    <w:rsid w:val="00FE29C0"/>
    <w:rsid w:val="00FE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6A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829">
      <w:bodyDiv w:val="1"/>
      <w:marLeft w:val="0"/>
      <w:marRight w:val="0"/>
      <w:marTop w:val="0"/>
      <w:marBottom w:val="0"/>
      <w:divBdr>
        <w:top w:val="none" w:sz="0" w:space="0" w:color="auto"/>
        <w:left w:val="none" w:sz="0" w:space="0" w:color="auto"/>
        <w:bottom w:val="none" w:sz="0" w:space="0" w:color="auto"/>
        <w:right w:val="none" w:sz="0" w:space="0" w:color="auto"/>
      </w:divBdr>
    </w:div>
    <w:div w:id="7403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s.1september.ru/newspaper.php?year=2004&amp;num=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B03B0-A203-4EEF-9968-ADCCAEC5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135</cp:revision>
  <dcterms:created xsi:type="dcterms:W3CDTF">2018-02-01T19:55:00Z</dcterms:created>
  <dcterms:modified xsi:type="dcterms:W3CDTF">2022-06-02T17:23:00Z</dcterms:modified>
</cp:coreProperties>
</file>