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3F" w:rsidRPr="0028573F" w:rsidRDefault="0028573F" w:rsidP="0028573F">
      <w:pPr>
        <w:tabs>
          <w:tab w:val="left" w:pos="5911"/>
          <w:tab w:val="right" w:pos="9355"/>
        </w:tabs>
        <w:spacing w:line="240" w:lineRule="auto"/>
        <w:jc w:val="right"/>
        <w:rPr>
          <w:rFonts w:ascii="Times New Roman" w:eastAsia="Times New Roman" w:hAnsi="Times New Roman" w:cs="Times New Roman"/>
          <w:b/>
          <w:bCs/>
          <w:color w:val="000000"/>
          <w:sz w:val="28"/>
          <w:szCs w:val="28"/>
          <w:lang w:eastAsia="ru-RU"/>
        </w:rPr>
      </w:pPr>
      <w:r w:rsidRPr="0028573F">
        <w:rPr>
          <w:rFonts w:ascii="Times New Roman" w:eastAsia="Times New Roman" w:hAnsi="Times New Roman" w:cs="Times New Roman"/>
          <w:b/>
          <w:bCs/>
          <w:color w:val="000000"/>
          <w:sz w:val="28"/>
          <w:szCs w:val="28"/>
          <w:lang w:eastAsia="ru-RU"/>
        </w:rPr>
        <w:t>Краснов Алексей Алексеевич</w:t>
      </w:r>
    </w:p>
    <w:p w:rsidR="0028573F" w:rsidRDefault="0028573F" w:rsidP="0028573F">
      <w:pPr>
        <w:tabs>
          <w:tab w:val="left" w:pos="3449"/>
          <w:tab w:val="right" w:pos="9355"/>
        </w:tabs>
        <w:spacing w:after="0" w:line="240" w:lineRule="auto"/>
        <w:jc w:val="right"/>
        <w:rPr>
          <w:rFonts w:ascii="Times New Roman" w:eastAsia="Times New Roman" w:hAnsi="Times New Roman" w:cs="Times New Roman"/>
          <w:b/>
          <w:bCs/>
          <w:color w:val="000000"/>
          <w:sz w:val="28"/>
          <w:szCs w:val="28"/>
          <w:lang w:eastAsia="ru-RU"/>
        </w:rPr>
      </w:pPr>
      <w:r w:rsidRPr="0028573F">
        <w:rPr>
          <w:rFonts w:ascii="Times New Roman" w:eastAsia="Times New Roman" w:hAnsi="Times New Roman" w:cs="Times New Roman"/>
          <w:b/>
          <w:bCs/>
          <w:color w:val="000000"/>
          <w:sz w:val="28"/>
          <w:szCs w:val="28"/>
          <w:lang w:eastAsia="ru-RU"/>
        </w:rPr>
        <w:tab/>
      </w:r>
      <w:r w:rsidRPr="0028573F">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у</w:t>
      </w:r>
      <w:r w:rsidRPr="0028573F">
        <w:rPr>
          <w:rFonts w:ascii="Times New Roman" w:eastAsia="Times New Roman" w:hAnsi="Times New Roman" w:cs="Times New Roman"/>
          <w:b/>
          <w:bCs/>
          <w:color w:val="000000"/>
          <w:sz w:val="28"/>
          <w:szCs w:val="28"/>
          <w:lang w:eastAsia="ru-RU"/>
        </w:rPr>
        <w:t xml:space="preserve">читель географии ГБОУ СОШ ж.-д. ст. </w:t>
      </w:r>
      <w:proofErr w:type="spellStart"/>
      <w:r w:rsidRPr="0028573F">
        <w:rPr>
          <w:rFonts w:ascii="Times New Roman" w:eastAsia="Times New Roman" w:hAnsi="Times New Roman" w:cs="Times New Roman"/>
          <w:b/>
          <w:bCs/>
          <w:color w:val="000000"/>
          <w:sz w:val="28"/>
          <w:szCs w:val="28"/>
          <w:lang w:eastAsia="ru-RU"/>
        </w:rPr>
        <w:t>Погрузная</w:t>
      </w:r>
      <w:proofErr w:type="spellEnd"/>
    </w:p>
    <w:p w:rsidR="0028573F" w:rsidRPr="0028573F" w:rsidRDefault="0028573F" w:rsidP="0028573F">
      <w:pPr>
        <w:tabs>
          <w:tab w:val="left" w:pos="3449"/>
          <w:tab w:val="right" w:pos="9355"/>
        </w:tabs>
        <w:spacing w:after="0" w:line="240" w:lineRule="auto"/>
        <w:jc w:val="right"/>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Кошкинского</w:t>
      </w:r>
      <w:proofErr w:type="spellEnd"/>
      <w:r>
        <w:rPr>
          <w:rFonts w:ascii="Times New Roman" w:eastAsia="Times New Roman" w:hAnsi="Times New Roman" w:cs="Times New Roman"/>
          <w:b/>
          <w:bCs/>
          <w:color w:val="000000"/>
          <w:sz w:val="28"/>
          <w:szCs w:val="28"/>
          <w:lang w:eastAsia="ru-RU"/>
        </w:rPr>
        <w:t xml:space="preserve"> района Самарской области</w:t>
      </w:r>
    </w:p>
    <w:p w:rsidR="0028573F" w:rsidRDefault="0028573F" w:rsidP="0028573F">
      <w:pPr>
        <w:tabs>
          <w:tab w:val="left" w:pos="3449"/>
          <w:tab w:val="right" w:pos="9355"/>
        </w:tabs>
        <w:spacing w:after="0" w:line="240" w:lineRule="auto"/>
        <w:rPr>
          <w:rFonts w:ascii="Times New Roman" w:eastAsia="Times New Roman" w:hAnsi="Times New Roman" w:cs="Times New Roman"/>
          <w:color w:val="000000"/>
          <w:sz w:val="26"/>
          <w:szCs w:val="26"/>
          <w:lang w:eastAsia="ru-RU"/>
        </w:rPr>
      </w:pPr>
    </w:p>
    <w:p w:rsidR="0028573F" w:rsidRDefault="0028573F" w:rsidP="0028573F">
      <w:pPr>
        <w:tabs>
          <w:tab w:val="left" w:pos="3449"/>
          <w:tab w:val="right" w:pos="9355"/>
        </w:tabs>
        <w:spacing w:after="0" w:line="240" w:lineRule="auto"/>
        <w:rPr>
          <w:rFonts w:ascii="Times New Roman" w:eastAsia="Times New Roman" w:hAnsi="Times New Roman" w:cs="Times New Roman"/>
          <w:color w:val="000000"/>
          <w:sz w:val="26"/>
          <w:szCs w:val="26"/>
          <w:lang w:eastAsia="ru-RU"/>
        </w:rPr>
      </w:pPr>
    </w:p>
    <w:p w:rsidR="0028573F" w:rsidRDefault="0028573F" w:rsidP="0028573F">
      <w:pPr>
        <w:tabs>
          <w:tab w:val="left" w:pos="3449"/>
          <w:tab w:val="right" w:pos="9355"/>
        </w:tabs>
        <w:spacing w:after="0" w:line="240" w:lineRule="auto"/>
        <w:rPr>
          <w:rFonts w:ascii="Times New Roman" w:eastAsia="Times New Roman" w:hAnsi="Times New Roman" w:cs="Times New Roman"/>
          <w:color w:val="000000"/>
          <w:sz w:val="26"/>
          <w:szCs w:val="26"/>
          <w:lang w:eastAsia="ru-RU"/>
        </w:rPr>
      </w:pPr>
    </w:p>
    <w:p w:rsidR="0028573F" w:rsidRPr="0028573F" w:rsidRDefault="0028573F" w:rsidP="0028573F">
      <w:pPr>
        <w:tabs>
          <w:tab w:val="left" w:pos="3449"/>
          <w:tab w:val="right" w:pos="9355"/>
        </w:tabs>
        <w:spacing w:after="0" w:line="240" w:lineRule="auto"/>
        <w:jc w:val="center"/>
        <w:rPr>
          <w:rFonts w:ascii="Times New Roman" w:eastAsia="Times New Roman" w:hAnsi="Times New Roman" w:cs="Times New Roman"/>
          <w:color w:val="000000"/>
          <w:sz w:val="26"/>
          <w:szCs w:val="26"/>
          <w:lang w:eastAsia="ru-RU"/>
        </w:rPr>
      </w:pPr>
    </w:p>
    <w:p w:rsidR="0028573F" w:rsidRPr="0028573F" w:rsidRDefault="0028573F" w:rsidP="0028573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28573F">
        <w:rPr>
          <w:rFonts w:ascii="Times New Roman" w:eastAsia="Times New Roman" w:hAnsi="Times New Roman" w:cs="Times New Roman"/>
          <w:b/>
          <w:bCs/>
          <w:color w:val="000000"/>
          <w:sz w:val="28"/>
          <w:szCs w:val="28"/>
          <w:lang w:eastAsia="ru-RU"/>
        </w:rPr>
        <w:t>Социально-экономические изменения</w:t>
      </w:r>
    </w:p>
    <w:p w:rsidR="0028573F" w:rsidRPr="0028573F" w:rsidRDefault="0028573F" w:rsidP="0028573F">
      <w:pPr>
        <w:spacing w:after="0" w:line="240" w:lineRule="auto"/>
        <w:jc w:val="center"/>
        <w:rPr>
          <w:rFonts w:ascii="Times New Roman" w:eastAsia="Times New Roman" w:hAnsi="Times New Roman" w:cs="Times New Roman"/>
          <w:b/>
          <w:bCs/>
          <w:color w:val="000000"/>
          <w:sz w:val="28"/>
          <w:szCs w:val="28"/>
          <w:lang w:eastAsia="ru-RU"/>
        </w:rPr>
      </w:pPr>
      <w:r w:rsidRPr="0028573F">
        <w:rPr>
          <w:rFonts w:ascii="Times New Roman" w:eastAsia="Times New Roman" w:hAnsi="Times New Roman" w:cs="Times New Roman"/>
          <w:b/>
          <w:bCs/>
          <w:color w:val="000000"/>
          <w:sz w:val="28"/>
          <w:szCs w:val="28"/>
          <w:lang w:eastAsia="ru-RU"/>
        </w:rPr>
        <w:t>в Самарской области в связи с проведением</w:t>
      </w:r>
    </w:p>
    <w:p w:rsidR="0028573F" w:rsidRDefault="0028573F" w:rsidP="0028573F">
      <w:pPr>
        <w:pStyle w:val="docdata"/>
        <w:spacing w:before="0" w:beforeAutospacing="0" w:after="0" w:afterAutospacing="0" w:line="360" w:lineRule="auto"/>
        <w:ind w:firstLine="709"/>
        <w:jc w:val="center"/>
        <w:rPr>
          <w:color w:val="000000"/>
          <w:sz w:val="28"/>
          <w:szCs w:val="28"/>
        </w:rPr>
      </w:pPr>
      <w:r w:rsidRPr="0028573F">
        <w:rPr>
          <w:b/>
          <w:bCs/>
          <w:color w:val="000000"/>
          <w:sz w:val="28"/>
          <w:szCs w:val="28"/>
        </w:rPr>
        <w:t>Чемпионата Мира по футболу 2018</w:t>
      </w:r>
      <w:r w:rsidRPr="0028573F">
        <w:rPr>
          <w:color w:val="000000"/>
          <w:sz w:val="32"/>
          <w:szCs w:val="32"/>
        </w:rPr>
        <w:t xml:space="preserve"> г.</w:t>
      </w:r>
      <w:r>
        <w:rPr>
          <w:color w:val="000000"/>
          <w:sz w:val="32"/>
          <w:szCs w:val="32"/>
        </w:rPr>
        <w:t>»</w:t>
      </w:r>
    </w:p>
    <w:p w:rsidR="0028573F" w:rsidRDefault="0028573F" w:rsidP="0028573F">
      <w:pPr>
        <w:pStyle w:val="docdata"/>
        <w:spacing w:before="0" w:beforeAutospacing="0" w:after="0" w:afterAutospacing="0" w:line="360" w:lineRule="auto"/>
        <w:ind w:firstLine="709"/>
        <w:jc w:val="both"/>
        <w:rPr>
          <w:color w:val="000000"/>
          <w:sz w:val="28"/>
          <w:szCs w:val="28"/>
        </w:rPr>
      </w:pPr>
    </w:p>
    <w:p w:rsidR="0028573F" w:rsidRDefault="0028573F" w:rsidP="0028573F">
      <w:pPr>
        <w:pStyle w:val="docdata"/>
        <w:spacing w:before="0" w:beforeAutospacing="0" w:after="0" w:afterAutospacing="0" w:line="360" w:lineRule="auto"/>
        <w:ind w:firstLine="709"/>
        <w:jc w:val="both"/>
        <w:rPr>
          <w:color w:val="000000"/>
          <w:sz w:val="28"/>
          <w:szCs w:val="28"/>
        </w:rPr>
      </w:pPr>
      <w:r w:rsidRPr="0028573F">
        <w:rPr>
          <w:color w:val="000000"/>
          <w:sz w:val="28"/>
          <w:szCs w:val="28"/>
        </w:rPr>
        <w:t>Проведение спортивных мероприятий сегодня можно назвать не только одним из направлений бизнеса, но и социально-экономической активностью населения. Спорту присуще мировое значение. Рекордные достижения в спортивных соревнованиях протоколируются с высоким уровнем контроля. Победители получают призы и приобретают мировую славу. В настоящее время почти во всех странах мира есть соответствующая инфраструктура и условия для проведения спортивных состязаний. Существуют и международные организации по координированию спортивной жизни и организации спортивных соревнований на мировом уровне. На фоне некоторой стагнации экономической активности стран-лидеров особую популярность приобретает международная конкуренция в области спорта. Она является, пожалуй, самой зрелищной в сравнении с экономической и политической. Любители спортивных мероприятий готовы нести внушительные финансовые затраты для того, чтобы посетить их. </w:t>
      </w:r>
    </w:p>
    <w:p w:rsidR="0028573F" w:rsidRPr="0028573F" w:rsidRDefault="0028573F" w:rsidP="0028573F">
      <w:pPr>
        <w:pStyle w:val="docdata"/>
        <w:spacing w:before="0" w:beforeAutospacing="0" w:after="0" w:afterAutospacing="0" w:line="360" w:lineRule="auto"/>
        <w:ind w:firstLine="709"/>
        <w:jc w:val="both"/>
      </w:pPr>
    </w:p>
    <w:p w:rsidR="00391322" w:rsidRPr="0028573F" w:rsidRDefault="00391322" w:rsidP="0028573F">
      <w:pPr>
        <w:spacing w:line="240" w:lineRule="auto"/>
        <w:rPr>
          <w:rFonts w:ascii="Times New Roman" w:eastAsia="Times New Roman" w:hAnsi="Times New Roman" w:cs="Times New Roman"/>
          <w:b/>
          <w:bCs/>
          <w:color w:val="000000"/>
          <w:sz w:val="28"/>
          <w:szCs w:val="28"/>
          <w:lang w:eastAsia="ru-RU"/>
        </w:rPr>
      </w:pPr>
      <w:r w:rsidRPr="0028573F">
        <w:rPr>
          <w:rFonts w:ascii="Times New Roman" w:eastAsia="Times New Roman" w:hAnsi="Times New Roman" w:cs="Times New Roman"/>
          <w:b/>
          <w:bCs/>
          <w:color w:val="000000"/>
          <w:sz w:val="28"/>
          <w:szCs w:val="28"/>
          <w:lang w:eastAsia="ru-RU"/>
        </w:rPr>
        <w:t>Глава 1. Государственное управление подготовки к ЧМ по футболу</w:t>
      </w:r>
    </w:p>
    <w:p w:rsidR="00391322" w:rsidRDefault="00391322" w:rsidP="0028573F">
      <w:pPr>
        <w:pStyle w:val="a3"/>
        <w:spacing w:before="0" w:beforeAutospacing="0" w:after="200" w:afterAutospacing="0"/>
      </w:pPr>
      <w:r>
        <w:t> </w:t>
      </w:r>
      <w:r>
        <w:rPr>
          <w:b/>
          <w:bCs/>
          <w:color w:val="000000"/>
          <w:sz w:val="28"/>
          <w:szCs w:val="28"/>
        </w:rPr>
        <w:t>1.1. Решение ФИФА о проведении чемпионата мира  по футболу 2018г.</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18 марта 2009 года Международной федерацией футбольных ассоциаций (далее – ФИФА) было объявлено, что на проведение чемпионатов 2018/2022 годов принято 9 заявок, которые подали: </w:t>
      </w:r>
      <w:proofErr w:type="gramStart"/>
      <w:r>
        <w:rPr>
          <w:color w:val="000000"/>
          <w:sz w:val="28"/>
          <w:szCs w:val="28"/>
        </w:rPr>
        <w:t>Австралия, Англия, Индонезия, Мексика, Россия, США, Япония, Португалия и Испания (совместная заявка), Бельгия и Нидерланды (совместная заявка). </w:t>
      </w:r>
      <w:proofErr w:type="gramEnd"/>
    </w:p>
    <w:p w:rsidR="00391322" w:rsidRDefault="00391322" w:rsidP="00391322">
      <w:pPr>
        <w:pStyle w:val="a3"/>
        <w:spacing w:before="0" w:beforeAutospacing="0" w:after="0" w:afterAutospacing="0" w:line="360" w:lineRule="auto"/>
        <w:ind w:firstLine="709"/>
        <w:jc w:val="both"/>
      </w:pPr>
      <w:r>
        <w:rPr>
          <w:color w:val="000000"/>
          <w:sz w:val="28"/>
          <w:szCs w:val="28"/>
        </w:rPr>
        <w:lastRenderedPageBreak/>
        <w:t>2 декабря 2010 года в Цюрихе на заседании исполкома ФИФА было оглашено имя страны-хозяйки Чемпионата мира. Ею стала Россия.</w:t>
      </w:r>
      <w:r>
        <w:rPr>
          <w:color w:val="000000"/>
        </w:rPr>
        <w:t> </w:t>
      </w:r>
      <w:r>
        <w:rPr>
          <w:color w:val="000000"/>
          <w:sz w:val="28"/>
          <w:szCs w:val="28"/>
        </w:rPr>
        <w:t>Формат финального турнира 2018 года таков: 32 команды, получившие право выступить в финальном турнире, разделены на 8 групп, по 4 команды в каждой. В стадию плей-офф выходят 16 команд, из которых: 8 победителей групп и 8 команд, занявших второе место. На стадии плей-офф соревнования будут традиционно проводиться по олимпийской системе (с выбыванием) — 1/8 финала, 1/4 финала, полуфиналы, матч за 3-е место и финал. </w:t>
      </w:r>
    </w:p>
    <w:p w:rsidR="00391322" w:rsidRDefault="00391322" w:rsidP="00391322">
      <w:pPr>
        <w:pStyle w:val="a3"/>
        <w:spacing w:before="0" w:beforeAutospacing="0" w:after="0" w:afterAutospacing="0" w:line="360" w:lineRule="auto"/>
        <w:jc w:val="both"/>
      </w:pPr>
      <w:r>
        <w:t> </w:t>
      </w:r>
    </w:p>
    <w:p w:rsidR="00391322" w:rsidRDefault="00391322" w:rsidP="00391322">
      <w:pPr>
        <w:pStyle w:val="a3"/>
        <w:spacing w:before="0" w:beforeAutospacing="0" w:after="0" w:afterAutospacing="0" w:line="360" w:lineRule="auto"/>
        <w:ind w:firstLine="709"/>
        <w:jc w:val="both"/>
      </w:pPr>
      <w:r>
        <w:rPr>
          <w:b/>
          <w:bCs/>
          <w:color w:val="000000"/>
          <w:sz w:val="28"/>
          <w:szCs w:val="28"/>
        </w:rPr>
        <w:t>1.2. Государственная программа для проведения чемпионата мира.</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Подготовка регионов России к Чемпионату мира включает в себя реконструкцию и строительство спортивных сооружений, а также создание сопутствующей инфраструктуры. Следовательно, это значительные финансовые вложения в данный сегмент, а также решение экономико-географической проблемы, связанной с межрегиональной дифференциацией, которая провоцирует пространственные дисбалансы в развитии инфраструктуры. Помимо спортивной большое значение имеет модернизация туристической инфраструктуры, которая включает развитие транспортной, гостиничной и информационно-телекоммуникационной инфраструктуры. Например, в конце 2015 года пресс-служба </w:t>
      </w:r>
      <w:proofErr w:type="spellStart"/>
      <w:r>
        <w:rPr>
          <w:color w:val="000000"/>
          <w:sz w:val="28"/>
          <w:szCs w:val="28"/>
        </w:rPr>
        <w:t>Минкомсвязи</w:t>
      </w:r>
      <w:proofErr w:type="spellEnd"/>
      <w:r>
        <w:rPr>
          <w:color w:val="000000"/>
          <w:sz w:val="28"/>
          <w:szCs w:val="28"/>
        </w:rPr>
        <w:t xml:space="preserve"> РФ запустила проект по построению единой информационно-телекоммуникационной инфраструктуры во всех городах-организаторах Чемпионата мира 2018.</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Инвестиции в инфраструктуру регионов под Чемпионат мира довольно велики. Подготовка к ЧМ FIFA 2018 предусматривает финансирование за счет средств федерального бюджета  и утверждена постановление Правительства РФ от 20 июня 2013 года  №518, а также федеральным законом, регулирующим строительство и реконструкцию стадионов  №108 «О подготовке и проведении в Российской Федерации чемпионата мира по футболу FIFA 2018». Совокупный объем расходов из федерального бюджета </w:t>
      </w:r>
      <w:r>
        <w:rPr>
          <w:color w:val="000000"/>
          <w:sz w:val="28"/>
          <w:szCs w:val="28"/>
        </w:rPr>
        <w:lastRenderedPageBreak/>
        <w:t xml:space="preserve">и частных инвесторов составляет около 360 </w:t>
      </w:r>
      <w:proofErr w:type="spellStart"/>
      <w:r>
        <w:rPr>
          <w:color w:val="000000"/>
          <w:sz w:val="28"/>
          <w:szCs w:val="28"/>
        </w:rPr>
        <w:t>млрд</w:t>
      </w:r>
      <w:proofErr w:type="gramStart"/>
      <w:r>
        <w:rPr>
          <w:color w:val="000000"/>
          <w:sz w:val="28"/>
          <w:szCs w:val="28"/>
        </w:rPr>
        <w:t>.р</w:t>
      </w:r>
      <w:proofErr w:type="gramEnd"/>
      <w:r>
        <w:rPr>
          <w:color w:val="000000"/>
          <w:sz w:val="28"/>
          <w:szCs w:val="28"/>
        </w:rPr>
        <w:t>уб</w:t>
      </w:r>
      <w:proofErr w:type="spellEnd"/>
      <w:r>
        <w:rPr>
          <w:color w:val="000000"/>
          <w:sz w:val="28"/>
          <w:szCs w:val="28"/>
        </w:rPr>
        <w:t xml:space="preserve">, распределенных по мере необходимости среди всех городов-организаторов. </w:t>
      </w:r>
    </w:p>
    <w:p w:rsidR="00391322" w:rsidRDefault="00391322" w:rsidP="00391322">
      <w:pPr>
        <w:pStyle w:val="a3"/>
        <w:spacing w:before="0" w:beforeAutospacing="0" w:after="0" w:afterAutospacing="0" w:line="360" w:lineRule="auto"/>
        <w:ind w:firstLine="709"/>
        <w:jc w:val="both"/>
      </w:pPr>
      <w:r>
        <w:rPr>
          <w:color w:val="000000"/>
          <w:sz w:val="28"/>
          <w:szCs w:val="28"/>
        </w:rPr>
        <w:t> Матчи чемпионата мира прошли в 11 городах Российской Федерации:</w:t>
      </w:r>
      <w:r>
        <w:rPr>
          <w:rFonts w:ascii="Arial" w:hAnsi="Arial" w:cs="Arial"/>
          <w:color w:val="222222"/>
          <w:sz w:val="21"/>
          <w:szCs w:val="21"/>
        </w:rPr>
        <w:t> </w:t>
      </w:r>
      <w:hyperlink r:id="rId8" w:tooltip="Москва" w:history="1">
        <w:proofErr w:type="gramStart"/>
        <w:r>
          <w:rPr>
            <w:rStyle w:val="a4"/>
            <w:color w:val="000000"/>
            <w:sz w:val="28"/>
            <w:szCs w:val="28"/>
          </w:rPr>
          <w:t>Москва</w:t>
        </w:r>
      </w:hyperlink>
      <w:r>
        <w:rPr>
          <w:color w:val="000000"/>
          <w:sz w:val="28"/>
          <w:szCs w:val="28"/>
        </w:rPr>
        <w:t xml:space="preserve">, </w:t>
      </w:r>
      <w:hyperlink r:id="rId9" w:tooltip="Калининград" w:history="1">
        <w:r>
          <w:rPr>
            <w:rStyle w:val="a4"/>
            <w:color w:val="000000"/>
            <w:sz w:val="28"/>
            <w:szCs w:val="28"/>
          </w:rPr>
          <w:t>Калининград</w:t>
        </w:r>
      </w:hyperlink>
      <w:r>
        <w:rPr>
          <w:color w:val="000000"/>
          <w:sz w:val="28"/>
          <w:szCs w:val="28"/>
        </w:rPr>
        <w:t xml:space="preserve">, </w:t>
      </w:r>
      <w:hyperlink r:id="rId10" w:tooltip="Санкт-Петербург" w:history="1">
        <w:r>
          <w:rPr>
            <w:rStyle w:val="a4"/>
            <w:color w:val="000000"/>
            <w:sz w:val="28"/>
            <w:szCs w:val="28"/>
          </w:rPr>
          <w:t>Санкт-Петербург</w:t>
        </w:r>
      </w:hyperlink>
      <w:r>
        <w:rPr>
          <w:color w:val="000000"/>
          <w:sz w:val="28"/>
          <w:szCs w:val="28"/>
        </w:rPr>
        <w:t>, </w:t>
      </w:r>
      <w:hyperlink r:id="rId11" w:tooltip="Нижний Новгород" w:history="1">
        <w:r>
          <w:rPr>
            <w:rStyle w:val="a4"/>
            <w:color w:val="000000"/>
            <w:sz w:val="28"/>
            <w:szCs w:val="28"/>
          </w:rPr>
          <w:t>Нижний Новгород</w:t>
        </w:r>
      </w:hyperlink>
      <w:r>
        <w:rPr>
          <w:color w:val="000000"/>
          <w:sz w:val="28"/>
          <w:szCs w:val="28"/>
        </w:rPr>
        <w:t xml:space="preserve">, </w:t>
      </w:r>
      <w:hyperlink r:id="rId12" w:tooltip="Волгоград" w:history="1">
        <w:r>
          <w:rPr>
            <w:rStyle w:val="a4"/>
            <w:color w:val="000000"/>
            <w:sz w:val="28"/>
            <w:szCs w:val="28"/>
          </w:rPr>
          <w:t>Волгоград</w:t>
        </w:r>
      </w:hyperlink>
      <w:r>
        <w:rPr>
          <w:color w:val="000000"/>
          <w:sz w:val="28"/>
          <w:szCs w:val="28"/>
        </w:rPr>
        <w:t xml:space="preserve">, </w:t>
      </w:r>
      <w:hyperlink r:id="rId13" w:tooltip="Казань" w:history="1">
        <w:r>
          <w:rPr>
            <w:rStyle w:val="a4"/>
            <w:color w:val="000000"/>
            <w:sz w:val="28"/>
            <w:szCs w:val="28"/>
          </w:rPr>
          <w:t>Казань</w:t>
        </w:r>
      </w:hyperlink>
      <w:r>
        <w:rPr>
          <w:color w:val="000000"/>
          <w:sz w:val="28"/>
          <w:szCs w:val="28"/>
        </w:rPr>
        <w:t xml:space="preserve">, </w:t>
      </w:r>
      <w:hyperlink r:id="rId14" w:tooltip="Самара" w:history="1">
        <w:r>
          <w:rPr>
            <w:rStyle w:val="a4"/>
            <w:color w:val="000000"/>
            <w:sz w:val="28"/>
            <w:szCs w:val="28"/>
          </w:rPr>
          <w:t>Самара</w:t>
        </w:r>
      </w:hyperlink>
      <w:r>
        <w:rPr>
          <w:color w:val="000000"/>
          <w:sz w:val="28"/>
          <w:szCs w:val="28"/>
        </w:rPr>
        <w:t xml:space="preserve">, </w:t>
      </w:r>
      <w:hyperlink r:id="rId15" w:tooltip="Саранск" w:history="1">
        <w:r>
          <w:rPr>
            <w:rStyle w:val="a4"/>
            <w:color w:val="000000"/>
            <w:sz w:val="28"/>
            <w:szCs w:val="28"/>
          </w:rPr>
          <w:t>Саранск</w:t>
        </w:r>
      </w:hyperlink>
      <w:r>
        <w:rPr>
          <w:color w:val="000000"/>
          <w:sz w:val="28"/>
          <w:szCs w:val="28"/>
        </w:rPr>
        <w:t xml:space="preserve">, </w:t>
      </w:r>
      <w:hyperlink r:id="rId16" w:tooltip="Ростов-на-Дону" w:history="1">
        <w:r>
          <w:rPr>
            <w:rStyle w:val="a4"/>
            <w:color w:val="000000"/>
            <w:sz w:val="28"/>
            <w:szCs w:val="28"/>
          </w:rPr>
          <w:t>Ростов-на-Дону</w:t>
        </w:r>
      </w:hyperlink>
      <w:r>
        <w:rPr>
          <w:color w:val="000000"/>
          <w:sz w:val="28"/>
          <w:szCs w:val="28"/>
        </w:rPr>
        <w:t xml:space="preserve">, </w:t>
      </w:r>
      <w:hyperlink r:id="rId17" w:tooltip="Сочи" w:history="1">
        <w:r>
          <w:rPr>
            <w:rStyle w:val="a4"/>
            <w:color w:val="000000"/>
            <w:sz w:val="28"/>
            <w:szCs w:val="28"/>
          </w:rPr>
          <w:t>Сочи</w:t>
        </w:r>
      </w:hyperlink>
      <w:r>
        <w:rPr>
          <w:color w:val="000000"/>
          <w:sz w:val="28"/>
          <w:szCs w:val="28"/>
        </w:rPr>
        <w:t xml:space="preserve">, </w:t>
      </w:r>
      <w:hyperlink r:id="rId18" w:tooltip="Екатеринбург" w:history="1">
        <w:r>
          <w:rPr>
            <w:rStyle w:val="a4"/>
            <w:color w:val="000000"/>
            <w:sz w:val="28"/>
            <w:szCs w:val="28"/>
          </w:rPr>
          <w:t>Екатеринбург</w:t>
        </w:r>
      </w:hyperlink>
      <w:r>
        <w:rPr>
          <w:color w:val="000000"/>
          <w:sz w:val="28"/>
          <w:szCs w:val="28"/>
        </w:rPr>
        <w:t>.</w:t>
      </w:r>
      <w:proofErr w:type="gramEnd"/>
    </w:p>
    <w:p w:rsidR="00391322" w:rsidRDefault="00391322" w:rsidP="00391322">
      <w:pPr>
        <w:pStyle w:val="a3"/>
        <w:spacing w:before="0" w:beforeAutospacing="0" w:after="0" w:afterAutospacing="0" w:line="360" w:lineRule="auto"/>
        <w:ind w:firstLine="709"/>
        <w:jc w:val="both"/>
      </w:pPr>
      <w:r>
        <w:rPr>
          <w:color w:val="000000"/>
          <w:sz w:val="28"/>
          <w:szCs w:val="28"/>
        </w:rPr>
        <w:t>20 июня 2013 года было издано постановление правительства Российской Федерации «О программе подготовки к проведению в 2018 году в Российской Федерации чемпионата мира по футболу», где представлена информация о планируемых финансовых расходах и изменениях в городах России, где пройдут матчи чемпионата. </w:t>
      </w:r>
      <w:r>
        <w:t> </w:t>
      </w:r>
    </w:p>
    <w:p w:rsidR="00391322" w:rsidRDefault="00391322" w:rsidP="00391322">
      <w:pPr>
        <w:pStyle w:val="a3"/>
        <w:spacing w:before="0" w:beforeAutospacing="0" w:after="0" w:afterAutospacing="0" w:line="360" w:lineRule="auto"/>
        <w:ind w:firstLine="709"/>
        <w:jc w:val="both"/>
      </w:pPr>
      <w:r>
        <w:rPr>
          <w:b/>
          <w:bCs/>
          <w:color w:val="000000"/>
          <w:sz w:val="28"/>
          <w:szCs w:val="28"/>
        </w:rPr>
        <w:t>1.3. Программа Самарской области по</w:t>
      </w:r>
      <w:r>
        <w:rPr>
          <w:rFonts w:ascii="Calibri" w:hAnsi="Calibri"/>
          <w:b/>
          <w:bCs/>
          <w:color w:val="000000"/>
          <w:sz w:val="22"/>
          <w:szCs w:val="22"/>
        </w:rPr>
        <w:t> </w:t>
      </w:r>
      <w:r>
        <w:rPr>
          <w:b/>
          <w:bCs/>
          <w:color w:val="000000"/>
          <w:sz w:val="28"/>
          <w:szCs w:val="28"/>
        </w:rPr>
        <w:t xml:space="preserve">проведению чемпионата мира </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29 ноября 2013 года было издано постановление Правительства Самарской области № 704 «Об утверждении государственной программы Самарской области «Подготовка к проведению в 2018 году чемпионата мира по футболу». </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Задачи данной государственной программы состояли в следующем: </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Создать спортивную инфраструктуру для проведения чемпионата мира в соответствии с требованиями ФИФА;</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Обеспечить необходимый минимальный объем номерного фонда коллективных средств размещения Самарской области для участников и гостей чемпионата;</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Обеспечить нормативное состояние автомобильных дорог, магистралей и транспортной инфраструктуры (речного, воздушного и электрического транспорта), входящих в маршрут следования от аэропорта и других транспортных узлов, от мест пребывания гостей чемпионата до стадиона и сопутствующей инфраструктуры, а также обеспечить надежную работу транспортной системы;</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lastRenderedPageBreak/>
        <w:t>Подготовить инфраструктуру энергоснабжения для функционирования спортивных объектов, необходимых для проведения чемпионата;</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Подготовить коммунальную инфраструктуру для функционирования спортивных объектов, необходимых для проведения чемпионата;</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Обеспечить благоустройство городской среды в городском округе Самара;</w:t>
      </w:r>
    </w:p>
    <w:p w:rsidR="00391322" w:rsidRDefault="00391322" w:rsidP="00391322">
      <w:pPr>
        <w:pStyle w:val="a3"/>
        <w:numPr>
          <w:ilvl w:val="0"/>
          <w:numId w:val="1"/>
        </w:numPr>
        <w:tabs>
          <w:tab w:val="clear" w:pos="720"/>
          <w:tab w:val="left" w:pos="1418"/>
        </w:tabs>
        <w:spacing w:before="0" w:beforeAutospacing="0" w:after="0" w:afterAutospacing="0" w:line="360" w:lineRule="auto"/>
        <w:ind w:firstLine="709"/>
        <w:jc w:val="both"/>
      </w:pPr>
      <w:r>
        <w:rPr>
          <w:color w:val="000000"/>
          <w:sz w:val="28"/>
          <w:szCs w:val="28"/>
        </w:rPr>
        <w:t>Обеспечить качество и доступность медицинской помощи спортсменам и гостям Самарской области.</w:t>
      </w:r>
    </w:p>
    <w:p w:rsidR="00391322" w:rsidRDefault="00391322" w:rsidP="00391322">
      <w:pPr>
        <w:pStyle w:val="a3"/>
        <w:spacing w:before="0" w:beforeAutospacing="0" w:after="0" w:afterAutospacing="0" w:line="360" w:lineRule="auto"/>
        <w:jc w:val="center"/>
      </w:pPr>
      <w:r>
        <w:t> </w:t>
      </w:r>
    </w:p>
    <w:p w:rsidR="00391322" w:rsidRDefault="00391322" w:rsidP="0028573F">
      <w:pPr>
        <w:pStyle w:val="a3"/>
        <w:spacing w:before="0" w:beforeAutospacing="0" w:after="0" w:afterAutospacing="0" w:line="360" w:lineRule="auto"/>
        <w:jc w:val="center"/>
      </w:pPr>
      <w:r>
        <w:t> </w:t>
      </w:r>
      <w:bookmarkStart w:id="0" w:name="_GoBack"/>
      <w:bookmarkEnd w:id="0"/>
      <w:r>
        <w:rPr>
          <w:b/>
          <w:bCs/>
          <w:color w:val="000000"/>
          <w:sz w:val="28"/>
          <w:szCs w:val="28"/>
        </w:rPr>
        <w:t>Глава 2.</w:t>
      </w:r>
      <w:r w:rsidR="0028573F">
        <w:rPr>
          <w:b/>
          <w:bCs/>
          <w:color w:val="000000"/>
          <w:sz w:val="28"/>
          <w:szCs w:val="28"/>
        </w:rPr>
        <w:t>1.</w:t>
      </w:r>
      <w:r>
        <w:rPr>
          <w:color w:val="000000"/>
          <w:sz w:val="28"/>
          <w:szCs w:val="28"/>
        </w:rPr>
        <w:t> </w:t>
      </w:r>
      <w:r>
        <w:rPr>
          <w:b/>
          <w:bCs/>
          <w:color w:val="000000"/>
          <w:sz w:val="28"/>
          <w:szCs w:val="28"/>
        </w:rPr>
        <w:t>Реализация программы подготовки чемпионата мира по футболу в Самарской области</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Разумеется, поскольку Самара стала городом-участником, первоочередной задачей оказалось строительство нового стадиона соответствующего требованиям ФИФА. </w:t>
      </w:r>
    </w:p>
    <w:p w:rsidR="00391322" w:rsidRDefault="00391322" w:rsidP="00391322">
      <w:pPr>
        <w:pStyle w:val="a3"/>
        <w:spacing w:before="0" w:beforeAutospacing="0" w:after="0" w:afterAutospacing="0" w:line="360" w:lineRule="auto"/>
        <w:ind w:firstLine="708"/>
        <w:jc w:val="both"/>
      </w:pPr>
      <w:r>
        <w:rPr>
          <w:color w:val="000000"/>
          <w:sz w:val="28"/>
          <w:szCs w:val="28"/>
        </w:rPr>
        <w:t>21 июля 2014 года президент России Владимир Путин в рамках своего визита в Самару заложил капсулу в основание будущей футбольной арены к чемпионату мира по футболу 2018 года.</w:t>
      </w:r>
      <w:r>
        <w:rPr>
          <w:color w:val="333333"/>
          <w:sz w:val="28"/>
          <w:szCs w:val="28"/>
          <w:shd w:val="clear" w:color="auto" w:fill="FFFFFF"/>
        </w:rPr>
        <w:t> </w:t>
      </w:r>
      <w:r>
        <w:rPr>
          <w:color w:val="000000"/>
          <w:sz w:val="28"/>
          <w:szCs w:val="28"/>
        </w:rPr>
        <w:t>Президент, обращаясь и к детям, и к взрослым, говорил с трибуны о том, что подготовка к ЧМ-2018 позволит развивать инфраструктуру – транспортную, гостиничную, инфраструктуру связи. "Очень многое нужно будет сделать для того, чтобы поднять на новый уровень наши города, в том числе и ваш замечательный город.</w:t>
      </w:r>
      <w:r>
        <w:rPr>
          <w:color w:val="333333"/>
          <w:sz w:val="28"/>
          <w:szCs w:val="28"/>
          <w:shd w:val="clear" w:color="auto" w:fill="FFFFFF"/>
        </w:rPr>
        <w:t> </w:t>
      </w:r>
      <w:r>
        <w:rPr>
          <w:color w:val="000000"/>
          <w:sz w:val="28"/>
          <w:szCs w:val="28"/>
        </w:rPr>
        <w:t>Вперед!" – обратился к тысячам людей, Владимир Путин во время торжественной церемонии закладки капсулы в строительство арены. Вместе с главой государства капсулу с посланием потомкам заложили министр спорта РФ Виталий Мутко и глава региона Николай Меркушкин.</w:t>
      </w:r>
      <w:r>
        <w:rPr>
          <w:color w:val="333333"/>
          <w:sz w:val="28"/>
          <w:szCs w:val="28"/>
        </w:rPr>
        <w:t> </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Строительство стадиона «Самара Арена» началось в ноябре 2014 года, его стоимость по проекту, одобренному </w:t>
      </w:r>
      <w:proofErr w:type="spellStart"/>
      <w:r>
        <w:rPr>
          <w:color w:val="000000"/>
          <w:sz w:val="28"/>
          <w:szCs w:val="28"/>
        </w:rPr>
        <w:t>Главгосэкспертизой</w:t>
      </w:r>
      <w:proofErr w:type="spellEnd"/>
      <w:r>
        <w:rPr>
          <w:color w:val="000000"/>
          <w:sz w:val="28"/>
          <w:szCs w:val="28"/>
        </w:rPr>
        <w:t xml:space="preserve">, составила 17,3 </w:t>
      </w:r>
      <w:proofErr w:type="gramStart"/>
      <w:r>
        <w:rPr>
          <w:color w:val="000000"/>
          <w:sz w:val="28"/>
          <w:szCs w:val="28"/>
        </w:rPr>
        <w:lastRenderedPageBreak/>
        <w:t>млрд</w:t>
      </w:r>
      <w:proofErr w:type="gramEnd"/>
      <w:r>
        <w:rPr>
          <w:color w:val="000000"/>
          <w:sz w:val="28"/>
          <w:szCs w:val="28"/>
        </w:rPr>
        <w:t xml:space="preserve"> рублей. Вместимость спортивного объекта – 45 тысяч зрительских мест. </w:t>
      </w:r>
    </w:p>
    <w:p w:rsidR="00391322" w:rsidRDefault="00391322" w:rsidP="00391322">
      <w:pPr>
        <w:pStyle w:val="a3"/>
        <w:spacing w:before="0" w:beforeAutospacing="0" w:after="0" w:afterAutospacing="0" w:line="360" w:lineRule="auto"/>
        <w:ind w:firstLine="708"/>
        <w:jc w:val="both"/>
      </w:pPr>
      <w:r>
        <w:rPr>
          <w:color w:val="000000"/>
          <w:sz w:val="28"/>
          <w:szCs w:val="28"/>
        </w:rPr>
        <w:t>После проведения турнира «Самара Арена»</w:t>
      </w:r>
      <w:r>
        <w:rPr>
          <w:color w:val="000000"/>
          <w:sz w:val="28"/>
          <w:szCs w:val="28"/>
        </w:rPr>
        <w:t>, нынешнее название «Солидарность-Арена»,</w:t>
      </w:r>
      <w:r>
        <w:rPr>
          <w:color w:val="000000"/>
          <w:sz w:val="28"/>
          <w:szCs w:val="28"/>
        </w:rPr>
        <w:t xml:space="preserve"> стала домашним стадионом для местной футбольной команды «Крылья Советов». Так как его активное использование планируется и после ЧМ-2018, он должен удовлетворять всем современным требованиям. Например, поле с натуральным газоном оборудовано системой подогрева, что позволяет играть на нем даже в холодное время года. Для полива газона создана автоматическая система. </w:t>
      </w:r>
    </w:p>
    <w:p w:rsidR="00391322" w:rsidRDefault="00391322" w:rsidP="00391322">
      <w:pPr>
        <w:pStyle w:val="a3"/>
        <w:spacing w:before="0" w:beforeAutospacing="0" w:after="0" w:afterAutospacing="0" w:line="360" w:lineRule="auto"/>
        <w:ind w:firstLine="708"/>
        <w:jc w:val="both"/>
      </w:pPr>
      <w:r>
        <w:rPr>
          <w:color w:val="000000"/>
          <w:sz w:val="28"/>
          <w:szCs w:val="28"/>
        </w:rPr>
        <w:t>Во время Чемпионата мира по футболу 2018 года на 45-тысячном стадионе в групповом этапе сыграли сборные Коста-Рики и Сербии, Дании и Австралии, Уругвая и России, Сенегала и Колумбии, а также прошли матчи 1/8 финала и четвертьфинала.</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rPr>
        <w:t>Команда Швейцарии в качестве базы размещения выбрала г. Тольятти в гостиничном комплексе </w:t>
      </w:r>
      <w:proofErr w:type="spellStart"/>
      <w:r>
        <w:rPr>
          <w:color w:val="000000"/>
          <w:sz w:val="28"/>
          <w:szCs w:val="28"/>
        </w:rPr>
        <w:t>Togliatti</w:t>
      </w:r>
      <w:proofErr w:type="spellEnd"/>
      <w:r>
        <w:rPr>
          <w:color w:val="000000"/>
          <w:sz w:val="28"/>
          <w:szCs w:val="28"/>
        </w:rPr>
        <w:t> </w:t>
      </w:r>
      <w:proofErr w:type="spellStart"/>
      <w:r>
        <w:rPr>
          <w:color w:val="000000"/>
          <w:sz w:val="28"/>
          <w:szCs w:val="28"/>
        </w:rPr>
        <w:t>Resort</w:t>
      </w:r>
      <w:proofErr w:type="spellEnd"/>
      <w:r>
        <w:rPr>
          <w:color w:val="000000"/>
          <w:sz w:val="28"/>
          <w:szCs w:val="28"/>
        </w:rPr>
        <w:t>, тренировочный процесс осуществлялся на стадионе «</w:t>
      </w:r>
      <w:hyperlink r:id="rId19" w:tooltip="Торпедо" w:history="1">
        <w:r>
          <w:rPr>
            <w:rStyle w:val="a4"/>
            <w:color w:val="000000"/>
            <w:sz w:val="28"/>
            <w:szCs w:val="28"/>
          </w:rPr>
          <w:t>Торпедо</w:t>
        </w:r>
      </w:hyperlink>
      <w:r>
        <w:rPr>
          <w:color w:val="000000"/>
          <w:sz w:val="28"/>
          <w:szCs w:val="28"/>
        </w:rPr>
        <w:t xml:space="preserve">». На ремонт стадиона «Торпедо» в Тольятти вложено более 100 </w:t>
      </w:r>
      <w:proofErr w:type="gramStart"/>
      <w:r>
        <w:rPr>
          <w:color w:val="000000"/>
          <w:sz w:val="28"/>
          <w:szCs w:val="28"/>
        </w:rPr>
        <w:t>млн</w:t>
      </w:r>
      <w:proofErr w:type="gramEnd"/>
      <w:r>
        <w:rPr>
          <w:color w:val="000000"/>
          <w:sz w:val="28"/>
          <w:szCs w:val="28"/>
        </w:rPr>
        <w:t xml:space="preserve"> рублей. Капитальный ремонт сооружения закончился 15 мая 2018 года. Приложение 5.</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21 мая 2018 года, на аппаратном совещании в городской администрации заместитель главы города по строительству и имуществу Виктор </w:t>
      </w:r>
      <w:proofErr w:type="spellStart"/>
      <w:r>
        <w:rPr>
          <w:color w:val="000000"/>
          <w:sz w:val="28"/>
          <w:szCs w:val="28"/>
        </w:rPr>
        <w:t>Андреянов</w:t>
      </w:r>
      <w:proofErr w:type="spellEnd"/>
      <w:r>
        <w:rPr>
          <w:color w:val="000000"/>
          <w:sz w:val="28"/>
          <w:szCs w:val="28"/>
        </w:rPr>
        <w:t xml:space="preserve"> сообщил, что по завершении процедуры по приемке выполненных работ объект передадут в эксклюзивное пользование ФИФА.</w:t>
      </w:r>
    </w:p>
    <w:p w:rsidR="00391322" w:rsidRDefault="00391322" w:rsidP="00391322">
      <w:pPr>
        <w:pStyle w:val="a3"/>
        <w:spacing w:before="0" w:beforeAutospacing="0" w:after="0" w:afterAutospacing="0" w:line="360" w:lineRule="auto"/>
        <w:ind w:firstLine="708"/>
        <w:jc w:val="both"/>
      </w:pPr>
      <w:r>
        <w:t> </w:t>
      </w:r>
    </w:p>
    <w:p w:rsidR="00391322" w:rsidRDefault="00391322" w:rsidP="00391322">
      <w:pPr>
        <w:pStyle w:val="a3"/>
        <w:spacing w:before="0" w:beforeAutospacing="0" w:after="0" w:afterAutospacing="0" w:line="360" w:lineRule="auto"/>
        <w:ind w:firstLine="708"/>
        <w:jc w:val="both"/>
      </w:pPr>
      <w:r>
        <w:rPr>
          <w:b/>
          <w:bCs/>
          <w:color w:val="000000"/>
          <w:sz w:val="28"/>
          <w:szCs w:val="28"/>
        </w:rPr>
        <w:t>2.2. Формирование гостиничной инфраструктуры.</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«Подведя самые приблизительные расчеты, мы можем сказать, что суммарный экономический эффект от подготовки к ЧМ для региона составил 73 </w:t>
      </w:r>
      <w:proofErr w:type="gramStart"/>
      <w:r>
        <w:rPr>
          <w:color w:val="000000"/>
          <w:sz w:val="28"/>
          <w:szCs w:val="28"/>
        </w:rPr>
        <w:t>млрд</w:t>
      </w:r>
      <w:proofErr w:type="gramEnd"/>
      <w:r>
        <w:rPr>
          <w:color w:val="000000"/>
          <w:sz w:val="28"/>
          <w:szCs w:val="28"/>
        </w:rPr>
        <w:t xml:space="preserve"> рублей, что равняется почти 6% от ВВП региона. За последние пять лет благодаря ЧМ нам удалось создать дополнительные 28 тыс. рабочих мест. Многие из них сохранятся и после окончания чемпионата: это работа в </w:t>
      </w:r>
      <w:r>
        <w:rPr>
          <w:color w:val="000000"/>
          <w:sz w:val="28"/>
          <w:szCs w:val="28"/>
        </w:rPr>
        <w:lastRenderedPageBreak/>
        <w:t>туристической, гостиничной сфере, точках общепита, на транспорте и в других отраслях», – заявил Александр Кобенко в 2018 году.</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Министр озвучил основные направления подготовки региона к Чемпионату мира. Большое внимание в рамках подготовки к Чемпионату мира по футболу уделялось развитию автодорожной сети региона. За период с 2013 по 2018 годы в </w:t>
      </w:r>
      <w:proofErr w:type="spellStart"/>
      <w:r>
        <w:rPr>
          <w:color w:val="000000"/>
          <w:sz w:val="28"/>
          <w:szCs w:val="28"/>
        </w:rPr>
        <w:t>г.о</w:t>
      </w:r>
      <w:proofErr w:type="spellEnd"/>
      <w:r>
        <w:rPr>
          <w:color w:val="000000"/>
          <w:sz w:val="28"/>
          <w:szCs w:val="28"/>
        </w:rPr>
        <w:t>. Самара на 36% обновлен подвижной состав городского наземного транспорта. Выполнены работы по ремонту крыш и фасадов почти 250 многоквартирных домов, расположенных вдоль гостевых туристических маршрутов. Подготовлены учреждения здравоохранения, которые уполномочены принимать гостей чемпионата.</w:t>
      </w:r>
    </w:p>
    <w:p w:rsidR="00391322" w:rsidRDefault="00391322" w:rsidP="00391322">
      <w:pPr>
        <w:pStyle w:val="a3"/>
        <w:spacing w:before="0" w:beforeAutospacing="0" w:after="0" w:afterAutospacing="0" w:line="360" w:lineRule="auto"/>
        <w:ind w:firstLine="708"/>
        <w:jc w:val="both"/>
      </w:pPr>
      <w:r>
        <w:rPr>
          <w:color w:val="000000"/>
          <w:sz w:val="28"/>
          <w:szCs w:val="28"/>
        </w:rPr>
        <w:t>«Нам удаётся представить регион не только гостеприимным, спортивным, но и показать ту инфраструктуру, которой мы сегодня обладаем для размещения новых предприятий, какие условия мы предлагаем иностранному бизнес. У нас достаточное количество мест размещения, в том числе появились два пятизвездочных отеля – «</w:t>
      </w:r>
      <w:proofErr w:type="spellStart"/>
      <w:r>
        <w:rPr>
          <w:color w:val="000000"/>
          <w:sz w:val="28"/>
          <w:szCs w:val="28"/>
        </w:rPr>
        <w:t>Lotte</w:t>
      </w:r>
      <w:proofErr w:type="spellEnd"/>
      <w:r>
        <w:rPr>
          <w:color w:val="000000"/>
          <w:sz w:val="28"/>
          <w:szCs w:val="28"/>
        </w:rPr>
        <w:t>»  и «7 Авеню у», — заявил министр журналистам.</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Пятизвездочный отель «Лотте Самара» расположен в центре Самары, всего в 13 км от стадиона «Самара Арена». Расстояние до международного аэропорта </w:t>
      </w:r>
      <w:proofErr w:type="spellStart"/>
      <w:r>
        <w:rPr>
          <w:color w:val="000000"/>
          <w:sz w:val="28"/>
          <w:szCs w:val="28"/>
        </w:rPr>
        <w:t>Курумоч</w:t>
      </w:r>
      <w:proofErr w:type="spellEnd"/>
      <w:r>
        <w:rPr>
          <w:color w:val="000000"/>
          <w:sz w:val="28"/>
          <w:szCs w:val="28"/>
        </w:rPr>
        <w:t xml:space="preserve"> составляет 35 км. </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«7 </w:t>
      </w:r>
      <w:proofErr w:type="spellStart"/>
      <w:r>
        <w:rPr>
          <w:color w:val="000000"/>
          <w:sz w:val="28"/>
          <w:szCs w:val="28"/>
        </w:rPr>
        <w:t>Avenue</w:t>
      </w:r>
      <w:proofErr w:type="spellEnd"/>
      <w:r>
        <w:rPr>
          <w:color w:val="000000"/>
          <w:sz w:val="28"/>
          <w:szCs w:val="28"/>
        </w:rPr>
        <w:t> </w:t>
      </w:r>
      <w:proofErr w:type="spellStart"/>
      <w:r>
        <w:rPr>
          <w:color w:val="000000"/>
          <w:sz w:val="28"/>
          <w:szCs w:val="28"/>
        </w:rPr>
        <w:t>Hotel</w:t>
      </w:r>
      <w:proofErr w:type="spellEnd"/>
      <w:r>
        <w:rPr>
          <w:color w:val="000000"/>
          <w:sz w:val="28"/>
          <w:szCs w:val="28"/>
        </w:rPr>
        <w:t xml:space="preserve"> &amp; SPA 5*» - первоклассный отель с премиальным сервисом обслуживания в центре города Самара. Вблизи отеля проходит прямой спуск к набережной р. Волга, где отдыхающих ждут красивые пейзажи, светомузыкальные фонтаны, оригинальные скульптурные композиц</w:t>
      </w:r>
      <w:proofErr w:type="gramStart"/>
      <w:r>
        <w:rPr>
          <w:color w:val="000000"/>
          <w:sz w:val="28"/>
          <w:szCs w:val="28"/>
        </w:rPr>
        <w:t>ии и ую</w:t>
      </w:r>
      <w:proofErr w:type="gramEnd"/>
      <w:r>
        <w:rPr>
          <w:color w:val="000000"/>
          <w:sz w:val="28"/>
          <w:szCs w:val="28"/>
        </w:rPr>
        <w:t>тные кафе.</w:t>
      </w:r>
    </w:p>
    <w:p w:rsidR="00391322" w:rsidRDefault="00391322" w:rsidP="00391322">
      <w:pPr>
        <w:pStyle w:val="a3"/>
        <w:spacing w:before="0" w:beforeAutospacing="0" w:after="0" w:afterAutospacing="0" w:line="360" w:lineRule="auto"/>
        <w:jc w:val="both"/>
      </w:pPr>
      <w:r>
        <w:t> </w:t>
      </w:r>
    </w:p>
    <w:p w:rsidR="00391322" w:rsidRDefault="00391322" w:rsidP="00391322">
      <w:pPr>
        <w:pStyle w:val="a3"/>
        <w:spacing w:before="0" w:beforeAutospacing="0" w:after="0" w:afterAutospacing="0" w:line="360" w:lineRule="auto"/>
        <w:jc w:val="both"/>
      </w:pPr>
      <w:r>
        <w:rPr>
          <w:b/>
          <w:bCs/>
          <w:color w:val="000000"/>
          <w:sz w:val="28"/>
          <w:szCs w:val="28"/>
        </w:rPr>
        <w:t>2.3. Обеспечение нормативного состояния транспортной инфраструктуры</w:t>
      </w:r>
    </w:p>
    <w:p w:rsidR="00391322" w:rsidRDefault="00391322" w:rsidP="00391322">
      <w:pPr>
        <w:pStyle w:val="a3"/>
        <w:spacing w:before="0" w:beforeAutospacing="0" w:after="0" w:afterAutospacing="0" w:line="360" w:lineRule="auto"/>
        <w:ind w:firstLine="709"/>
        <w:jc w:val="both"/>
      </w:pPr>
      <w:r>
        <w:rPr>
          <w:color w:val="000000"/>
          <w:sz w:val="28"/>
          <w:szCs w:val="28"/>
          <w:shd w:val="clear" w:color="auto" w:fill="FFFFFF"/>
        </w:rPr>
        <w:t>Самарская область использовала кредитные ресурсы для ремонта и строительства дорог к играм Чемпионата мира по футболу-2018.</w:t>
      </w:r>
      <w:r>
        <w:rPr>
          <w:color w:val="000000"/>
          <w:sz w:val="28"/>
          <w:szCs w:val="28"/>
        </w:rPr>
        <w:t xml:space="preserve"> На ремонт </w:t>
      </w:r>
      <w:r>
        <w:rPr>
          <w:color w:val="000000"/>
          <w:sz w:val="28"/>
          <w:szCs w:val="28"/>
        </w:rPr>
        <w:lastRenderedPageBreak/>
        <w:t>дорог в 2013 году из областного и федерального бюджета было в общей сложности направлено около 12 миллиардов рублей.</w:t>
      </w:r>
    </w:p>
    <w:p w:rsidR="00391322" w:rsidRDefault="00391322" w:rsidP="00391322">
      <w:pPr>
        <w:pStyle w:val="a3"/>
        <w:spacing w:before="0" w:beforeAutospacing="0" w:after="0" w:afterAutospacing="0" w:line="360" w:lineRule="auto"/>
        <w:ind w:firstLine="709"/>
        <w:jc w:val="both"/>
      </w:pPr>
      <w:r>
        <w:rPr>
          <w:color w:val="000000"/>
          <w:sz w:val="28"/>
          <w:szCs w:val="28"/>
        </w:rPr>
        <w:t>1 марта 2017 года начался ремонт дороги федерального значения М-5 «Урал» в районе Жигулевской ГЭС. До конца ремонтных работ, которые шли круглосуточно, на трассе были введены ограничения по пропуску транзитного транспорта, скоростному режиму и движению по полосам.</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Кроме того, в мае началось строительство развязки и реконструкция автомобильной дороги М5 «Урал» в районе Жигулевского моря. Ее строительство необходимо для решения проблемы с пробками на въезде в г. Тольятти. Всего на ремонт дорог в Тольятти в 2017 году направлено более 1 </w:t>
      </w:r>
      <w:proofErr w:type="gramStart"/>
      <w:r>
        <w:rPr>
          <w:color w:val="000000"/>
          <w:sz w:val="28"/>
          <w:szCs w:val="28"/>
        </w:rPr>
        <w:t>млрд</w:t>
      </w:r>
      <w:proofErr w:type="gramEnd"/>
      <w:r>
        <w:rPr>
          <w:color w:val="000000"/>
          <w:sz w:val="28"/>
          <w:szCs w:val="28"/>
        </w:rPr>
        <w:t xml:space="preserve"> руб., планировалось отремонтировать 16 дорог.</w:t>
      </w:r>
    </w:p>
    <w:p w:rsidR="00391322" w:rsidRDefault="00391322" w:rsidP="00391322">
      <w:pPr>
        <w:pStyle w:val="a3"/>
        <w:spacing w:before="0" w:beforeAutospacing="0" w:after="0" w:afterAutospacing="0" w:line="360" w:lineRule="auto"/>
        <w:ind w:firstLine="709"/>
        <w:jc w:val="both"/>
      </w:pPr>
      <w:r>
        <w:rPr>
          <w:color w:val="000000"/>
          <w:sz w:val="28"/>
          <w:szCs w:val="28"/>
        </w:rPr>
        <w:t>Две основные автодороги Самары – улицы Московское шоссе и Нов</w:t>
      </w:r>
      <w:proofErr w:type="gramStart"/>
      <w:r>
        <w:rPr>
          <w:color w:val="000000"/>
          <w:sz w:val="28"/>
          <w:szCs w:val="28"/>
        </w:rPr>
        <w:t>о-</w:t>
      </w:r>
      <w:proofErr w:type="gramEnd"/>
      <w:r>
        <w:rPr>
          <w:color w:val="000000"/>
          <w:sz w:val="28"/>
          <w:szCs w:val="28"/>
        </w:rPr>
        <w:t> Садовая были включены в перечень автомобильных дорог общего пользования Самарской области (с учётом прилегающих тротуаров, бордюров и светофоров).. Для выполнения этих условий основные работы проводились в ночное время суток. На пересечении с пр. Кирова движение по Московскому шоссе было запущено в тоннеле.</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На ремонт участка Московского шоссе от ул. Масленникова до пр. Кирова из областного бюджета было выделено 200 млн. рублей. </w:t>
      </w:r>
      <w:proofErr w:type="gramStart"/>
      <w:r>
        <w:rPr>
          <w:color w:val="000000"/>
          <w:sz w:val="28"/>
          <w:szCs w:val="28"/>
        </w:rPr>
        <w:t>Трамвайную ветку от ул. Ташкентской до стадиона "</w:t>
      </w:r>
      <w:hyperlink r:id="rId20" w:tooltip="Самара Арена" w:history="1">
        <w:r>
          <w:rPr>
            <w:rStyle w:val="a4"/>
            <w:color w:val="000000"/>
            <w:sz w:val="28"/>
            <w:szCs w:val="28"/>
          </w:rPr>
          <w:t>Самара Арена</w:t>
        </w:r>
      </w:hyperlink>
      <w:r>
        <w:rPr>
          <w:color w:val="000000"/>
          <w:sz w:val="28"/>
          <w:szCs w:val="28"/>
        </w:rPr>
        <w:t>" в рамках проекта по реконструкции трамвайных путей построил "</w:t>
      </w:r>
      <w:proofErr w:type="spellStart"/>
      <w:r>
        <w:rPr>
          <w:color w:val="000000"/>
          <w:sz w:val="28"/>
          <w:szCs w:val="28"/>
        </w:rPr>
        <w:t>ВолгаИнжинирингСпецТранс</w:t>
      </w:r>
      <w:proofErr w:type="spellEnd"/>
      <w:r>
        <w:rPr>
          <w:color w:val="000000"/>
          <w:sz w:val="28"/>
          <w:szCs w:val="28"/>
        </w:rPr>
        <w:t xml:space="preserve">".  </w:t>
      </w:r>
      <w:proofErr w:type="gramEnd"/>
    </w:p>
    <w:p w:rsidR="00391322" w:rsidRDefault="00391322" w:rsidP="00391322">
      <w:pPr>
        <w:pStyle w:val="a3"/>
        <w:spacing w:before="0" w:beforeAutospacing="0" w:after="0" w:afterAutospacing="0" w:line="360" w:lineRule="auto"/>
        <w:ind w:firstLine="709"/>
        <w:jc w:val="both"/>
      </w:pPr>
      <w:r>
        <w:rPr>
          <w:color w:val="000000"/>
          <w:sz w:val="28"/>
          <w:szCs w:val="28"/>
        </w:rPr>
        <w:t xml:space="preserve">В ноябре Департамент градостроительства Самары объявил аукцион на реконструкцию трамвайной линии от пл. Урицкого до Московского шоссе со строительством новой ветки длиной 1,68 км от ул. Ташкентской до стадиона «Самара Арена». Начальная стоимость была объявлена в 841,24 </w:t>
      </w:r>
      <w:proofErr w:type="gramStart"/>
      <w:r>
        <w:rPr>
          <w:color w:val="000000"/>
          <w:sz w:val="28"/>
          <w:szCs w:val="28"/>
        </w:rPr>
        <w:t>млн</w:t>
      </w:r>
      <w:proofErr w:type="gramEnd"/>
      <w:r>
        <w:rPr>
          <w:color w:val="000000"/>
          <w:sz w:val="28"/>
          <w:szCs w:val="28"/>
        </w:rPr>
        <w:t xml:space="preserve"> рублей.</w:t>
      </w:r>
    </w:p>
    <w:p w:rsidR="00391322" w:rsidRDefault="00391322" w:rsidP="00391322">
      <w:pPr>
        <w:pStyle w:val="a3"/>
        <w:spacing w:before="0" w:beforeAutospacing="0" w:after="0" w:afterAutospacing="0" w:line="360" w:lineRule="auto"/>
        <w:ind w:firstLine="709"/>
        <w:jc w:val="both"/>
      </w:pPr>
      <w:r>
        <w:t> </w:t>
      </w:r>
    </w:p>
    <w:p w:rsidR="00391322" w:rsidRDefault="00391322" w:rsidP="00391322">
      <w:pPr>
        <w:pStyle w:val="a3"/>
        <w:spacing w:before="0" w:beforeAutospacing="0" w:after="0" w:afterAutospacing="0" w:line="360" w:lineRule="auto"/>
        <w:ind w:firstLine="709"/>
        <w:jc w:val="both"/>
      </w:pPr>
      <w:r>
        <w:rPr>
          <w:b/>
          <w:bCs/>
          <w:color w:val="000000"/>
          <w:sz w:val="28"/>
          <w:szCs w:val="28"/>
        </w:rPr>
        <w:t>2.4. Подготовка коммуникационной и социальной инфраструктуры</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Масштабные работы по реконструкции линий электропередачи 110 </w:t>
      </w:r>
      <w:proofErr w:type="spellStart"/>
      <w:r>
        <w:rPr>
          <w:color w:val="000000"/>
          <w:sz w:val="28"/>
          <w:szCs w:val="28"/>
        </w:rPr>
        <w:t>кВ</w:t>
      </w:r>
      <w:proofErr w:type="spellEnd"/>
      <w:r>
        <w:rPr>
          <w:color w:val="000000"/>
          <w:sz w:val="28"/>
          <w:szCs w:val="28"/>
        </w:rPr>
        <w:t xml:space="preserve"> Московская-1 и Московская-2 были проведены в максимально сжатые сроки. </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rPr>
        <w:lastRenderedPageBreak/>
        <w:t xml:space="preserve">В целях </w:t>
      </w:r>
      <w:proofErr w:type="gramStart"/>
      <w:r>
        <w:rPr>
          <w:color w:val="000000"/>
          <w:sz w:val="28"/>
          <w:szCs w:val="28"/>
        </w:rPr>
        <w:t>приведения</w:t>
      </w:r>
      <w:proofErr w:type="gramEnd"/>
      <w:r>
        <w:rPr>
          <w:color w:val="000000"/>
          <w:sz w:val="28"/>
          <w:szCs w:val="28"/>
        </w:rPr>
        <w:t xml:space="preserve"> в эстетический вид домов выходящих на основные маршруты движения болельщиков отремонтировали фасады и крыши 354 домов. К ЧМ восстановили 24 памятников архитектуры. Приложение 9</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rPr>
        <w:t>"В рамках подготовки городского округа Самара к проведению чемпионата мира по футболу ФИФА 2018, приведению в порядок видовых мест и "гостевых" маршрутов на территории сквера имени Маяковского в 2018 году запланированы ремонтные работы и работы по благоустройству", - сообщили в департаменте.</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rPr>
        <w:t>Новый этнокультурный комплекса "Парк дружбы народов" в микрорайоне «Волгарь» города Самары.</w:t>
      </w:r>
      <w:r>
        <w:rPr>
          <w:rFonts w:ascii="Georgia" w:hAnsi="Georgia"/>
          <w:color w:val="000000"/>
          <w:sz w:val="28"/>
          <w:szCs w:val="28"/>
          <w:shd w:val="clear" w:color="auto" w:fill="FFFFFF"/>
        </w:rPr>
        <w:t> </w:t>
      </w:r>
      <w:r>
        <w:rPr>
          <w:color w:val="000000"/>
          <w:sz w:val="28"/>
          <w:szCs w:val="28"/>
        </w:rPr>
        <w:t>Комплекс состоит из 23 подворий, показывающих быт и культуру основных этносов региона. В центре парка разместилась площадь с летней сценой для проведения праздников вместимостью около 12 тысяч человек.</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shd w:val="clear" w:color="auto" w:fill="FFFFFF"/>
        </w:rPr>
        <w:t>Мемориальный парк Победы. Здесь были отремонтированы дорожки и бордюры, высажены клумбы, установлен авто полив газонов, появились новые детские игровые комплексы. Особое внимание планировалось уделить центральным аллеям и площадям парка, здесь тротуарная плитка была выложена в виде георгиевской ленточки. Привели в порядок все мемориальные композиции, полностью отремонтировали фонтан, расширили музей военной техники. Его разместили в глубине парка у озера.</w:t>
      </w:r>
    </w:p>
    <w:p w:rsidR="00391322" w:rsidRDefault="00391322" w:rsidP="00391322">
      <w:pPr>
        <w:pStyle w:val="a3"/>
        <w:shd w:val="clear" w:color="auto" w:fill="FFFFFF"/>
        <w:spacing w:before="0" w:beforeAutospacing="0" w:after="0" w:afterAutospacing="0" w:line="360" w:lineRule="auto"/>
        <w:ind w:firstLine="708"/>
        <w:jc w:val="both"/>
      </w:pPr>
      <w:r>
        <w:rPr>
          <w:color w:val="000000"/>
          <w:sz w:val="28"/>
          <w:szCs w:val="28"/>
        </w:rPr>
        <w:t xml:space="preserve">Завершился капитальный ремонт парка им. Гагарина, начавшийся в 2011 году, </w:t>
      </w:r>
      <w:proofErr w:type="gramStart"/>
      <w:r>
        <w:rPr>
          <w:color w:val="000000"/>
          <w:sz w:val="28"/>
          <w:szCs w:val="28"/>
        </w:rPr>
        <w:t>продолжился ремонт набережной и прошла</w:t>
      </w:r>
      <w:proofErr w:type="gramEnd"/>
      <w:r>
        <w:rPr>
          <w:color w:val="000000"/>
          <w:sz w:val="28"/>
          <w:szCs w:val="28"/>
        </w:rPr>
        <w:t xml:space="preserve"> реставрация фонтана у проходной бывшего </w:t>
      </w:r>
      <w:proofErr w:type="spellStart"/>
      <w:r>
        <w:rPr>
          <w:color w:val="000000"/>
          <w:sz w:val="28"/>
          <w:szCs w:val="28"/>
        </w:rPr>
        <w:t>ЗИМа</w:t>
      </w:r>
      <w:proofErr w:type="spellEnd"/>
      <w:r>
        <w:rPr>
          <w:color w:val="000000"/>
          <w:sz w:val="28"/>
          <w:szCs w:val="28"/>
        </w:rPr>
        <w:t>. Привели в порядок и места отдыха в отдаленных поселках – Прибрежный, Красная Глинка, Кряж.</w:t>
      </w:r>
    </w:p>
    <w:p w:rsidR="00391322" w:rsidRDefault="00391322" w:rsidP="00391322">
      <w:pPr>
        <w:pStyle w:val="a3"/>
        <w:spacing w:before="0" w:beforeAutospacing="0" w:after="0" w:afterAutospacing="0" w:line="360" w:lineRule="auto"/>
        <w:ind w:firstLine="708"/>
        <w:jc w:val="both"/>
      </w:pPr>
      <w:r>
        <w:rPr>
          <w:color w:val="000000"/>
          <w:sz w:val="28"/>
          <w:szCs w:val="28"/>
        </w:rPr>
        <w:t xml:space="preserve">Подготовка к Чемпионату мира в медицинском направлении началась два с половиной года назад. Были определены три ключевых направления – подготовка специалистов, подготовка технологий, подготовка уполномоченных больниц ФИФА – Самарской областной клинической больницы им. В.Д. </w:t>
      </w:r>
      <w:proofErr w:type="spellStart"/>
      <w:r>
        <w:rPr>
          <w:color w:val="000000"/>
          <w:sz w:val="28"/>
          <w:szCs w:val="28"/>
        </w:rPr>
        <w:t>Середавина</w:t>
      </w:r>
      <w:proofErr w:type="spellEnd"/>
      <w:r>
        <w:rPr>
          <w:color w:val="000000"/>
          <w:sz w:val="28"/>
          <w:szCs w:val="28"/>
        </w:rPr>
        <w:t xml:space="preserve"> и Самарской городской клинической больницы им. Н.И. Пирогова. Финансирование данных мероприятий </w:t>
      </w:r>
      <w:r>
        <w:rPr>
          <w:color w:val="000000"/>
          <w:sz w:val="28"/>
          <w:szCs w:val="28"/>
        </w:rPr>
        <w:lastRenderedPageBreak/>
        <w:t>осуществлялось в равной степени из федерального и регионального бюджетов. Для работы на чемпионате мира был объявлен конкурс, на который  </w:t>
      </w:r>
      <w:proofErr w:type="gramStart"/>
      <w:r>
        <w:rPr>
          <w:color w:val="000000"/>
          <w:sz w:val="28"/>
          <w:szCs w:val="28"/>
        </w:rPr>
        <w:t>поступило около 450 заявок и было</w:t>
      </w:r>
      <w:proofErr w:type="gramEnd"/>
      <w:r>
        <w:rPr>
          <w:color w:val="000000"/>
          <w:sz w:val="28"/>
          <w:szCs w:val="28"/>
        </w:rPr>
        <w:t xml:space="preserve"> отобрано 250 специалистов. В  команду вошли врачи и средние медицинские работники – медсестры и фельдшеры, практически из всех больниц региона – городских, сельских больниц, поликлиник, из службы скорой помощи. Это самая доброкачественная выборка из нашей системы здравоохранения – молодые специалисты, энтузиасты, инициативные медработники с хорошим исходным знанием английского языка, которые понимают, что Чемпионат мира не только государственная задача, но и неповторимое событие в их жизни. </w:t>
      </w:r>
    </w:p>
    <w:p w:rsidR="00391322" w:rsidRDefault="00391322" w:rsidP="00391322">
      <w:pPr>
        <w:pStyle w:val="a3"/>
        <w:spacing w:before="0" w:beforeAutospacing="0" w:after="0" w:afterAutospacing="0" w:line="360" w:lineRule="auto"/>
        <w:ind w:firstLine="709"/>
        <w:jc w:val="both"/>
      </w:pPr>
    </w:p>
    <w:p w:rsidR="00391322" w:rsidRDefault="00391322" w:rsidP="00391322">
      <w:pPr>
        <w:pStyle w:val="a3"/>
        <w:spacing w:before="0" w:beforeAutospacing="0" w:after="0" w:afterAutospacing="0" w:line="360" w:lineRule="auto"/>
        <w:ind w:firstLine="709"/>
        <w:jc w:val="both"/>
      </w:pPr>
      <w:r>
        <w:t> </w:t>
      </w:r>
    </w:p>
    <w:p w:rsidR="00391322" w:rsidRDefault="00391322" w:rsidP="00391322">
      <w:pPr>
        <w:pStyle w:val="a3"/>
        <w:spacing w:before="0" w:beforeAutospacing="0" w:after="0" w:afterAutospacing="0" w:line="360" w:lineRule="auto"/>
        <w:jc w:val="center"/>
      </w:pPr>
      <w:r>
        <w:rPr>
          <w:b/>
          <w:bCs/>
          <w:color w:val="000000"/>
          <w:sz w:val="28"/>
          <w:szCs w:val="28"/>
        </w:rPr>
        <w:t>2.5. Волонтерское движение</w:t>
      </w:r>
    </w:p>
    <w:p w:rsidR="00391322" w:rsidRDefault="00391322" w:rsidP="00391322">
      <w:pPr>
        <w:pStyle w:val="a3"/>
        <w:spacing w:before="0" w:beforeAutospacing="0" w:after="200" w:afterAutospacing="0" w:line="360" w:lineRule="auto"/>
        <w:jc w:val="both"/>
      </w:pPr>
      <w:r>
        <w:rPr>
          <w:color w:val="000000"/>
          <w:sz w:val="28"/>
          <w:szCs w:val="28"/>
        </w:rPr>
        <w:t xml:space="preserve">Чемпионат мира по футболу – очень крупное событие в мире спорта, и обойтись без поддержки со стороны волонтерского движения не может. Участникам и гостям Чемпионата мира по футболу ФИФА 2018  в Самаре помогали более 2500 волонтеров. На этапе отбора в волонтерские команды насчитывалось 10000 подавших заявок. Всего в рамках региональной программы «Городские волонтеры ЧМ-2018» в Самарской области были отобраны 1335 человек. Специально обученные интервьюеры должны были выбрать из них наиболее компетентных, оценив стремление к проявлению гостеприимства, формированию положительного имиджа города Самары; готовность принять участие во всех этапах подготовки и работы непосредственно во время проведения чемпионата мира; коммуникабельность, профессиональные навыки, желание быть полезными и другие умения и способности. </w:t>
      </w:r>
    </w:p>
    <w:p w:rsidR="00391322" w:rsidRDefault="00391322" w:rsidP="00391322">
      <w:pPr>
        <w:pStyle w:val="a3"/>
        <w:spacing w:before="0" w:beforeAutospacing="0" w:after="200" w:afterAutospacing="0" w:line="360" w:lineRule="auto"/>
        <w:ind w:firstLine="709"/>
        <w:jc w:val="both"/>
      </w:pPr>
      <w:r>
        <w:rPr>
          <w:color w:val="000000"/>
          <w:sz w:val="28"/>
          <w:szCs w:val="28"/>
        </w:rPr>
        <w:t xml:space="preserve">Волонтеры Оргкомитета «Россия-2018» помогали командам взаимодействовать со зрителями на стадионе «Самара Арена», оказывали лингвистическую помощь, поддерживали представителей СМИ в главном </w:t>
      </w:r>
      <w:proofErr w:type="spellStart"/>
      <w:r>
        <w:rPr>
          <w:color w:val="000000"/>
          <w:sz w:val="28"/>
          <w:szCs w:val="28"/>
        </w:rPr>
        <w:t>медиацентре</w:t>
      </w:r>
      <w:proofErr w:type="spellEnd"/>
      <w:r>
        <w:rPr>
          <w:color w:val="000000"/>
          <w:sz w:val="28"/>
          <w:szCs w:val="28"/>
        </w:rPr>
        <w:t xml:space="preserve">, встречали и сопровождали болельщиков, футбольные сборные </w:t>
      </w:r>
      <w:r>
        <w:rPr>
          <w:color w:val="000000"/>
          <w:sz w:val="28"/>
          <w:szCs w:val="28"/>
        </w:rPr>
        <w:lastRenderedPageBreak/>
        <w:t>и официальные делегации. Организаторы ЧМ-2018 подсчитали: после каждого матча на стадионе образуется от 6 до 10 тонн мусора. Всем желающим болельщикам и фанатам выдавали мусорные пакеты, чтобы убрать мусор вокруг себя. Волонтеры - это сердце ЧМ 2018г., оказали неоценимую помощь в ходе проведения всего ЧМ по футболу в Фан-зоне на площади Куйбышева, на стадионе «Самара - Арена», транспортной логистике, встрече на вокзалах и размещении в гостиницах.</w:t>
      </w:r>
    </w:p>
    <w:p w:rsidR="00391322" w:rsidRDefault="00391322" w:rsidP="00391322">
      <w:pPr>
        <w:pStyle w:val="a3"/>
        <w:spacing w:before="0" w:beforeAutospacing="0" w:after="0" w:afterAutospacing="0" w:line="360" w:lineRule="auto"/>
        <w:ind w:firstLine="709"/>
        <w:jc w:val="both"/>
      </w:pPr>
      <w:r>
        <w:rPr>
          <w:b/>
          <w:bCs/>
          <w:color w:val="000000"/>
          <w:sz w:val="28"/>
          <w:szCs w:val="28"/>
        </w:rPr>
        <w:t>Заключение</w:t>
      </w:r>
    </w:p>
    <w:p w:rsidR="00391322" w:rsidRDefault="00391322" w:rsidP="00391322">
      <w:pPr>
        <w:pStyle w:val="a3"/>
        <w:spacing w:before="0" w:beforeAutospacing="0" w:after="0" w:afterAutospacing="0" w:line="360" w:lineRule="auto"/>
        <w:jc w:val="both"/>
      </w:pPr>
      <w:proofErr w:type="gramStart"/>
      <w:r>
        <w:rPr>
          <w:color w:val="000000"/>
          <w:sz w:val="28"/>
          <w:szCs w:val="28"/>
        </w:rPr>
        <w:t>Проведя анализ информации из различных источни</w:t>
      </w:r>
      <w:r>
        <w:rPr>
          <w:color w:val="000000"/>
          <w:sz w:val="28"/>
          <w:szCs w:val="28"/>
        </w:rPr>
        <w:t>ков, можно сделать вывод о том,</w:t>
      </w:r>
      <w:r>
        <w:rPr>
          <w:color w:val="000000"/>
          <w:sz w:val="28"/>
          <w:szCs w:val="28"/>
        </w:rPr>
        <w:t xml:space="preserve"> что благодаря грамотной и слаженной работе, направленной на </w:t>
      </w:r>
      <w:proofErr w:type="gramEnd"/>
      <w:r>
        <w:rPr>
          <w:color w:val="000000"/>
          <w:sz w:val="28"/>
          <w:szCs w:val="28"/>
        </w:rPr>
        <w:t>подготовку к Чемпионату мира по футболу всех ветвей власти, удалось успешно построить стадион «Самара-арена» и провести реконструкцию транспортной, гостиничной, коммуникационной инфраструктуры</w:t>
      </w:r>
      <w:r>
        <w:rPr>
          <w:color w:val="000000"/>
          <w:sz w:val="28"/>
          <w:szCs w:val="28"/>
        </w:rPr>
        <w:t xml:space="preserve"> в г. Самара и Тольятти</w:t>
      </w:r>
      <w:r>
        <w:rPr>
          <w:color w:val="000000"/>
          <w:sz w:val="28"/>
          <w:szCs w:val="28"/>
        </w:rPr>
        <w:t xml:space="preserve">. </w:t>
      </w:r>
      <w:proofErr w:type="gramStart"/>
      <w:r>
        <w:rPr>
          <w:color w:val="000000"/>
          <w:sz w:val="28"/>
          <w:szCs w:val="28"/>
        </w:rPr>
        <w:t>Благодаря ЧМ нам удалось создать дополнительные 28 тыс. ра</w:t>
      </w:r>
      <w:r>
        <w:rPr>
          <w:color w:val="000000"/>
          <w:sz w:val="28"/>
          <w:szCs w:val="28"/>
        </w:rPr>
        <w:t>бочих мест, ряд которых сохранил</w:t>
      </w:r>
      <w:r>
        <w:rPr>
          <w:color w:val="000000"/>
          <w:sz w:val="28"/>
          <w:szCs w:val="28"/>
        </w:rPr>
        <w:t>ся в дальнейшем.</w:t>
      </w:r>
      <w:proofErr w:type="gramEnd"/>
    </w:p>
    <w:p w:rsidR="00391322" w:rsidRDefault="00391322" w:rsidP="00391322">
      <w:pPr>
        <w:pStyle w:val="a3"/>
        <w:spacing w:before="0" w:beforeAutospacing="0" w:after="0" w:afterAutospacing="0" w:line="360" w:lineRule="auto"/>
        <w:ind w:firstLine="708"/>
        <w:jc w:val="both"/>
      </w:pPr>
      <w:r>
        <w:rPr>
          <w:color w:val="000000"/>
          <w:sz w:val="28"/>
          <w:szCs w:val="28"/>
        </w:rPr>
        <w:t xml:space="preserve">Чемпионат мира по футболу оказал положительные последствия для экономики, в том числе за счет роста туризма. Наиболее сильный эффект оказался от инфраструктурных проектов, в том числе строительства дорог и </w:t>
      </w:r>
      <w:r>
        <w:rPr>
          <w:color w:val="000000"/>
          <w:sz w:val="28"/>
          <w:szCs w:val="28"/>
        </w:rPr>
        <w:t>модернизац</w:t>
      </w:r>
      <w:proofErr w:type="gramStart"/>
      <w:r>
        <w:rPr>
          <w:color w:val="000000"/>
          <w:sz w:val="28"/>
          <w:szCs w:val="28"/>
        </w:rPr>
        <w:t>ии А</w:t>
      </w:r>
      <w:r>
        <w:rPr>
          <w:color w:val="000000"/>
          <w:sz w:val="28"/>
          <w:szCs w:val="28"/>
        </w:rPr>
        <w:t>э</w:t>
      </w:r>
      <w:proofErr w:type="gramEnd"/>
      <w:r>
        <w:rPr>
          <w:color w:val="000000"/>
          <w:sz w:val="28"/>
          <w:szCs w:val="28"/>
        </w:rPr>
        <w:t xml:space="preserve">ропорта, а также строительства гостиниц, которые продолжают использоваться после завершения чемпионата. </w:t>
      </w:r>
    </w:p>
    <w:p w:rsidR="00391322" w:rsidRDefault="00391322" w:rsidP="00391322">
      <w:pPr>
        <w:pStyle w:val="a3"/>
        <w:spacing w:before="0" w:beforeAutospacing="0" w:after="0" w:afterAutospacing="0" w:line="360" w:lineRule="auto"/>
        <w:ind w:firstLine="708"/>
        <w:jc w:val="both"/>
      </w:pPr>
      <w:r>
        <w:rPr>
          <w:color w:val="000000"/>
          <w:sz w:val="28"/>
          <w:szCs w:val="28"/>
        </w:rPr>
        <w:t>Стадион «Самара Арена» является важным наследием для жителей Самарской области. Мировая статистика использования футбольных стадионов говорит о том, что на их территории можно проводить до 180 мероприятий в год: спортивных, культурно-развлекательных, деловых. Предполагается, что наследие турнира позволит повысить вовлеченность молодых людей в занятия футболом, развить волонтерское движение, повысить доходы от туризма, решить транспортные проблемы.</w:t>
      </w:r>
    </w:p>
    <w:p w:rsidR="00391322" w:rsidRDefault="00391322" w:rsidP="00391322">
      <w:pPr>
        <w:pStyle w:val="a3"/>
        <w:spacing w:before="0" w:beforeAutospacing="0" w:after="0" w:afterAutospacing="0" w:line="360" w:lineRule="auto"/>
        <w:ind w:firstLine="708"/>
        <w:jc w:val="both"/>
      </w:pPr>
      <w:r>
        <w:rPr>
          <w:color w:val="000000"/>
          <w:sz w:val="28"/>
          <w:szCs w:val="28"/>
        </w:rPr>
        <w:t>Нужно пользоваться этим уникальным моментом – пропагандировать футбол и остальные виды спорта среди детей, использовать все поля, построенные к чемпионату.</w:t>
      </w:r>
    </w:p>
    <w:p w:rsidR="00391322" w:rsidRDefault="00391322" w:rsidP="00391322">
      <w:pPr>
        <w:pStyle w:val="a3"/>
        <w:spacing w:before="0" w:beforeAutospacing="0" w:after="0" w:afterAutospacing="0" w:line="360" w:lineRule="auto"/>
        <w:ind w:firstLine="709"/>
        <w:jc w:val="both"/>
      </w:pPr>
      <w:r>
        <w:rPr>
          <w:color w:val="000000"/>
          <w:sz w:val="28"/>
          <w:szCs w:val="28"/>
        </w:rPr>
        <w:lastRenderedPageBreak/>
        <w:t>Итак, во время Чемпионата мира по футболу:</w:t>
      </w:r>
    </w:p>
    <w:p w:rsidR="00391322" w:rsidRDefault="00391322" w:rsidP="00391322">
      <w:pPr>
        <w:pStyle w:val="a3"/>
        <w:numPr>
          <w:ilvl w:val="0"/>
          <w:numId w:val="2"/>
        </w:numPr>
        <w:spacing w:before="0" w:beforeAutospacing="0" w:after="0" w:afterAutospacing="0" w:line="360" w:lineRule="auto"/>
        <w:ind w:left="1004" w:hanging="76"/>
        <w:jc w:val="both"/>
      </w:pPr>
      <w:r>
        <w:rPr>
          <w:color w:val="000000"/>
          <w:sz w:val="28"/>
          <w:szCs w:val="28"/>
        </w:rPr>
        <w:t>В Самаре проведены 6 матчей, в том числе матчи 1/8 и 1/4 финала;</w:t>
      </w:r>
    </w:p>
    <w:p w:rsidR="00391322" w:rsidRDefault="00391322" w:rsidP="00391322">
      <w:pPr>
        <w:pStyle w:val="a3"/>
        <w:numPr>
          <w:ilvl w:val="0"/>
          <w:numId w:val="2"/>
        </w:numPr>
        <w:spacing w:before="0" w:beforeAutospacing="0" w:after="0" w:afterAutospacing="0" w:line="360" w:lineRule="auto"/>
        <w:ind w:left="1004" w:hanging="76"/>
        <w:jc w:val="both"/>
      </w:pPr>
      <w:r>
        <w:rPr>
          <w:color w:val="000000"/>
          <w:sz w:val="28"/>
          <w:szCs w:val="28"/>
        </w:rPr>
        <w:t>Самарскую область посетили более 500 тысяч болельщиков из 140 стран;</w:t>
      </w:r>
    </w:p>
    <w:p w:rsidR="00391322" w:rsidRDefault="00391322" w:rsidP="00391322">
      <w:pPr>
        <w:pStyle w:val="a3"/>
        <w:numPr>
          <w:ilvl w:val="0"/>
          <w:numId w:val="2"/>
        </w:numPr>
        <w:spacing w:before="0" w:beforeAutospacing="0" w:after="0" w:afterAutospacing="0" w:line="360" w:lineRule="auto"/>
        <w:ind w:left="1004" w:hanging="76"/>
        <w:jc w:val="both"/>
      </w:pPr>
      <w:r>
        <w:rPr>
          <w:color w:val="000000"/>
          <w:sz w:val="28"/>
          <w:szCs w:val="28"/>
        </w:rPr>
        <w:t>В проведении турнира участвовали 2600 волонтеров из 25 стран;</w:t>
      </w:r>
    </w:p>
    <w:p w:rsidR="00391322" w:rsidRDefault="00391322" w:rsidP="00391322">
      <w:pPr>
        <w:pStyle w:val="a3"/>
        <w:numPr>
          <w:ilvl w:val="0"/>
          <w:numId w:val="2"/>
        </w:numPr>
        <w:spacing w:before="0" w:beforeAutospacing="0" w:after="0" w:afterAutospacing="0" w:line="360" w:lineRule="auto"/>
        <w:ind w:left="1004" w:hanging="76"/>
        <w:jc w:val="both"/>
      </w:pPr>
      <w:r>
        <w:rPr>
          <w:color w:val="000000"/>
          <w:sz w:val="28"/>
          <w:szCs w:val="28"/>
        </w:rPr>
        <w:t>Самарская область получила доход в туристической отрасли в размере 2,5 млрд. рублей.</w:t>
      </w:r>
    </w:p>
    <w:p w:rsidR="00391322" w:rsidRDefault="00391322" w:rsidP="00391322">
      <w:pPr>
        <w:pStyle w:val="a3"/>
        <w:spacing w:before="0" w:beforeAutospacing="0" w:after="0" w:afterAutospacing="0" w:line="360" w:lineRule="auto"/>
        <w:ind w:firstLine="709"/>
        <w:jc w:val="both"/>
      </w:pPr>
      <w:r>
        <w:rPr>
          <w:color w:val="000000"/>
          <w:sz w:val="28"/>
          <w:szCs w:val="28"/>
        </w:rPr>
        <w:t>Построены:</w:t>
      </w:r>
    </w:p>
    <w:p w:rsidR="00391322" w:rsidRDefault="00391322" w:rsidP="00391322">
      <w:pPr>
        <w:pStyle w:val="a3"/>
        <w:numPr>
          <w:ilvl w:val="0"/>
          <w:numId w:val="3"/>
        </w:numPr>
        <w:spacing w:before="0" w:beforeAutospacing="0" w:after="0" w:afterAutospacing="0" w:line="360" w:lineRule="auto"/>
        <w:ind w:left="1440"/>
        <w:jc w:val="both"/>
      </w:pPr>
      <w:r>
        <w:rPr>
          <w:color w:val="000000"/>
          <w:sz w:val="28"/>
          <w:szCs w:val="28"/>
        </w:rPr>
        <w:t>Уникальный стадион «Самара Арена», очертаниями напоминающий летающую тарелку;</w:t>
      </w:r>
    </w:p>
    <w:p w:rsidR="00391322" w:rsidRDefault="00391322" w:rsidP="00391322">
      <w:pPr>
        <w:pStyle w:val="a3"/>
        <w:numPr>
          <w:ilvl w:val="0"/>
          <w:numId w:val="3"/>
        </w:numPr>
        <w:spacing w:before="0" w:beforeAutospacing="0" w:after="0" w:afterAutospacing="0" w:line="360" w:lineRule="auto"/>
        <w:ind w:left="1440"/>
        <w:jc w:val="both"/>
      </w:pPr>
      <w:r>
        <w:rPr>
          <w:color w:val="000000"/>
          <w:sz w:val="28"/>
          <w:szCs w:val="28"/>
        </w:rPr>
        <w:t>2 современные тренировочные площадки;</w:t>
      </w:r>
    </w:p>
    <w:p w:rsidR="00391322" w:rsidRDefault="00391322" w:rsidP="00391322">
      <w:pPr>
        <w:pStyle w:val="a3"/>
        <w:numPr>
          <w:ilvl w:val="0"/>
          <w:numId w:val="3"/>
        </w:numPr>
        <w:spacing w:before="0" w:beforeAutospacing="0" w:after="0" w:afterAutospacing="0" w:line="360" w:lineRule="auto"/>
        <w:ind w:left="1440"/>
        <w:jc w:val="both"/>
      </w:pPr>
      <w:r>
        <w:rPr>
          <w:color w:val="000000"/>
          <w:sz w:val="28"/>
          <w:szCs w:val="28"/>
        </w:rPr>
        <w:t>Пассажирский терминал аэропорта «</w:t>
      </w:r>
      <w:proofErr w:type="spellStart"/>
      <w:r>
        <w:rPr>
          <w:color w:val="000000"/>
          <w:sz w:val="28"/>
          <w:szCs w:val="28"/>
        </w:rPr>
        <w:t>Курумоч</w:t>
      </w:r>
      <w:proofErr w:type="spellEnd"/>
      <w:r>
        <w:rPr>
          <w:color w:val="000000"/>
          <w:sz w:val="28"/>
          <w:szCs w:val="28"/>
        </w:rPr>
        <w:t>»; </w:t>
      </w:r>
    </w:p>
    <w:p w:rsidR="00391322" w:rsidRDefault="00391322" w:rsidP="00391322">
      <w:pPr>
        <w:pStyle w:val="a3"/>
        <w:numPr>
          <w:ilvl w:val="0"/>
          <w:numId w:val="3"/>
        </w:numPr>
        <w:spacing w:before="0" w:beforeAutospacing="0" w:after="0" w:afterAutospacing="0" w:line="360" w:lineRule="auto"/>
        <w:ind w:left="1440"/>
        <w:jc w:val="both"/>
      </w:pPr>
      <w:r>
        <w:rPr>
          <w:color w:val="000000"/>
          <w:sz w:val="28"/>
          <w:szCs w:val="28"/>
        </w:rPr>
        <w:t xml:space="preserve">2 </w:t>
      </w:r>
      <w:proofErr w:type="gramStart"/>
      <w:r>
        <w:rPr>
          <w:color w:val="000000"/>
          <w:sz w:val="28"/>
          <w:szCs w:val="28"/>
        </w:rPr>
        <w:t>пятизвездочных</w:t>
      </w:r>
      <w:proofErr w:type="gramEnd"/>
      <w:r>
        <w:rPr>
          <w:color w:val="000000"/>
          <w:sz w:val="28"/>
          <w:szCs w:val="28"/>
        </w:rPr>
        <w:t> гостиницы;</w:t>
      </w:r>
    </w:p>
    <w:p w:rsidR="00391322" w:rsidRDefault="00391322" w:rsidP="00391322">
      <w:pPr>
        <w:pStyle w:val="a3"/>
        <w:spacing w:before="0" w:beforeAutospacing="0" w:after="0" w:afterAutospacing="0" w:line="360" w:lineRule="auto"/>
        <w:ind w:firstLine="709"/>
        <w:jc w:val="both"/>
      </w:pPr>
      <w:r>
        <w:rPr>
          <w:color w:val="000000"/>
          <w:sz w:val="28"/>
          <w:szCs w:val="28"/>
        </w:rPr>
        <w:t>Отремонтированы:</w:t>
      </w:r>
    </w:p>
    <w:p w:rsidR="00391322" w:rsidRDefault="00391322" w:rsidP="00391322">
      <w:pPr>
        <w:pStyle w:val="a3"/>
        <w:numPr>
          <w:ilvl w:val="0"/>
          <w:numId w:val="4"/>
        </w:numPr>
        <w:spacing w:before="0" w:beforeAutospacing="0" w:after="0" w:afterAutospacing="0" w:line="360" w:lineRule="auto"/>
        <w:ind w:left="1440"/>
        <w:jc w:val="both"/>
      </w:pPr>
      <w:r>
        <w:rPr>
          <w:color w:val="000000"/>
          <w:sz w:val="28"/>
          <w:szCs w:val="28"/>
        </w:rPr>
        <w:t>213 км дорог;</w:t>
      </w:r>
    </w:p>
    <w:p w:rsidR="00391322" w:rsidRDefault="00391322" w:rsidP="00391322">
      <w:pPr>
        <w:pStyle w:val="a3"/>
        <w:numPr>
          <w:ilvl w:val="0"/>
          <w:numId w:val="4"/>
        </w:numPr>
        <w:spacing w:before="0" w:beforeAutospacing="0" w:after="0" w:afterAutospacing="0" w:line="360" w:lineRule="auto"/>
        <w:ind w:left="1440"/>
        <w:jc w:val="both"/>
      </w:pPr>
      <w:r>
        <w:rPr>
          <w:color w:val="000000"/>
          <w:sz w:val="28"/>
          <w:szCs w:val="28"/>
        </w:rPr>
        <w:t>4 больницы;</w:t>
      </w:r>
    </w:p>
    <w:p w:rsidR="00391322" w:rsidRDefault="00391322" w:rsidP="00391322">
      <w:pPr>
        <w:pStyle w:val="a3"/>
        <w:numPr>
          <w:ilvl w:val="0"/>
          <w:numId w:val="4"/>
        </w:numPr>
        <w:spacing w:before="0" w:beforeAutospacing="0" w:after="0" w:afterAutospacing="0" w:line="360" w:lineRule="auto"/>
        <w:ind w:left="1440"/>
        <w:jc w:val="both"/>
      </w:pPr>
      <w:r>
        <w:rPr>
          <w:color w:val="000000"/>
          <w:sz w:val="28"/>
          <w:szCs w:val="28"/>
        </w:rPr>
        <w:t>Фасады 354 зданий;</w:t>
      </w:r>
    </w:p>
    <w:p w:rsidR="00391322" w:rsidRDefault="00391322" w:rsidP="00391322">
      <w:pPr>
        <w:pStyle w:val="a3"/>
        <w:numPr>
          <w:ilvl w:val="0"/>
          <w:numId w:val="4"/>
        </w:numPr>
        <w:shd w:val="clear" w:color="auto" w:fill="FFFFFF"/>
        <w:spacing w:before="0" w:beforeAutospacing="0" w:after="0" w:afterAutospacing="0" w:line="360" w:lineRule="auto"/>
        <w:ind w:firstLine="426"/>
        <w:jc w:val="both"/>
      </w:pPr>
      <w:r>
        <w:rPr>
          <w:color w:val="000000"/>
          <w:sz w:val="28"/>
          <w:szCs w:val="28"/>
        </w:rPr>
        <w:t>167 памятников архитектуры;</w:t>
      </w:r>
    </w:p>
    <w:p w:rsidR="00391322" w:rsidRDefault="00391322" w:rsidP="00391322">
      <w:pPr>
        <w:pStyle w:val="a3"/>
        <w:spacing w:before="0" w:beforeAutospacing="0" w:after="0" w:afterAutospacing="0" w:line="360" w:lineRule="auto"/>
        <w:ind w:firstLine="709"/>
        <w:jc w:val="both"/>
      </w:pPr>
      <w:r>
        <w:rPr>
          <w:color w:val="000000"/>
          <w:sz w:val="28"/>
          <w:szCs w:val="28"/>
        </w:rPr>
        <w:t>А также:</w:t>
      </w:r>
    </w:p>
    <w:p w:rsidR="00391322" w:rsidRDefault="00391322" w:rsidP="00391322">
      <w:pPr>
        <w:pStyle w:val="a3"/>
        <w:numPr>
          <w:ilvl w:val="0"/>
          <w:numId w:val="5"/>
        </w:numPr>
        <w:spacing w:before="0" w:beforeAutospacing="0" w:after="0" w:afterAutospacing="0" w:line="360" w:lineRule="auto"/>
        <w:ind w:left="1440"/>
        <w:jc w:val="both"/>
      </w:pPr>
      <w:r>
        <w:rPr>
          <w:color w:val="000000"/>
          <w:sz w:val="28"/>
          <w:szCs w:val="28"/>
        </w:rPr>
        <w:t>Модернизирован железнодорожный вокзал; </w:t>
      </w:r>
    </w:p>
    <w:p w:rsidR="00391322" w:rsidRDefault="00391322" w:rsidP="00391322">
      <w:pPr>
        <w:pStyle w:val="a3"/>
        <w:numPr>
          <w:ilvl w:val="0"/>
          <w:numId w:val="5"/>
        </w:numPr>
        <w:spacing w:before="0" w:beforeAutospacing="0" w:after="0" w:afterAutospacing="0" w:line="360" w:lineRule="auto"/>
        <w:ind w:left="1440"/>
        <w:jc w:val="both"/>
      </w:pPr>
      <w:r>
        <w:rPr>
          <w:color w:val="000000"/>
          <w:sz w:val="28"/>
          <w:szCs w:val="28"/>
        </w:rPr>
        <w:t>Построена новая трамвайная ветка, ведущая к стадиону «Самара Арена»;</w:t>
      </w:r>
    </w:p>
    <w:p w:rsidR="00391322" w:rsidRDefault="00391322" w:rsidP="00391322">
      <w:pPr>
        <w:pStyle w:val="a3"/>
        <w:numPr>
          <w:ilvl w:val="0"/>
          <w:numId w:val="5"/>
        </w:numPr>
        <w:spacing w:before="0" w:beforeAutospacing="0" w:after="0" w:afterAutospacing="0" w:line="360" w:lineRule="auto"/>
        <w:ind w:left="1440"/>
        <w:jc w:val="both"/>
      </w:pPr>
      <w:r>
        <w:rPr>
          <w:color w:val="000000"/>
          <w:sz w:val="28"/>
          <w:szCs w:val="28"/>
        </w:rPr>
        <w:t>Улучшены 26 км дорог;</w:t>
      </w:r>
    </w:p>
    <w:p w:rsidR="00391322" w:rsidRDefault="00391322" w:rsidP="00391322">
      <w:pPr>
        <w:pStyle w:val="a3"/>
        <w:numPr>
          <w:ilvl w:val="0"/>
          <w:numId w:val="5"/>
        </w:numPr>
        <w:spacing w:before="0" w:beforeAutospacing="0" w:after="0" w:afterAutospacing="0" w:line="360" w:lineRule="auto"/>
        <w:ind w:left="1440"/>
        <w:jc w:val="both"/>
      </w:pPr>
      <w:proofErr w:type="gramStart"/>
      <w:r>
        <w:rPr>
          <w:color w:val="000000"/>
          <w:sz w:val="28"/>
          <w:szCs w:val="28"/>
        </w:rPr>
        <w:t>Закуплены 22 автомобиля «скорой помощи»;</w:t>
      </w:r>
      <w:proofErr w:type="gramEnd"/>
    </w:p>
    <w:p w:rsidR="00391322" w:rsidRDefault="00391322" w:rsidP="00391322">
      <w:pPr>
        <w:pStyle w:val="a3"/>
        <w:numPr>
          <w:ilvl w:val="0"/>
          <w:numId w:val="5"/>
        </w:numPr>
        <w:spacing w:before="0" w:beforeAutospacing="0" w:after="0" w:afterAutospacing="0" w:line="360" w:lineRule="auto"/>
        <w:ind w:left="1440"/>
        <w:jc w:val="both"/>
      </w:pPr>
      <w:proofErr w:type="gramStart"/>
      <w:r>
        <w:rPr>
          <w:color w:val="000000"/>
          <w:sz w:val="28"/>
          <w:szCs w:val="28"/>
        </w:rPr>
        <w:t>Приобретены</w:t>
      </w:r>
      <w:proofErr w:type="gramEnd"/>
      <w:r>
        <w:rPr>
          <w:color w:val="000000"/>
          <w:sz w:val="28"/>
          <w:szCs w:val="28"/>
        </w:rPr>
        <w:t xml:space="preserve"> 125 автобусов и 30 трамваев.</w:t>
      </w:r>
    </w:p>
    <w:p w:rsidR="00391322" w:rsidRDefault="00391322" w:rsidP="00391322">
      <w:pPr>
        <w:pStyle w:val="a3"/>
        <w:shd w:val="clear" w:color="auto" w:fill="FFFFFF"/>
        <w:spacing w:before="0" w:beforeAutospacing="0" w:after="0" w:afterAutospacing="0" w:line="390" w:lineRule="atLeast"/>
      </w:pPr>
      <w:r>
        <w:t> </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Таким образом, Чемпионат мира по футболу не только оставил после себя незабываемые воспоминания, но и оказал исключительно </w:t>
      </w:r>
      <w:r>
        <w:rPr>
          <w:color w:val="000000"/>
          <w:sz w:val="28"/>
          <w:szCs w:val="28"/>
        </w:rPr>
        <w:lastRenderedPageBreak/>
        <w:t>положительные последствия для экономики и социальной сферы Самарской области.</w:t>
      </w:r>
      <w:r>
        <w:rPr>
          <w:rFonts w:ascii="PT Serif" w:hAnsi="PT Serif"/>
          <w:color w:val="000000"/>
          <w:sz w:val="22"/>
          <w:szCs w:val="22"/>
        </w:rPr>
        <w:t> </w:t>
      </w:r>
    </w:p>
    <w:p w:rsidR="00391322" w:rsidRDefault="00391322" w:rsidP="00391322">
      <w:pPr>
        <w:pStyle w:val="a3"/>
        <w:spacing w:before="0" w:beforeAutospacing="0" w:after="0" w:afterAutospacing="0" w:line="360" w:lineRule="auto"/>
        <w:ind w:firstLine="709"/>
        <w:jc w:val="both"/>
      </w:pPr>
      <w:r>
        <w:rPr>
          <w:color w:val="000000"/>
          <w:sz w:val="28"/>
          <w:szCs w:val="28"/>
        </w:rPr>
        <w:t xml:space="preserve">Совет Международной федерации футбола (ФИФА) признал чемпионат мира по футболу 2018 года, который прошел этим летом в России, лучшим в истории проведения турнира. «Благодарю правительство, президента Владимира Путина, местный оргкомитет, РФС, всех, кто в этой стране обеспечил оптимальное проведение чемпионата мира, лучшего за все времена. Сердце, улыбка чемпионата мира — волонтеры, тысячи людей, которые работали ради организации турнира», — отметил </w:t>
      </w:r>
      <w:proofErr w:type="spellStart"/>
      <w:r>
        <w:rPr>
          <w:color w:val="000000"/>
          <w:sz w:val="28"/>
          <w:szCs w:val="28"/>
        </w:rPr>
        <w:t>Джанни</w:t>
      </w:r>
      <w:proofErr w:type="spellEnd"/>
      <w:r>
        <w:rPr>
          <w:color w:val="000000"/>
          <w:sz w:val="28"/>
          <w:szCs w:val="28"/>
        </w:rPr>
        <w:t> </w:t>
      </w:r>
      <w:proofErr w:type="spellStart"/>
      <w:r>
        <w:rPr>
          <w:color w:val="000000"/>
          <w:sz w:val="28"/>
          <w:szCs w:val="28"/>
        </w:rPr>
        <w:t>Инфантино</w:t>
      </w:r>
      <w:proofErr w:type="spellEnd"/>
      <w:r>
        <w:rPr>
          <w:color w:val="000000"/>
          <w:sz w:val="28"/>
          <w:szCs w:val="28"/>
        </w:rPr>
        <w:t>.</w:t>
      </w:r>
    </w:p>
    <w:p w:rsidR="00391322" w:rsidRDefault="00391322" w:rsidP="0028573F">
      <w:pPr>
        <w:pStyle w:val="a3"/>
        <w:spacing w:before="0" w:beforeAutospacing="0" w:after="0" w:afterAutospacing="0" w:line="360" w:lineRule="auto"/>
        <w:ind w:firstLine="709"/>
        <w:jc w:val="both"/>
      </w:pPr>
      <w:r>
        <w:t> </w:t>
      </w:r>
      <w:r>
        <w:rPr>
          <w:b/>
          <w:bCs/>
          <w:color w:val="000000"/>
          <w:sz w:val="28"/>
          <w:szCs w:val="28"/>
        </w:rPr>
        <w:t>Список литературы</w:t>
      </w:r>
      <w:r>
        <w:rPr>
          <w:color w:val="000000"/>
          <w:sz w:val="28"/>
          <w:szCs w:val="28"/>
        </w:rPr>
        <w:t> </w:t>
      </w:r>
    </w:p>
    <w:p w:rsidR="00391322" w:rsidRDefault="00391322" w:rsidP="00391322">
      <w:pPr>
        <w:pStyle w:val="a3"/>
        <w:numPr>
          <w:ilvl w:val="0"/>
          <w:numId w:val="6"/>
        </w:numPr>
        <w:spacing w:before="0" w:beforeAutospacing="0" w:after="0" w:afterAutospacing="0" w:line="360" w:lineRule="auto"/>
        <w:ind w:left="1429"/>
        <w:jc w:val="both"/>
      </w:pPr>
      <w:r>
        <w:rPr>
          <w:color w:val="000000"/>
          <w:sz w:val="28"/>
          <w:szCs w:val="28"/>
        </w:rPr>
        <w:t>Постановление Правительства РФ от 20 июня 2013 года  №518, «О подготовке и проведении в Российской Федерации чемпионата мира по футболу FIFA 2018»</w:t>
      </w:r>
    </w:p>
    <w:p w:rsidR="00391322" w:rsidRDefault="00391322" w:rsidP="00391322">
      <w:pPr>
        <w:pStyle w:val="a3"/>
        <w:numPr>
          <w:ilvl w:val="0"/>
          <w:numId w:val="6"/>
        </w:numPr>
        <w:spacing w:before="0" w:beforeAutospacing="0" w:after="0" w:afterAutospacing="0" w:line="360" w:lineRule="auto"/>
        <w:ind w:left="1429"/>
        <w:jc w:val="both"/>
      </w:pPr>
      <w:r>
        <w:rPr>
          <w:color w:val="000000"/>
          <w:sz w:val="28"/>
          <w:szCs w:val="28"/>
        </w:rPr>
        <w:t xml:space="preserve">Постановление Правительства Самарской области № 704 «Об утверждении государственной программы Самарской области «Подготовка к проведению в 2018 году чемпионата мира по футболу». </w:t>
      </w:r>
    </w:p>
    <w:p w:rsidR="00391322" w:rsidRDefault="00391322" w:rsidP="00391322">
      <w:pPr>
        <w:pStyle w:val="a3"/>
        <w:numPr>
          <w:ilvl w:val="0"/>
          <w:numId w:val="6"/>
        </w:numPr>
        <w:spacing w:before="0" w:beforeAutospacing="0" w:after="0" w:afterAutospacing="0" w:line="360" w:lineRule="auto"/>
        <w:ind w:left="1429"/>
        <w:jc w:val="both"/>
      </w:pPr>
      <w:hyperlink r:id="rId21" w:tooltip="https://ria.ru/20140120/990240056.html" w:history="1">
        <w:r>
          <w:rPr>
            <w:rStyle w:val="a4"/>
            <w:color w:val="000000"/>
            <w:sz w:val="28"/>
            <w:szCs w:val="28"/>
          </w:rPr>
          <w:t>https://ria.ru/20140120/990240056.html</w:t>
        </w:r>
      </w:hyperlink>
    </w:p>
    <w:p w:rsidR="00391322" w:rsidRDefault="00391322" w:rsidP="00391322">
      <w:pPr>
        <w:pStyle w:val="a3"/>
        <w:numPr>
          <w:ilvl w:val="0"/>
          <w:numId w:val="6"/>
        </w:numPr>
        <w:spacing w:before="0" w:beforeAutospacing="0" w:after="0" w:afterAutospacing="0" w:line="360" w:lineRule="auto"/>
        <w:ind w:left="1429"/>
        <w:jc w:val="both"/>
      </w:pPr>
      <w:hyperlink r:id="rId22" w:tooltip="https://www.kommersant.ru/doc/3229542" w:history="1">
        <w:r>
          <w:rPr>
            <w:rStyle w:val="a4"/>
            <w:color w:val="000000"/>
            <w:sz w:val="28"/>
            <w:szCs w:val="28"/>
          </w:rPr>
          <w:t>https://www.kommersant.ru/doc/3229542</w:t>
        </w:r>
      </w:hyperlink>
    </w:p>
    <w:p w:rsidR="00391322" w:rsidRDefault="00391322" w:rsidP="00391322">
      <w:pPr>
        <w:pStyle w:val="a3"/>
        <w:numPr>
          <w:ilvl w:val="0"/>
          <w:numId w:val="6"/>
        </w:numPr>
        <w:spacing w:before="0" w:beforeAutospacing="0" w:after="0" w:afterAutospacing="0" w:line="360" w:lineRule="auto"/>
        <w:ind w:left="1429"/>
        <w:jc w:val="both"/>
      </w:pPr>
      <w:hyperlink r:id="rId23" w:tooltip="http://n39.3dn.ru/news/samarskaja_oblast_zajmet_dengi_na_remont_dorog_k_chm_2018/2014-01-20-113" w:history="1">
        <w:r>
          <w:rPr>
            <w:rStyle w:val="a4"/>
            <w:color w:val="000000"/>
            <w:sz w:val="28"/>
            <w:szCs w:val="28"/>
          </w:rPr>
          <w:t>http://n39.3dn.ru/news/samarskaja_oblast_zajmet_dengi_na_remont_dorog_k_chm_2018/2014-01-20-113</w:t>
        </w:r>
      </w:hyperlink>
    </w:p>
    <w:p w:rsidR="00391322" w:rsidRDefault="00391322" w:rsidP="00391322">
      <w:pPr>
        <w:pStyle w:val="a3"/>
        <w:numPr>
          <w:ilvl w:val="0"/>
          <w:numId w:val="6"/>
        </w:numPr>
        <w:spacing w:before="0" w:beforeAutospacing="0" w:after="0" w:afterAutospacing="0" w:line="360" w:lineRule="auto"/>
        <w:ind w:left="1429"/>
        <w:jc w:val="both"/>
      </w:pPr>
      <w:hyperlink r:id="rId24" w:tooltip="https://www.samru.ru/auto/news/26769.html" w:history="1">
        <w:r>
          <w:rPr>
            <w:rStyle w:val="a4"/>
            <w:color w:val="000000"/>
            <w:sz w:val="28"/>
            <w:szCs w:val="28"/>
          </w:rPr>
          <w:t>https://www.samru.ru/auto/news/26769.html</w:t>
        </w:r>
      </w:hyperlink>
    </w:p>
    <w:p w:rsidR="00391322" w:rsidRDefault="00391322" w:rsidP="00391322">
      <w:pPr>
        <w:pStyle w:val="a3"/>
        <w:numPr>
          <w:ilvl w:val="0"/>
          <w:numId w:val="6"/>
        </w:numPr>
        <w:spacing w:before="0" w:beforeAutospacing="0" w:after="0" w:afterAutospacing="0" w:line="360" w:lineRule="auto"/>
        <w:ind w:left="1429"/>
        <w:jc w:val="both"/>
      </w:pPr>
      <w:hyperlink r:id="rId25" w:tooltip="https://www.booking.com/hotel/ru/lotte-samara.ru.html" w:history="1">
        <w:r>
          <w:rPr>
            <w:rStyle w:val="a4"/>
            <w:color w:val="000000"/>
            <w:sz w:val="28"/>
            <w:szCs w:val="28"/>
          </w:rPr>
          <w:t>https://www.booking.com/hotel/ru/lotte-samara.ru.html</w:t>
        </w:r>
      </w:hyperlink>
    </w:p>
    <w:p w:rsidR="00391322" w:rsidRDefault="00391322" w:rsidP="00391322">
      <w:pPr>
        <w:pStyle w:val="a3"/>
        <w:numPr>
          <w:ilvl w:val="0"/>
          <w:numId w:val="6"/>
        </w:numPr>
        <w:spacing w:before="0" w:beforeAutospacing="0" w:after="0" w:afterAutospacing="0" w:line="360" w:lineRule="auto"/>
        <w:ind w:left="1429"/>
        <w:jc w:val="both"/>
      </w:pPr>
      <w:hyperlink r:id="rId26" w:tooltip="https://7avenuehotel.ru/" w:history="1">
        <w:r>
          <w:rPr>
            <w:rStyle w:val="a4"/>
            <w:color w:val="000000"/>
            <w:sz w:val="28"/>
            <w:szCs w:val="28"/>
          </w:rPr>
          <w:t>https://7avenuehotel.ru/</w:t>
        </w:r>
      </w:hyperlink>
    </w:p>
    <w:p w:rsidR="00391322" w:rsidRDefault="00391322" w:rsidP="00391322">
      <w:pPr>
        <w:pStyle w:val="a3"/>
        <w:numPr>
          <w:ilvl w:val="0"/>
          <w:numId w:val="6"/>
        </w:numPr>
        <w:spacing w:before="0" w:beforeAutospacing="0" w:after="0" w:afterAutospacing="0" w:line="360" w:lineRule="auto"/>
        <w:ind w:left="1429"/>
        <w:jc w:val="both"/>
      </w:pPr>
      <w:hyperlink r:id="rId27" w:tooltip="https://www.samru.ru/society/novosti_samara/90344.html" w:history="1">
        <w:r>
          <w:rPr>
            <w:rStyle w:val="a4"/>
            <w:color w:val="000000"/>
            <w:sz w:val="28"/>
            <w:szCs w:val="28"/>
          </w:rPr>
          <w:t>https://www.samru.ru/society/novosti_samara/90344.html</w:t>
        </w:r>
      </w:hyperlink>
    </w:p>
    <w:p w:rsidR="00391322" w:rsidRDefault="00391322" w:rsidP="00391322">
      <w:pPr>
        <w:pStyle w:val="a3"/>
        <w:numPr>
          <w:ilvl w:val="0"/>
          <w:numId w:val="6"/>
        </w:numPr>
        <w:spacing w:before="0" w:beforeAutospacing="0" w:after="0" w:afterAutospacing="0" w:line="360" w:lineRule="auto"/>
        <w:ind w:left="1429"/>
        <w:jc w:val="both"/>
      </w:pPr>
      <w:hyperlink r:id="rId28" w:tooltip="http://bfmsamara.ru/stroitelstvo-dorogi-dublera-moskovskogo-shosse-nachalos-v-samare.html" w:history="1">
        <w:r>
          <w:rPr>
            <w:rStyle w:val="a4"/>
            <w:color w:val="000000"/>
            <w:sz w:val="28"/>
            <w:szCs w:val="28"/>
          </w:rPr>
          <w:t>http://bfmsamara.ru/stroitelstvo-dorogi-dublera-moskovskogo-shosse-nachalos-v-samare.html</w:t>
        </w:r>
      </w:hyperlink>
    </w:p>
    <w:p w:rsidR="00391322" w:rsidRDefault="00391322" w:rsidP="00391322">
      <w:pPr>
        <w:pStyle w:val="a3"/>
        <w:numPr>
          <w:ilvl w:val="0"/>
          <w:numId w:val="6"/>
        </w:numPr>
        <w:spacing w:before="0" w:beforeAutospacing="0" w:after="0" w:afterAutospacing="0" w:line="360" w:lineRule="auto"/>
        <w:ind w:left="1429"/>
        <w:jc w:val="both"/>
      </w:pPr>
      <w:hyperlink r:id="rId29" w:tooltip="https://www.samara.kp.ru/daily/26447.5/3317736/" w:history="1">
        <w:r>
          <w:rPr>
            <w:rStyle w:val="a4"/>
            <w:color w:val="000000"/>
            <w:sz w:val="28"/>
            <w:szCs w:val="28"/>
          </w:rPr>
          <w:t>https://www.samara.kp.ru/daily/26447.5/3317736/</w:t>
        </w:r>
      </w:hyperlink>
    </w:p>
    <w:p w:rsidR="00391322" w:rsidRDefault="00391322" w:rsidP="00391322">
      <w:pPr>
        <w:pStyle w:val="a3"/>
        <w:numPr>
          <w:ilvl w:val="0"/>
          <w:numId w:val="6"/>
        </w:numPr>
        <w:spacing w:before="0" w:beforeAutospacing="0" w:after="0" w:afterAutospacing="0" w:line="360" w:lineRule="auto"/>
        <w:ind w:left="1429"/>
        <w:jc w:val="both"/>
      </w:pPr>
      <w:hyperlink r:id="rId30" w:tooltip="http://samara.bezformata.com/listnews/tramvajnuyu-vetku-do-stadiona-samara/54955359" w:history="1">
        <w:r>
          <w:rPr>
            <w:rStyle w:val="a4"/>
            <w:color w:val="000000"/>
            <w:sz w:val="28"/>
            <w:szCs w:val="28"/>
          </w:rPr>
          <w:t>http://samara.bezformata.com/listnews/tramvajnuyu-vetku-do-stadiona-samara/54955359</w:t>
        </w:r>
      </w:hyperlink>
    </w:p>
    <w:p w:rsidR="00391322" w:rsidRDefault="00391322" w:rsidP="00391322">
      <w:pPr>
        <w:pStyle w:val="a3"/>
        <w:numPr>
          <w:ilvl w:val="0"/>
          <w:numId w:val="6"/>
        </w:numPr>
        <w:spacing w:before="0" w:beforeAutospacing="0" w:after="0" w:afterAutospacing="0" w:line="360" w:lineRule="auto"/>
        <w:ind w:left="1429"/>
        <w:jc w:val="both"/>
      </w:pPr>
      <w:hyperlink r:id="rId31" w:tooltip="https://63.ru/text/gorod/315033343299584.html" w:history="1">
        <w:r>
          <w:rPr>
            <w:rStyle w:val="a4"/>
            <w:color w:val="000000"/>
            <w:sz w:val="28"/>
            <w:szCs w:val="28"/>
          </w:rPr>
          <w:t>https://63.ru/text/gorod/315033343299584.html</w:t>
        </w:r>
      </w:hyperlink>
    </w:p>
    <w:p w:rsidR="00391322" w:rsidRDefault="00391322" w:rsidP="00391322">
      <w:pPr>
        <w:pStyle w:val="a3"/>
        <w:numPr>
          <w:ilvl w:val="0"/>
          <w:numId w:val="6"/>
        </w:numPr>
        <w:spacing w:before="0" w:beforeAutospacing="0" w:after="0" w:afterAutospacing="0" w:line="360" w:lineRule="auto"/>
        <w:ind w:left="1429"/>
        <w:jc w:val="both"/>
      </w:pPr>
      <w:hyperlink r:id="rId32" w:tooltip="https://volga.news/article/451807.html" w:history="1">
        <w:r>
          <w:rPr>
            <w:rStyle w:val="a4"/>
            <w:color w:val="000000"/>
            <w:sz w:val="28"/>
            <w:szCs w:val="28"/>
          </w:rPr>
          <w:t>https://volga.news/article/451807.html</w:t>
        </w:r>
      </w:hyperlink>
    </w:p>
    <w:p w:rsidR="00391322" w:rsidRDefault="00391322" w:rsidP="00391322">
      <w:pPr>
        <w:pStyle w:val="a3"/>
        <w:numPr>
          <w:ilvl w:val="0"/>
          <w:numId w:val="6"/>
        </w:numPr>
        <w:spacing w:before="0" w:beforeAutospacing="0" w:after="0" w:afterAutospacing="0" w:line="360" w:lineRule="auto"/>
        <w:ind w:left="1429"/>
        <w:jc w:val="both"/>
      </w:pPr>
      <w:hyperlink r:id="rId33" w:tooltip="https://augustnews.ru/v-tolyatti-zavershilsya-remont-stadiona-torpedo/" w:history="1">
        <w:r>
          <w:rPr>
            <w:rStyle w:val="a4"/>
            <w:color w:val="000000"/>
            <w:sz w:val="28"/>
            <w:szCs w:val="28"/>
          </w:rPr>
          <w:t>https://augustnews.ru/v-tolyatti-zavershilsya-remont-stadiona-torpedo/</w:t>
        </w:r>
      </w:hyperlink>
    </w:p>
    <w:p w:rsidR="00391322" w:rsidRDefault="00391322" w:rsidP="00391322">
      <w:pPr>
        <w:pStyle w:val="a3"/>
        <w:numPr>
          <w:ilvl w:val="0"/>
          <w:numId w:val="6"/>
        </w:numPr>
        <w:spacing w:before="0" w:beforeAutospacing="0" w:after="0" w:afterAutospacing="0" w:line="360" w:lineRule="auto"/>
        <w:ind w:left="1429"/>
        <w:jc w:val="both"/>
      </w:pPr>
      <w:hyperlink r:id="rId34" w:tooltip="http://welcome2018.com/journal/materials/vrachi_gotovy_prinyat_chm_2018/" w:history="1">
        <w:r>
          <w:rPr>
            <w:rStyle w:val="a4"/>
            <w:color w:val="000000"/>
            <w:sz w:val="28"/>
            <w:szCs w:val="28"/>
          </w:rPr>
          <w:t>http://welcome2018.com/journal/materials/vrachi_gotovy_prinyat_chm_2018/</w:t>
        </w:r>
      </w:hyperlink>
    </w:p>
    <w:p w:rsidR="00391322" w:rsidRDefault="00391322" w:rsidP="00391322">
      <w:pPr>
        <w:pStyle w:val="a3"/>
        <w:spacing w:before="0" w:beforeAutospacing="0" w:after="0" w:afterAutospacing="0" w:line="360" w:lineRule="auto"/>
        <w:ind w:left="709"/>
        <w:jc w:val="both"/>
      </w:pPr>
      <w:r>
        <w:rPr>
          <w:color w:val="000000"/>
          <w:sz w:val="28"/>
          <w:szCs w:val="28"/>
        </w:rPr>
        <w:t>18.    Печатное издание «Волжская Коммуна»:</w:t>
      </w:r>
    </w:p>
    <w:p w:rsidR="00391322" w:rsidRDefault="00391322" w:rsidP="00391322">
      <w:pPr>
        <w:pStyle w:val="a3"/>
        <w:numPr>
          <w:ilvl w:val="0"/>
          <w:numId w:val="7"/>
        </w:numPr>
        <w:spacing w:before="0" w:beforeAutospacing="0" w:after="0" w:afterAutospacing="0" w:line="360" w:lineRule="auto"/>
        <w:ind w:left="1429"/>
        <w:jc w:val="both"/>
      </w:pPr>
      <w:r>
        <w:rPr>
          <w:color w:val="000000"/>
          <w:sz w:val="28"/>
          <w:szCs w:val="28"/>
        </w:rPr>
        <w:t>№112 от 27 апреля 2018</w:t>
      </w:r>
    </w:p>
    <w:p w:rsidR="00391322" w:rsidRDefault="00391322" w:rsidP="00391322">
      <w:pPr>
        <w:pStyle w:val="a3"/>
        <w:numPr>
          <w:ilvl w:val="0"/>
          <w:numId w:val="7"/>
        </w:numPr>
        <w:spacing w:before="0" w:beforeAutospacing="0" w:after="0" w:afterAutospacing="0" w:line="360" w:lineRule="auto"/>
        <w:ind w:left="1429"/>
        <w:jc w:val="both"/>
      </w:pPr>
      <w:r>
        <w:rPr>
          <w:color w:val="000000"/>
          <w:sz w:val="28"/>
          <w:szCs w:val="28"/>
        </w:rPr>
        <w:t>№113 от 4 мая 2018</w:t>
      </w:r>
    </w:p>
    <w:p w:rsidR="00391322" w:rsidRDefault="00391322" w:rsidP="00391322">
      <w:pPr>
        <w:pStyle w:val="a3"/>
        <w:numPr>
          <w:ilvl w:val="0"/>
          <w:numId w:val="7"/>
        </w:numPr>
        <w:spacing w:before="0" w:beforeAutospacing="0" w:after="0" w:afterAutospacing="0" w:line="360" w:lineRule="auto"/>
        <w:ind w:left="1429"/>
        <w:jc w:val="both"/>
      </w:pPr>
      <w:r>
        <w:rPr>
          <w:color w:val="000000"/>
          <w:sz w:val="28"/>
          <w:szCs w:val="28"/>
        </w:rPr>
        <w:t>№116 от 11 мая 2018</w:t>
      </w:r>
    </w:p>
    <w:p w:rsidR="009E7464" w:rsidRDefault="00C24273"/>
    <w:sectPr w:rsidR="009E74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73" w:rsidRDefault="00C24273" w:rsidP="0028573F">
      <w:pPr>
        <w:spacing w:after="0" w:line="240" w:lineRule="auto"/>
      </w:pPr>
      <w:r>
        <w:separator/>
      </w:r>
    </w:p>
  </w:endnote>
  <w:endnote w:type="continuationSeparator" w:id="0">
    <w:p w:rsidR="00C24273" w:rsidRDefault="00C24273" w:rsidP="0028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73" w:rsidRDefault="00C24273" w:rsidP="0028573F">
      <w:pPr>
        <w:spacing w:after="0" w:line="240" w:lineRule="auto"/>
      </w:pPr>
      <w:r>
        <w:separator/>
      </w:r>
    </w:p>
  </w:footnote>
  <w:footnote w:type="continuationSeparator" w:id="0">
    <w:p w:rsidR="00C24273" w:rsidRDefault="00C24273" w:rsidP="00285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6E1"/>
    <w:multiLevelType w:val="multilevel"/>
    <w:tmpl w:val="7E50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23CE7"/>
    <w:multiLevelType w:val="multilevel"/>
    <w:tmpl w:val="3EAA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D120A"/>
    <w:multiLevelType w:val="multilevel"/>
    <w:tmpl w:val="551E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93768"/>
    <w:multiLevelType w:val="multilevel"/>
    <w:tmpl w:val="97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D4857"/>
    <w:multiLevelType w:val="multilevel"/>
    <w:tmpl w:val="10CC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B3D42"/>
    <w:multiLevelType w:val="multilevel"/>
    <w:tmpl w:val="BF04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790F01"/>
    <w:multiLevelType w:val="multilevel"/>
    <w:tmpl w:val="88D6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22"/>
    <w:rsid w:val="0028573F"/>
    <w:rsid w:val="00391322"/>
    <w:rsid w:val="009E2700"/>
    <w:rsid w:val="00C24273"/>
    <w:rsid w:val="00F7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7373,bqiaagaaeyqcaaagiaiaaanjkwmabfnjawaaaaaaaaaaaaaaaaaaaaaaaaaaaaaaaaaaaaaaaaaaaaaaaaaaaaaaaaaaaaaaaaaaaaaaaaaaaaaaaaaaaaaaaaaaaaaaaaaaaaaaaaaaaaaaaaaaaaaaaaaaaaaaaaaaaaaaaaaaaaaaaaaaaaaaaaaaaaaaaaaaaaaaaaaaaaaaaaaaaaaaaaaaaaaaaaaaaa"/>
    <w:basedOn w:val="a"/>
    <w:rsid w:val="00391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322"/>
    <w:rPr>
      <w:color w:val="0000FF"/>
      <w:u w:val="single"/>
    </w:rPr>
  </w:style>
  <w:style w:type="paragraph" w:styleId="a5">
    <w:name w:val="header"/>
    <w:basedOn w:val="a"/>
    <w:link w:val="a6"/>
    <w:uiPriority w:val="99"/>
    <w:unhideWhenUsed/>
    <w:rsid w:val="00285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73F"/>
  </w:style>
  <w:style w:type="paragraph" w:styleId="a7">
    <w:name w:val="footer"/>
    <w:basedOn w:val="a"/>
    <w:link w:val="a8"/>
    <w:uiPriority w:val="99"/>
    <w:unhideWhenUsed/>
    <w:rsid w:val="00285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7373,bqiaagaaeyqcaaagiaiaaanjkwmabfnjawaaaaaaaaaaaaaaaaaaaaaaaaaaaaaaaaaaaaaaaaaaaaaaaaaaaaaaaaaaaaaaaaaaaaaaaaaaaaaaaaaaaaaaaaaaaaaaaaaaaaaaaaaaaaaaaaaaaaaaaaaaaaaaaaaaaaaaaaaaaaaaaaaaaaaaaaaaaaaaaaaaaaaaaaaaaaaaaaaaaaaaaaaaaaaaaaaaaa"/>
    <w:basedOn w:val="a"/>
    <w:rsid w:val="00391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1322"/>
    <w:rPr>
      <w:color w:val="0000FF"/>
      <w:u w:val="single"/>
    </w:rPr>
  </w:style>
  <w:style w:type="paragraph" w:styleId="a5">
    <w:name w:val="header"/>
    <w:basedOn w:val="a"/>
    <w:link w:val="a6"/>
    <w:uiPriority w:val="99"/>
    <w:unhideWhenUsed/>
    <w:rsid w:val="002857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573F"/>
  </w:style>
  <w:style w:type="paragraph" w:styleId="a7">
    <w:name w:val="footer"/>
    <w:basedOn w:val="a"/>
    <w:link w:val="a8"/>
    <w:uiPriority w:val="99"/>
    <w:unhideWhenUsed/>
    <w:rsid w:val="002857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86">
      <w:bodyDiv w:val="1"/>
      <w:marLeft w:val="0"/>
      <w:marRight w:val="0"/>
      <w:marTop w:val="0"/>
      <w:marBottom w:val="0"/>
      <w:divBdr>
        <w:top w:val="none" w:sz="0" w:space="0" w:color="auto"/>
        <w:left w:val="none" w:sz="0" w:space="0" w:color="auto"/>
        <w:bottom w:val="none" w:sz="0" w:space="0" w:color="auto"/>
        <w:right w:val="none" w:sz="0" w:space="0" w:color="auto"/>
      </w:divBdr>
    </w:div>
    <w:div w:id="949320375">
      <w:bodyDiv w:val="1"/>
      <w:marLeft w:val="0"/>
      <w:marRight w:val="0"/>
      <w:marTop w:val="0"/>
      <w:marBottom w:val="0"/>
      <w:divBdr>
        <w:top w:val="none" w:sz="0" w:space="0" w:color="auto"/>
        <w:left w:val="none" w:sz="0" w:space="0" w:color="auto"/>
        <w:bottom w:val="none" w:sz="0" w:space="0" w:color="auto"/>
        <w:right w:val="none" w:sz="0" w:space="0" w:color="auto"/>
      </w:divBdr>
    </w:div>
    <w:div w:id="1072779871">
      <w:bodyDiv w:val="1"/>
      <w:marLeft w:val="0"/>
      <w:marRight w:val="0"/>
      <w:marTop w:val="0"/>
      <w:marBottom w:val="0"/>
      <w:divBdr>
        <w:top w:val="none" w:sz="0" w:space="0" w:color="auto"/>
        <w:left w:val="none" w:sz="0" w:space="0" w:color="auto"/>
        <w:bottom w:val="none" w:sz="0" w:space="0" w:color="auto"/>
        <w:right w:val="none" w:sz="0" w:space="0" w:color="auto"/>
      </w:divBdr>
    </w:div>
    <w:div w:id="15875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1%D0%BA%D0%B2%D0%B0" TargetMode="External"/><Relationship Id="rId13" Type="http://schemas.openxmlformats.org/officeDocument/2006/relationships/hyperlink" Target="https://ru.wikipedia.org/wiki/%D0%9A%D0%B0%D0%B7%D0%B0%D0%BD%D1%8C" TargetMode="External"/><Relationship Id="rId18" Type="http://schemas.openxmlformats.org/officeDocument/2006/relationships/hyperlink" Target="https://ru.wikipedia.org/wiki/%D0%95%D0%BA%D0%B0%D1%82%D0%B5%D1%80%D0%B8%D0%BD%D0%B1%D1%83%D1%80%D0%B3" TargetMode="External"/><Relationship Id="rId26" Type="http://schemas.openxmlformats.org/officeDocument/2006/relationships/hyperlink" Target="https://7avenuehotel.ru/" TargetMode="External"/><Relationship Id="rId3" Type="http://schemas.microsoft.com/office/2007/relationships/stylesWithEffects" Target="stylesWithEffects.xml"/><Relationship Id="rId21" Type="http://schemas.openxmlformats.org/officeDocument/2006/relationships/hyperlink" Target="https://ria.ru/20140120/990240056.html" TargetMode="External"/><Relationship Id="rId34" Type="http://schemas.openxmlformats.org/officeDocument/2006/relationships/hyperlink" Target="http://welcome2018.com/journal/materials/vrachi_gotovy_prinyat_chm_2018/" TargetMode="External"/><Relationship Id="rId7" Type="http://schemas.openxmlformats.org/officeDocument/2006/relationships/endnotes" Target="endnotes.xml"/><Relationship Id="rId12" Type="http://schemas.openxmlformats.org/officeDocument/2006/relationships/hyperlink" Target="https://ru.wikipedia.org/wiki/%D0%92%D0%BE%D0%BB%D0%B3%D0%BE%D0%B3%D1%80%D0%B0%D0%B4" TargetMode="External"/><Relationship Id="rId17" Type="http://schemas.openxmlformats.org/officeDocument/2006/relationships/hyperlink" Target="https://ru.wikipedia.org/wiki/%D0%A1%D0%BE%D1%87%D0%B8" TargetMode="External"/><Relationship Id="rId25" Type="http://schemas.openxmlformats.org/officeDocument/2006/relationships/hyperlink" Target="https://www.booking.com/hotel/ru/lotte-samara.ru.html" TargetMode="External"/><Relationship Id="rId33" Type="http://schemas.openxmlformats.org/officeDocument/2006/relationships/hyperlink" Target="https://augustnews.ru/v-tolyatti-zavershilsya-remont-stadiona-torpedo/" TargetMode="External"/><Relationship Id="rId2" Type="http://schemas.openxmlformats.org/officeDocument/2006/relationships/styles" Target="styles.xml"/><Relationship Id="rId16" Type="http://schemas.openxmlformats.org/officeDocument/2006/relationships/hyperlink" Target="https://ru.wikipedia.org/wiki/%D0%A0%D0%BE%D1%81%D1%82%D0%BE%D0%B2-%D0%BD%D0%B0-%D0%94%D0%BE%D0%BD%D1%83" TargetMode="External"/><Relationship Id="rId20" Type="http://schemas.openxmlformats.org/officeDocument/2006/relationships/hyperlink" Target="http://samara.bezformata.com/word/samara-arena/5870825/" TargetMode="External"/><Relationship Id="rId29" Type="http://schemas.openxmlformats.org/officeDocument/2006/relationships/hyperlink" Target="https://www.samara.kp.ru/daily/26447.5/33177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D%D0%B8%D0%B6%D0%BD%D0%B8%D0%B9_%D0%9D%D0%BE%D0%B2%D0%B3%D0%BE%D1%80%D0%BE%D0%B4" TargetMode="External"/><Relationship Id="rId24" Type="http://schemas.openxmlformats.org/officeDocument/2006/relationships/hyperlink" Target="https://www.samru.ru/auto/news/26769.html" TargetMode="External"/><Relationship Id="rId32" Type="http://schemas.openxmlformats.org/officeDocument/2006/relationships/hyperlink" Target="https://volga.news/article/451807.html" TargetMode="External"/><Relationship Id="rId5" Type="http://schemas.openxmlformats.org/officeDocument/2006/relationships/webSettings" Target="webSettings.xml"/><Relationship Id="rId15" Type="http://schemas.openxmlformats.org/officeDocument/2006/relationships/hyperlink" Target="https://ru.wikipedia.org/wiki/%D0%A1%D0%B0%D1%80%D0%B0%D0%BD%D1%81%D0%BA" TargetMode="External"/><Relationship Id="rId23" Type="http://schemas.openxmlformats.org/officeDocument/2006/relationships/hyperlink" Target="http://n39.3dn.ru/news/samarskaja_oblast_zajmet_dengi_na_remont_dorog_k_chm_2018/2014-01-20-113" TargetMode="External"/><Relationship Id="rId28" Type="http://schemas.openxmlformats.org/officeDocument/2006/relationships/hyperlink" Target="http://bfmsamara.ru/stroitelstvo-dorogi-dublera-moskovskogo-shosse-nachalos-v-samare.html" TargetMode="External"/><Relationship Id="rId36" Type="http://schemas.openxmlformats.org/officeDocument/2006/relationships/theme" Target="theme/theme1.xml"/><Relationship Id="rId10" Type="http://schemas.openxmlformats.org/officeDocument/2006/relationships/hyperlink" Target="https://ru.wikipedia.org/wiki/%D0%A1%D0%B0%D0%BD%D0%BA%D1%82-%D0%9F%D0%B5%D1%82%D0%B5%D1%80%D0%B1%D1%83%D1%80%D0%B3" TargetMode="External"/><Relationship Id="rId19" Type="http://schemas.openxmlformats.org/officeDocument/2006/relationships/hyperlink" Target="http://tolyatti.bezformata.com/word/torpeda/6746/" TargetMode="External"/><Relationship Id="rId31" Type="http://schemas.openxmlformats.org/officeDocument/2006/relationships/hyperlink" Target="https://63.ru/text/gorod/315033343299584.html" TargetMode="External"/><Relationship Id="rId4" Type="http://schemas.openxmlformats.org/officeDocument/2006/relationships/settings" Target="settings.xml"/><Relationship Id="rId9" Type="http://schemas.openxmlformats.org/officeDocument/2006/relationships/hyperlink" Target="https://ru.wikipedia.org/wiki/%D0%9A%D0%B0%D0%BB%D0%B8%D0%BD%D0%B8%D0%BD%D0%B3%D1%80%D0%B0%D0%B4" TargetMode="External"/><Relationship Id="rId14" Type="http://schemas.openxmlformats.org/officeDocument/2006/relationships/hyperlink" Target="https://ru.wikipedia.org/wiki/%D0%A1%D0%B0%D0%BC%D0%B0%D1%80%D0%B0" TargetMode="External"/><Relationship Id="rId22" Type="http://schemas.openxmlformats.org/officeDocument/2006/relationships/hyperlink" Target="https://www.kommersant.ru/doc/3229542" TargetMode="External"/><Relationship Id="rId27" Type="http://schemas.openxmlformats.org/officeDocument/2006/relationships/hyperlink" Target="https://www.samru.ru/society/novosti_samara/90344.html" TargetMode="External"/><Relationship Id="rId30" Type="http://schemas.openxmlformats.org/officeDocument/2006/relationships/hyperlink" Target="http://samara.bezformata.com/listnews/tramvajnuyu-vetku-do-stadiona-samara/5495535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2023-11-08T15:13:00Z</dcterms:created>
  <dcterms:modified xsi:type="dcterms:W3CDTF">2023-11-08T15:32:00Z</dcterms:modified>
</cp:coreProperties>
</file>