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EE" w:rsidRPr="003D2CBD" w:rsidRDefault="001D7CEE" w:rsidP="003D2CBD">
      <w:pPr>
        <w:pStyle w:val="Default"/>
        <w:tabs>
          <w:tab w:val="left" w:pos="8080"/>
        </w:tabs>
        <w:ind w:right="-1"/>
        <w:jc w:val="center"/>
        <w:rPr>
          <w:bCs/>
          <w:color w:val="auto"/>
          <w:sz w:val="32"/>
          <w:szCs w:val="32"/>
        </w:rPr>
      </w:pPr>
      <w:r w:rsidRPr="003D2CBD">
        <w:rPr>
          <w:b/>
          <w:bCs/>
          <w:color w:val="000000" w:themeColor="text1"/>
          <w:sz w:val="32"/>
          <w:szCs w:val="32"/>
        </w:rPr>
        <w:t>Познавательн</w:t>
      </w:r>
      <w:r w:rsidR="003D2CBD" w:rsidRPr="003D2CBD">
        <w:rPr>
          <w:b/>
          <w:bCs/>
          <w:color w:val="000000" w:themeColor="text1"/>
          <w:sz w:val="32"/>
          <w:szCs w:val="32"/>
        </w:rPr>
        <w:t xml:space="preserve">о – исследовательский </w:t>
      </w:r>
      <w:r w:rsidRPr="003D2CBD">
        <w:rPr>
          <w:b/>
          <w:bCs/>
          <w:color w:val="000000" w:themeColor="text1"/>
          <w:sz w:val="32"/>
          <w:szCs w:val="32"/>
        </w:rPr>
        <w:t>проект</w:t>
      </w:r>
    </w:p>
    <w:p w:rsidR="001D7CEE" w:rsidRPr="003D2CBD" w:rsidRDefault="001D7CEE" w:rsidP="001D7CEE">
      <w:pPr>
        <w:pStyle w:val="Default"/>
        <w:ind w:right="-1"/>
        <w:jc w:val="center"/>
        <w:rPr>
          <w:b/>
          <w:bCs/>
          <w:color w:val="000000" w:themeColor="text1"/>
          <w:sz w:val="32"/>
          <w:szCs w:val="32"/>
        </w:rPr>
      </w:pPr>
      <w:r w:rsidRPr="003D2CBD">
        <w:rPr>
          <w:b/>
          <w:bCs/>
          <w:color w:val="000000" w:themeColor="text1"/>
          <w:sz w:val="32"/>
          <w:szCs w:val="32"/>
        </w:rPr>
        <w:t>«</w:t>
      </w:r>
      <w:r w:rsidR="002B0939" w:rsidRPr="003D2CBD">
        <w:rPr>
          <w:b/>
          <w:bCs/>
          <w:color w:val="000000" w:themeColor="text1"/>
          <w:sz w:val="32"/>
          <w:szCs w:val="32"/>
        </w:rPr>
        <w:t>Чудо – огород на окошке растёт</w:t>
      </w:r>
      <w:r w:rsidRPr="003D2CBD">
        <w:rPr>
          <w:b/>
          <w:bCs/>
          <w:color w:val="000000" w:themeColor="text1"/>
          <w:sz w:val="32"/>
          <w:szCs w:val="32"/>
        </w:rPr>
        <w:t>»</w:t>
      </w:r>
    </w:p>
    <w:p w:rsidR="001D7CEE" w:rsidRPr="003D2CBD" w:rsidRDefault="003D2CBD" w:rsidP="001D7CEE">
      <w:pPr>
        <w:pStyle w:val="Default"/>
        <w:ind w:right="-1"/>
        <w:jc w:val="center"/>
        <w:rPr>
          <w:bCs/>
          <w:color w:val="000000" w:themeColor="text1"/>
          <w:sz w:val="32"/>
          <w:szCs w:val="32"/>
        </w:rPr>
      </w:pPr>
      <w:r w:rsidRPr="003D2CBD">
        <w:rPr>
          <w:bCs/>
          <w:color w:val="000000" w:themeColor="text1"/>
          <w:sz w:val="32"/>
          <w:szCs w:val="32"/>
        </w:rPr>
        <w:t>д</w:t>
      </w:r>
      <w:r w:rsidR="001D7CEE" w:rsidRPr="003D2CBD">
        <w:rPr>
          <w:bCs/>
          <w:color w:val="000000" w:themeColor="text1"/>
          <w:sz w:val="32"/>
          <w:szCs w:val="32"/>
        </w:rPr>
        <w:t>ля детей от 3 до 4 лет</w:t>
      </w:r>
    </w:p>
    <w:p w:rsidR="001D7CEE" w:rsidRPr="001E62C3" w:rsidRDefault="001D7CEE" w:rsidP="001D7CEE">
      <w:pPr>
        <w:pStyle w:val="Default"/>
        <w:ind w:right="-1"/>
        <w:jc w:val="center"/>
        <w:rPr>
          <w:b/>
          <w:color w:val="000000" w:themeColor="text1"/>
          <w:sz w:val="36"/>
          <w:szCs w:val="28"/>
        </w:rPr>
      </w:pPr>
    </w:p>
    <w:p w:rsidR="001D7CEE" w:rsidRDefault="001D7CEE" w:rsidP="003D2CBD">
      <w:pPr>
        <w:pStyle w:val="Default"/>
        <w:rPr>
          <w:sz w:val="28"/>
          <w:szCs w:val="28"/>
        </w:rPr>
      </w:pPr>
    </w:p>
    <w:p w:rsidR="001D7CEE" w:rsidRDefault="001D7CEE" w:rsidP="001D7CEE">
      <w:pPr>
        <w:pStyle w:val="Default"/>
        <w:rPr>
          <w:sz w:val="23"/>
          <w:szCs w:val="23"/>
        </w:rPr>
      </w:pPr>
      <w:r>
        <w:rPr>
          <w:b/>
          <w:bCs/>
          <w:sz w:val="23"/>
          <w:szCs w:val="23"/>
        </w:rPr>
        <w:t xml:space="preserve">Проект: </w:t>
      </w:r>
      <w:r>
        <w:rPr>
          <w:sz w:val="23"/>
          <w:szCs w:val="23"/>
        </w:rPr>
        <w:t xml:space="preserve">краткосрочный. </w:t>
      </w:r>
    </w:p>
    <w:p w:rsidR="001D7CEE" w:rsidRDefault="001D7CEE" w:rsidP="001D7CEE">
      <w:pPr>
        <w:pStyle w:val="Default"/>
        <w:rPr>
          <w:sz w:val="23"/>
          <w:szCs w:val="23"/>
        </w:rPr>
      </w:pPr>
      <w:r>
        <w:rPr>
          <w:b/>
          <w:bCs/>
          <w:sz w:val="23"/>
          <w:szCs w:val="23"/>
        </w:rPr>
        <w:t xml:space="preserve">Вид проекта: </w:t>
      </w:r>
      <w:r>
        <w:rPr>
          <w:sz w:val="23"/>
          <w:szCs w:val="23"/>
        </w:rPr>
        <w:t>поз</w:t>
      </w:r>
      <w:r w:rsidR="001E686D">
        <w:rPr>
          <w:sz w:val="23"/>
          <w:szCs w:val="23"/>
        </w:rPr>
        <w:t>навательно – исследовательский.</w:t>
      </w:r>
    </w:p>
    <w:p w:rsidR="001D7CEE" w:rsidRDefault="001D7CEE" w:rsidP="001D7CEE">
      <w:pPr>
        <w:pStyle w:val="Default"/>
        <w:rPr>
          <w:sz w:val="23"/>
          <w:szCs w:val="23"/>
        </w:rPr>
      </w:pPr>
      <w:r>
        <w:rPr>
          <w:b/>
          <w:bCs/>
          <w:sz w:val="23"/>
          <w:szCs w:val="23"/>
        </w:rPr>
        <w:t xml:space="preserve">Продолжительность: </w:t>
      </w:r>
      <w:proofErr w:type="gramStart"/>
      <w:r w:rsidR="00E54B74">
        <w:rPr>
          <w:sz w:val="23"/>
          <w:szCs w:val="23"/>
        </w:rPr>
        <w:t>краткосрочный</w:t>
      </w:r>
      <w:proofErr w:type="gramEnd"/>
      <w:r>
        <w:rPr>
          <w:sz w:val="23"/>
          <w:szCs w:val="23"/>
        </w:rPr>
        <w:t xml:space="preserve"> </w:t>
      </w:r>
    </w:p>
    <w:p w:rsidR="001D7CEE" w:rsidRDefault="001D7CEE" w:rsidP="001D7CEE">
      <w:pPr>
        <w:pStyle w:val="Default"/>
        <w:rPr>
          <w:sz w:val="23"/>
          <w:szCs w:val="23"/>
        </w:rPr>
      </w:pPr>
      <w:r>
        <w:rPr>
          <w:b/>
          <w:bCs/>
          <w:sz w:val="23"/>
          <w:szCs w:val="23"/>
        </w:rPr>
        <w:t xml:space="preserve">Участники проекта: </w:t>
      </w:r>
      <w:r>
        <w:rPr>
          <w:sz w:val="23"/>
          <w:szCs w:val="23"/>
        </w:rPr>
        <w:t>дети второй младшей группы, воспитатели, родители</w:t>
      </w:r>
    </w:p>
    <w:p w:rsidR="0048154A" w:rsidRDefault="001D7CEE" w:rsidP="003D2CBD">
      <w:pPr>
        <w:jc w:val="both"/>
      </w:pPr>
      <w:r w:rsidRPr="001D7CEE">
        <w:rPr>
          <w:rFonts w:ascii="Times New Roman" w:hAnsi="Times New Roman" w:cs="Times New Roman"/>
          <w:b/>
          <w:bCs/>
          <w:sz w:val="24"/>
          <w:szCs w:val="23"/>
        </w:rPr>
        <w:t xml:space="preserve">Актуальность проекта: </w:t>
      </w:r>
      <w:r w:rsidRPr="001D7CEE">
        <w:rPr>
          <w:rFonts w:ascii="Times New Roman" w:hAnsi="Times New Roman" w:cs="Times New Roman"/>
          <w:sz w:val="24"/>
          <w:szCs w:val="23"/>
        </w:rPr>
        <w:t>Многие родители, имеющие свои огороды (дачи), не подозревают, что зеленое царство начнет вызывать огромный интерес ребенка, если взрослые научат наблюдать за растением, видеть в зеленом ростке особое живое существо, жизнь которого целиком зависит от того, получает он уход или нет. Только с помощью взрослых дошкольник может понять, что жизнь растения зависит от наличия тепла, света и хорошей почвы, научится отличать здоровое и сильное растение от слабого, хилого, требующего «лечения». Научившись понимать состояние растений, ребенок будет сочувствовать и ухаживать. Таким образом, решаются задачи познавательно-исследовательского, социально-личностного, эстетического развития ребенка. Маленькие дети любят действовать. Мир вокруг себя они познают практически, а свои действия с наблюдениями за результатами. Практической деятельностью является непосредственное участие детей в ходе за растениями. Приобщение к посильному труду по уходу за растениями – это, прежде всего развитие таких качеств, как ответственность за выполнение поручения, за полученный результат, обязательность, целеустремленность. А это очень важные качества для обучения ребенка в школе. Однако проблема состоит в том, что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Чтобы удовлетворить детскую любознательность, привить первые навыки активности и самостоятельности мышления, мы создали условия для поисково-исследовательской деятельности детей. Ознакомление с ростом и развитием растений можно осуществлять в зимне-весенний период, выращивая в помещении детского сада различные культуры из семян и луковиц, используя для этого огород на окне.</w:t>
      </w:r>
      <w:r w:rsidR="0048154A" w:rsidRPr="0048154A">
        <w:t xml:space="preserve"> </w:t>
      </w:r>
    </w:p>
    <w:p w:rsidR="002826AC" w:rsidRDefault="0048154A" w:rsidP="003D2CBD">
      <w:pPr>
        <w:jc w:val="both"/>
        <w:rPr>
          <w:rFonts w:ascii="Times New Roman" w:hAnsi="Times New Roman" w:cs="Times New Roman"/>
          <w:sz w:val="24"/>
          <w:szCs w:val="23"/>
        </w:rPr>
      </w:pPr>
      <w:r w:rsidRPr="0048154A">
        <w:rPr>
          <w:rFonts w:ascii="Times New Roman" w:hAnsi="Times New Roman" w:cs="Times New Roman"/>
          <w:sz w:val="24"/>
          <w:szCs w:val="23"/>
        </w:rPr>
        <w:t>Огород на подоконнике в детском саду является очень приятным занятием, особенно зимой и весной, когда хочется не только отведать свежие дары природы, но и посмотреть на цвета зелени. Предложила детям посадить лук, пронаблюдать, как и насколько быстро вырастет он в перо, при этом учесть, что посадка лука на перо может быть выполнена различным способом.</w:t>
      </w:r>
    </w:p>
    <w:p w:rsidR="0048154A" w:rsidRPr="0048154A" w:rsidRDefault="0048154A" w:rsidP="0048154A">
      <w:pPr>
        <w:pStyle w:val="Default"/>
        <w:rPr>
          <w:szCs w:val="23"/>
        </w:rPr>
      </w:pPr>
      <w:r w:rsidRPr="0048154A">
        <w:rPr>
          <w:b/>
          <w:bCs/>
          <w:szCs w:val="23"/>
        </w:rPr>
        <w:t xml:space="preserve">Цель проекта: </w:t>
      </w:r>
      <w:r w:rsidRPr="0048154A">
        <w:rPr>
          <w:szCs w:val="23"/>
        </w:rPr>
        <w:t xml:space="preserve">Формирование экологической культуры у детей по выращиванию </w:t>
      </w:r>
      <w:r>
        <w:rPr>
          <w:szCs w:val="23"/>
        </w:rPr>
        <w:t>лука</w:t>
      </w:r>
      <w:r w:rsidRPr="0048154A">
        <w:rPr>
          <w:szCs w:val="23"/>
        </w:rPr>
        <w:t xml:space="preserve"> в комнатных условиях.</w:t>
      </w:r>
      <w:r w:rsidRPr="0048154A">
        <w:t xml:space="preserve"> </w:t>
      </w:r>
    </w:p>
    <w:p w:rsidR="0048154A" w:rsidRPr="0048154A" w:rsidRDefault="0048154A" w:rsidP="0048154A">
      <w:pPr>
        <w:pStyle w:val="Default"/>
        <w:rPr>
          <w:szCs w:val="23"/>
        </w:rPr>
      </w:pPr>
      <w:r w:rsidRPr="0048154A">
        <w:rPr>
          <w:b/>
          <w:bCs/>
          <w:szCs w:val="23"/>
        </w:rPr>
        <w:t xml:space="preserve">Задачи: </w:t>
      </w:r>
    </w:p>
    <w:p w:rsidR="0048154A" w:rsidRPr="0048154A" w:rsidRDefault="0048154A" w:rsidP="0048154A">
      <w:pPr>
        <w:pStyle w:val="Default"/>
        <w:rPr>
          <w:szCs w:val="23"/>
        </w:rPr>
      </w:pPr>
      <w:r w:rsidRPr="0048154A">
        <w:rPr>
          <w:szCs w:val="23"/>
        </w:rPr>
        <w:t xml:space="preserve">1.Расширить знания детей о культурных растениях. </w:t>
      </w:r>
    </w:p>
    <w:p w:rsidR="0048154A" w:rsidRPr="0048154A" w:rsidRDefault="0048154A" w:rsidP="0048154A">
      <w:pPr>
        <w:pStyle w:val="Default"/>
        <w:rPr>
          <w:szCs w:val="23"/>
        </w:rPr>
      </w:pPr>
      <w:r w:rsidRPr="0048154A">
        <w:rPr>
          <w:szCs w:val="23"/>
        </w:rPr>
        <w:t>2.Продолжить знакомить детей с особенностями выращивания культурных растений (</w:t>
      </w:r>
      <w:r w:rsidR="00D10B2B">
        <w:rPr>
          <w:szCs w:val="23"/>
        </w:rPr>
        <w:t>лук</w:t>
      </w:r>
      <w:r w:rsidRPr="0048154A">
        <w:rPr>
          <w:szCs w:val="23"/>
        </w:rPr>
        <w:t xml:space="preserve">). </w:t>
      </w:r>
    </w:p>
    <w:p w:rsidR="0048154A" w:rsidRPr="0048154A" w:rsidRDefault="0048154A" w:rsidP="0048154A">
      <w:pPr>
        <w:pStyle w:val="Default"/>
        <w:rPr>
          <w:szCs w:val="23"/>
        </w:rPr>
      </w:pPr>
      <w:r w:rsidRPr="0048154A">
        <w:rPr>
          <w:szCs w:val="23"/>
        </w:rPr>
        <w:t xml:space="preserve">3.Обобщать представление детей о необходимости света, тепла, влаги почвы для роста </w:t>
      </w:r>
      <w:r w:rsidR="00D10B2B">
        <w:rPr>
          <w:szCs w:val="23"/>
        </w:rPr>
        <w:t>Лука</w:t>
      </w:r>
      <w:r w:rsidRPr="0048154A">
        <w:rPr>
          <w:szCs w:val="23"/>
        </w:rPr>
        <w:t xml:space="preserve">. </w:t>
      </w:r>
    </w:p>
    <w:p w:rsidR="0048154A" w:rsidRPr="0048154A" w:rsidRDefault="0048154A" w:rsidP="0048154A">
      <w:pPr>
        <w:pStyle w:val="Default"/>
        <w:rPr>
          <w:szCs w:val="23"/>
        </w:rPr>
      </w:pPr>
      <w:r w:rsidRPr="0048154A">
        <w:rPr>
          <w:szCs w:val="23"/>
        </w:rPr>
        <w:lastRenderedPageBreak/>
        <w:t xml:space="preserve">4.Продолжать формировать умение детей ухаживать за </w:t>
      </w:r>
      <w:r w:rsidR="00D10B2B">
        <w:rPr>
          <w:szCs w:val="23"/>
        </w:rPr>
        <w:t>луком</w:t>
      </w:r>
      <w:r w:rsidRPr="0048154A">
        <w:rPr>
          <w:szCs w:val="23"/>
        </w:rPr>
        <w:t xml:space="preserve"> в комнатных условиях. </w:t>
      </w:r>
    </w:p>
    <w:p w:rsidR="0048154A" w:rsidRPr="0048154A" w:rsidRDefault="0048154A" w:rsidP="003D2CBD">
      <w:pPr>
        <w:jc w:val="both"/>
        <w:rPr>
          <w:rFonts w:ascii="Times New Roman" w:hAnsi="Times New Roman" w:cs="Times New Roman"/>
          <w:sz w:val="24"/>
          <w:szCs w:val="23"/>
        </w:rPr>
      </w:pPr>
      <w:r w:rsidRPr="0048154A">
        <w:rPr>
          <w:rFonts w:ascii="Times New Roman" w:hAnsi="Times New Roman" w:cs="Times New Roman"/>
          <w:sz w:val="24"/>
          <w:szCs w:val="23"/>
        </w:rPr>
        <w:t>5.Способствовать развитию творческих способностей у детей; поощрять разнообразие детских работ.</w:t>
      </w:r>
    </w:p>
    <w:p w:rsidR="0048154A" w:rsidRPr="0048154A" w:rsidRDefault="0048154A" w:rsidP="003D2CBD">
      <w:pPr>
        <w:pStyle w:val="Default"/>
        <w:jc w:val="both"/>
        <w:rPr>
          <w:szCs w:val="23"/>
        </w:rPr>
      </w:pPr>
      <w:r w:rsidRPr="0048154A">
        <w:rPr>
          <w:szCs w:val="23"/>
        </w:rPr>
        <w:t xml:space="preserve">6.Развивать чувство ответственности за благополучное состояние </w:t>
      </w:r>
      <w:r w:rsidR="00D10B2B">
        <w:rPr>
          <w:szCs w:val="23"/>
        </w:rPr>
        <w:t>лука</w:t>
      </w:r>
      <w:r w:rsidRPr="0048154A">
        <w:rPr>
          <w:szCs w:val="23"/>
        </w:rPr>
        <w:t xml:space="preserve"> (полив, взрыхление) </w:t>
      </w:r>
    </w:p>
    <w:p w:rsidR="0048154A" w:rsidRPr="0048154A" w:rsidRDefault="0048154A" w:rsidP="003D2CBD">
      <w:pPr>
        <w:pStyle w:val="Default"/>
        <w:jc w:val="both"/>
        <w:rPr>
          <w:szCs w:val="23"/>
        </w:rPr>
      </w:pPr>
      <w:r w:rsidRPr="0048154A">
        <w:rPr>
          <w:szCs w:val="23"/>
        </w:rPr>
        <w:t xml:space="preserve">7.Продолжать развивать наблюдательность – умение замечать изменения в росте растений, связывать их с условиями, в которых они находятся, правильно отражать наблюдения в рисунке. </w:t>
      </w:r>
    </w:p>
    <w:p w:rsidR="0048154A" w:rsidRPr="0048154A" w:rsidRDefault="0048154A" w:rsidP="0048154A">
      <w:pPr>
        <w:pStyle w:val="Default"/>
        <w:rPr>
          <w:szCs w:val="23"/>
        </w:rPr>
      </w:pPr>
      <w:r w:rsidRPr="0048154A">
        <w:rPr>
          <w:szCs w:val="23"/>
        </w:rPr>
        <w:t xml:space="preserve">8.Воспитывать уважение к труду, бережное отношение к его результатам. </w:t>
      </w:r>
    </w:p>
    <w:p w:rsidR="0048154A" w:rsidRDefault="0048154A" w:rsidP="0048154A">
      <w:pPr>
        <w:pStyle w:val="Default"/>
        <w:rPr>
          <w:szCs w:val="23"/>
        </w:rPr>
      </w:pPr>
      <w:r w:rsidRPr="0048154A">
        <w:rPr>
          <w:szCs w:val="23"/>
        </w:rPr>
        <w:t xml:space="preserve">9.Развивать познавательные и творческие способности. </w:t>
      </w:r>
    </w:p>
    <w:p w:rsidR="00E54B74" w:rsidRPr="0048154A" w:rsidRDefault="00E54B74" w:rsidP="0048154A">
      <w:pPr>
        <w:pStyle w:val="Default"/>
        <w:rPr>
          <w:szCs w:val="23"/>
        </w:rPr>
      </w:pPr>
    </w:p>
    <w:p w:rsidR="00D10B2B" w:rsidRPr="00D10B2B" w:rsidRDefault="0048154A" w:rsidP="003D2CBD">
      <w:pPr>
        <w:pStyle w:val="Default"/>
        <w:jc w:val="both"/>
        <w:rPr>
          <w:b/>
          <w:bCs/>
          <w:szCs w:val="23"/>
        </w:rPr>
      </w:pPr>
      <w:r w:rsidRPr="0048154A">
        <w:rPr>
          <w:b/>
          <w:bCs/>
          <w:szCs w:val="23"/>
        </w:rPr>
        <w:t xml:space="preserve">Предполагаемый результат: </w:t>
      </w:r>
    </w:p>
    <w:p w:rsidR="00D10B2B" w:rsidRDefault="00385C24" w:rsidP="003D2CBD">
      <w:pPr>
        <w:pStyle w:val="Default"/>
        <w:jc w:val="both"/>
        <w:rPr>
          <w:szCs w:val="23"/>
        </w:rPr>
      </w:pPr>
      <w:r>
        <w:rPr>
          <w:szCs w:val="23"/>
        </w:rPr>
        <w:t>1</w:t>
      </w:r>
      <w:r w:rsidR="00D10B2B">
        <w:rPr>
          <w:szCs w:val="23"/>
        </w:rPr>
        <w:t>.</w:t>
      </w:r>
      <w:r w:rsidR="00D10B2B" w:rsidRPr="00D10B2B">
        <w:t xml:space="preserve"> </w:t>
      </w:r>
      <w:r w:rsidR="00D10B2B" w:rsidRPr="00D10B2B">
        <w:rPr>
          <w:szCs w:val="23"/>
        </w:rPr>
        <w:t>Расширять знания детей о зеленом витамине.</w:t>
      </w:r>
    </w:p>
    <w:p w:rsidR="00D10B2B" w:rsidRPr="0048154A" w:rsidRDefault="00385C24" w:rsidP="003D2CBD">
      <w:pPr>
        <w:pStyle w:val="Default"/>
        <w:jc w:val="both"/>
        <w:rPr>
          <w:szCs w:val="23"/>
        </w:rPr>
      </w:pPr>
      <w:r>
        <w:rPr>
          <w:szCs w:val="23"/>
        </w:rPr>
        <w:t>2</w:t>
      </w:r>
      <w:r w:rsidR="00D10B2B">
        <w:rPr>
          <w:szCs w:val="23"/>
        </w:rPr>
        <w:t>.</w:t>
      </w:r>
      <w:r w:rsidR="00D10B2B" w:rsidRPr="00D10B2B">
        <w:t xml:space="preserve"> </w:t>
      </w:r>
      <w:r w:rsidR="00D10B2B" w:rsidRPr="00D10B2B">
        <w:rPr>
          <w:szCs w:val="23"/>
        </w:rPr>
        <w:t>Учить детей ежедневно ухаживать за луком в комнатных условиях.</w:t>
      </w:r>
    </w:p>
    <w:p w:rsidR="0048154A" w:rsidRPr="0048154A" w:rsidRDefault="00385C24" w:rsidP="003D2CBD">
      <w:pPr>
        <w:pStyle w:val="Default"/>
        <w:jc w:val="both"/>
        <w:rPr>
          <w:szCs w:val="23"/>
        </w:rPr>
      </w:pPr>
      <w:r>
        <w:rPr>
          <w:szCs w:val="23"/>
        </w:rPr>
        <w:t>3</w:t>
      </w:r>
      <w:r w:rsidR="0048154A" w:rsidRPr="0048154A">
        <w:rPr>
          <w:szCs w:val="23"/>
        </w:rPr>
        <w:t>.С помощью опытнической работы дети получат необходимые условия для роста растений</w:t>
      </w:r>
      <w:r w:rsidR="00D10B2B">
        <w:rPr>
          <w:szCs w:val="23"/>
        </w:rPr>
        <w:t xml:space="preserve"> (лука)</w:t>
      </w:r>
      <w:r w:rsidR="0048154A" w:rsidRPr="0048154A">
        <w:rPr>
          <w:szCs w:val="23"/>
        </w:rPr>
        <w:t xml:space="preserve">. </w:t>
      </w:r>
    </w:p>
    <w:p w:rsidR="0048154A" w:rsidRPr="0048154A" w:rsidRDefault="00385C24" w:rsidP="003D2CBD">
      <w:pPr>
        <w:pStyle w:val="Default"/>
        <w:jc w:val="both"/>
        <w:rPr>
          <w:szCs w:val="23"/>
        </w:rPr>
      </w:pPr>
      <w:r>
        <w:rPr>
          <w:szCs w:val="23"/>
        </w:rPr>
        <w:t>4</w:t>
      </w:r>
      <w:r w:rsidR="0048154A" w:rsidRPr="0048154A">
        <w:rPr>
          <w:szCs w:val="23"/>
        </w:rPr>
        <w:t xml:space="preserve">.У детей будет формироваться бережное отношение к растительному миру. </w:t>
      </w:r>
    </w:p>
    <w:p w:rsidR="0048154A" w:rsidRPr="0048154A" w:rsidRDefault="00385C24" w:rsidP="0048154A">
      <w:pPr>
        <w:pStyle w:val="Default"/>
        <w:rPr>
          <w:szCs w:val="23"/>
        </w:rPr>
      </w:pPr>
      <w:r>
        <w:rPr>
          <w:szCs w:val="23"/>
        </w:rPr>
        <w:t>5</w:t>
      </w:r>
      <w:r w:rsidR="0048154A" w:rsidRPr="0048154A">
        <w:rPr>
          <w:szCs w:val="23"/>
        </w:rPr>
        <w:t xml:space="preserve">. </w:t>
      </w:r>
      <w:r w:rsidR="00D10B2B" w:rsidRPr="00D10B2B">
        <w:rPr>
          <w:szCs w:val="23"/>
        </w:rPr>
        <w:t>Формировать представление детей о необходимости света, тепла, влаги почвы для роста луковиц.</w:t>
      </w:r>
    </w:p>
    <w:p w:rsidR="00385C24" w:rsidRDefault="00385C24" w:rsidP="00385C24">
      <w:pPr>
        <w:pStyle w:val="Default"/>
        <w:rPr>
          <w:szCs w:val="23"/>
        </w:rPr>
      </w:pPr>
      <w:r>
        <w:rPr>
          <w:szCs w:val="23"/>
        </w:rPr>
        <w:t>6</w:t>
      </w:r>
      <w:r w:rsidR="0048154A" w:rsidRPr="0048154A">
        <w:rPr>
          <w:szCs w:val="23"/>
        </w:rPr>
        <w:t>.Создание в группе огорода на подоконнике.</w:t>
      </w:r>
      <w:r w:rsidR="00D10B2B" w:rsidRPr="00D10B2B">
        <w:rPr>
          <w:szCs w:val="23"/>
        </w:rPr>
        <w:t xml:space="preserve"> </w:t>
      </w:r>
    </w:p>
    <w:p w:rsidR="00385C24" w:rsidRPr="00D10B2B" w:rsidRDefault="00385C24" w:rsidP="00385C24">
      <w:pPr>
        <w:pStyle w:val="Default"/>
        <w:rPr>
          <w:szCs w:val="23"/>
        </w:rPr>
      </w:pPr>
      <w:r>
        <w:rPr>
          <w:szCs w:val="23"/>
        </w:rPr>
        <w:t>7</w:t>
      </w:r>
      <w:r w:rsidRPr="00D10B2B">
        <w:rPr>
          <w:szCs w:val="23"/>
        </w:rPr>
        <w:t xml:space="preserve">.Формирование у детей уважительного отношения к труду. </w:t>
      </w:r>
    </w:p>
    <w:p w:rsidR="00385C24" w:rsidRDefault="00385C24" w:rsidP="00385C24">
      <w:pPr>
        <w:rPr>
          <w:rFonts w:ascii="Times New Roman" w:hAnsi="Times New Roman" w:cs="Times New Roman"/>
          <w:sz w:val="24"/>
          <w:szCs w:val="23"/>
        </w:rPr>
      </w:pPr>
      <w:r>
        <w:rPr>
          <w:rFonts w:ascii="Times New Roman" w:hAnsi="Times New Roman" w:cs="Times New Roman"/>
          <w:sz w:val="24"/>
          <w:szCs w:val="23"/>
        </w:rPr>
        <w:t>8</w:t>
      </w:r>
      <w:r w:rsidRPr="00D10B2B">
        <w:rPr>
          <w:rFonts w:ascii="Times New Roman" w:hAnsi="Times New Roman" w:cs="Times New Roman"/>
          <w:sz w:val="24"/>
          <w:szCs w:val="23"/>
        </w:rPr>
        <w:t>.Создание в группе огорода на подоконнике</w:t>
      </w:r>
      <w:r>
        <w:rPr>
          <w:rFonts w:ascii="Times New Roman" w:hAnsi="Times New Roman" w:cs="Times New Roman"/>
          <w:sz w:val="24"/>
          <w:szCs w:val="23"/>
        </w:rPr>
        <w:t>.</w:t>
      </w:r>
    </w:p>
    <w:p w:rsidR="00735C19" w:rsidRPr="00735C19" w:rsidRDefault="00735C19" w:rsidP="00735C19">
      <w:pPr>
        <w:rPr>
          <w:rFonts w:ascii="Times New Roman" w:hAnsi="Times New Roman" w:cs="Times New Roman"/>
          <w:b/>
          <w:sz w:val="24"/>
          <w:szCs w:val="23"/>
        </w:rPr>
      </w:pPr>
      <w:r w:rsidRPr="00735C19">
        <w:rPr>
          <w:rFonts w:ascii="Times New Roman" w:hAnsi="Times New Roman" w:cs="Times New Roman"/>
          <w:b/>
          <w:sz w:val="24"/>
          <w:szCs w:val="23"/>
        </w:rPr>
        <w:t>Проблема:</w:t>
      </w:r>
    </w:p>
    <w:p w:rsidR="00735C19" w:rsidRDefault="00735C19" w:rsidP="00735C19">
      <w:pPr>
        <w:rPr>
          <w:rFonts w:ascii="Times New Roman" w:hAnsi="Times New Roman" w:cs="Times New Roman"/>
          <w:sz w:val="24"/>
          <w:szCs w:val="23"/>
        </w:rPr>
      </w:pPr>
      <w:r w:rsidRPr="00735C19">
        <w:rPr>
          <w:rFonts w:ascii="Times New Roman" w:hAnsi="Times New Roman" w:cs="Times New Roman"/>
          <w:sz w:val="24"/>
          <w:szCs w:val="23"/>
        </w:rPr>
        <w:t>В условиях современного общества, когда проще приобрести всё готовое, чем выращивать самим, дети не имеют понятия, откуда берутся овощи и как за ними нужно ухаживать.</w:t>
      </w:r>
    </w:p>
    <w:p w:rsidR="00735C19" w:rsidRPr="00735C19" w:rsidRDefault="00735C19" w:rsidP="00735C19">
      <w:pPr>
        <w:shd w:val="clear" w:color="auto" w:fill="FFFFFF"/>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Сценарий совместной деятельности по решению задач:</w:t>
      </w:r>
    </w:p>
    <w:p w:rsidR="00735C19" w:rsidRPr="00735C19" w:rsidRDefault="00735C19" w:rsidP="00735C19">
      <w:pPr>
        <w:shd w:val="clear" w:color="auto" w:fill="FFFFFF"/>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tbl>
      <w:tblPr>
        <w:tblW w:w="9640" w:type="dxa"/>
        <w:tblInd w:w="-17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154"/>
        <w:gridCol w:w="1641"/>
        <w:gridCol w:w="2057"/>
        <w:gridCol w:w="1999"/>
        <w:gridCol w:w="1789"/>
      </w:tblGrid>
      <w:tr w:rsidR="003B2622" w:rsidRPr="003B2622" w:rsidTr="003B2622">
        <w:trPr>
          <w:trHeight w:val="122"/>
        </w:trPr>
        <w:tc>
          <w:tcPr>
            <w:tcW w:w="111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Этапы</w:t>
            </w:r>
          </w:p>
        </w:tc>
        <w:tc>
          <w:tcPr>
            <w:tcW w:w="851"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Срок</w:t>
            </w:r>
          </w:p>
        </w:tc>
        <w:tc>
          <w:tcPr>
            <w:tcW w:w="1067"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Формы взаимодействия</w:t>
            </w:r>
          </w:p>
        </w:tc>
        <w:tc>
          <w:tcPr>
            <w:tcW w:w="1037"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Содержание деятельности</w:t>
            </w:r>
          </w:p>
        </w:tc>
        <w:tc>
          <w:tcPr>
            <w:tcW w:w="928"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Ответственные</w:t>
            </w:r>
          </w:p>
        </w:tc>
        <w:bookmarkStart w:id="0" w:name="_GoBack"/>
        <w:bookmarkEnd w:id="0"/>
      </w:tr>
      <w:tr w:rsidR="003B2622" w:rsidRPr="003B2622" w:rsidTr="003B2622">
        <w:trPr>
          <w:trHeight w:val="893"/>
        </w:trPr>
        <w:tc>
          <w:tcPr>
            <w:tcW w:w="1117"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Подготовительный</w:t>
            </w:r>
          </w:p>
        </w:tc>
        <w:tc>
          <w:tcPr>
            <w:tcW w:w="851"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3B2622">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1 неделя</w:t>
            </w:r>
            <w:r w:rsidRPr="00735C19">
              <w:rPr>
                <w:rFonts w:ascii="Times New Roman" w:eastAsia="Times New Roman" w:hAnsi="Times New Roman" w:cs="Times New Roman"/>
                <w:szCs w:val="24"/>
                <w:lang w:eastAsia="ru-RU"/>
              </w:rPr>
              <w:br/>
            </w: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Деятельность педагога</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Изучение методической литературы</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Составление плана</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Организация предметно – развивающей среды</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группы</w:t>
            </w:r>
          </w:p>
        </w:tc>
      </w:tr>
      <w:tr w:rsidR="003B2622" w:rsidRPr="003B2622" w:rsidTr="003B2622">
        <w:trPr>
          <w:trHeight w:val="1189"/>
        </w:trPr>
        <w:tc>
          <w:tcPr>
            <w:tcW w:w="1117" w:type="pct"/>
            <w:vMerge/>
            <w:tcBorders>
              <w:top w:val="nil"/>
              <w:left w:val="single" w:sz="8" w:space="0" w:color="B9C2CB"/>
              <w:bottom w:val="single" w:sz="8" w:space="0" w:color="B9C2CB"/>
              <w:right w:val="single" w:sz="8" w:space="0" w:color="auto"/>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851"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2 неделя</w:t>
            </w: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 дети</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Беседа познавательного характера.</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 Рассматривание </w:t>
            </w:r>
            <w:r w:rsidRPr="00735C19">
              <w:rPr>
                <w:rFonts w:ascii="Times New Roman" w:eastAsia="Times New Roman" w:hAnsi="Times New Roman" w:cs="Times New Roman"/>
                <w:szCs w:val="24"/>
                <w:lang w:eastAsia="ru-RU"/>
              </w:rPr>
              <w:lastRenderedPageBreak/>
              <w:t>иллюстраций.</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Чтение художественной литературы</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lastRenderedPageBreak/>
              <w:t>Педагог группы</w:t>
            </w:r>
          </w:p>
        </w:tc>
      </w:tr>
      <w:tr w:rsidR="003B2622" w:rsidRPr="003B2622" w:rsidTr="003B2622">
        <w:trPr>
          <w:trHeight w:val="2145"/>
        </w:trPr>
        <w:tc>
          <w:tcPr>
            <w:tcW w:w="1117" w:type="pct"/>
            <w:vMerge/>
            <w:tcBorders>
              <w:top w:val="nil"/>
              <w:left w:val="single" w:sz="8" w:space="0" w:color="B9C2CB"/>
              <w:bottom w:val="single" w:sz="8" w:space="0" w:color="B9C2CB"/>
              <w:right w:val="single" w:sz="8" w:space="0" w:color="auto"/>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851"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3B2622">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2 неделя</w:t>
            </w:r>
            <w:r w:rsidRPr="00735C19">
              <w:rPr>
                <w:rFonts w:ascii="Times New Roman" w:eastAsia="Times New Roman" w:hAnsi="Times New Roman" w:cs="Times New Roman"/>
                <w:szCs w:val="24"/>
                <w:lang w:eastAsia="ru-RU"/>
              </w:rPr>
              <w:br/>
            </w: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 родители</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Консультация для родителей.</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-Беседа с родителями связанная с реализацией проекта.</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-Сформировать интерес у родителей по созданию условий для реализации проекта.</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Покупка семян для посадки.</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группы</w:t>
            </w:r>
          </w:p>
        </w:tc>
      </w:tr>
      <w:tr w:rsidR="003B2622" w:rsidRPr="003B2622" w:rsidTr="003B2622">
        <w:trPr>
          <w:trHeight w:val="122"/>
        </w:trPr>
        <w:tc>
          <w:tcPr>
            <w:tcW w:w="1117"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Основной</w:t>
            </w:r>
          </w:p>
        </w:tc>
        <w:tc>
          <w:tcPr>
            <w:tcW w:w="851" w:type="pct"/>
            <w:vMerge w:val="restar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2 неделя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На протяжении всего проекта</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2 неделя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3 неделя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lastRenderedPageBreak/>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каждую неделю</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каждую неделю</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3неделя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1 неделя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2 неделя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1неделя </w:t>
            </w:r>
          </w:p>
          <w:p w:rsidR="00735C19" w:rsidRPr="00735C19" w:rsidRDefault="00735C19" w:rsidP="003B2622">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4 неделя </w:t>
            </w: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lastRenderedPageBreak/>
              <w:t>Педагог - дети</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w:t>
            </w:r>
            <w:r w:rsidR="003B2622">
              <w:rPr>
                <w:rFonts w:ascii="Times New Roman" w:eastAsia="Times New Roman" w:hAnsi="Times New Roman" w:cs="Times New Roman"/>
                <w:szCs w:val="24"/>
                <w:lang w:eastAsia="ru-RU"/>
              </w:rPr>
              <w:t xml:space="preserve"> Рассматривание и посадка лука.</w:t>
            </w:r>
          </w:p>
          <w:p w:rsidR="00735C19" w:rsidRPr="00735C19" w:rsidRDefault="00735C19" w:rsidP="00735C19">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br/>
              <w:t>- Чтение художественной литературы.</w:t>
            </w:r>
          </w:p>
          <w:p w:rsidR="00735C19" w:rsidRPr="00735C19" w:rsidRDefault="00735C19" w:rsidP="00735C19">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br/>
              <w:t>- Отгадывание загадок</w:t>
            </w:r>
          </w:p>
          <w:p w:rsidR="00735C19" w:rsidRPr="00735C19" w:rsidRDefault="00735C19" w:rsidP="00735C19">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br/>
              <w:t>- Разучивание пословиц и поговорок по теме.</w:t>
            </w:r>
          </w:p>
          <w:p w:rsidR="00735C19" w:rsidRPr="00735C19" w:rsidRDefault="00735C19" w:rsidP="00735C19">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br/>
              <w:t>- Разучивание подвижных игр.</w:t>
            </w:r>
          </w:p>
          <w:p w:rsidR="00735C19" w:rsidRPr="00735C19" w:rsidRDefault="00735C19" w:rsidP="00735C19">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br/>
              <w:t>- Дидактические игры.</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НОД</w:t>
            </w:r>
          </w:p>
          <w:p w:rsidR="00735C19" w:rsidRPr="00735C19" w:rsidRDefault="00735C19" w:rsidP="00735C19">
            <w:pPr>
              <w:spacing w:after="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Труд</w:t>
            </w:r>
            <w:r w:rsidRPr="00735C19">
              <w:rPr>
                <w:rFonts w:ascii="Times New Roman" w:eastAsia="Times New Roman" w:hAnsi="Times New Roman" w:cs="Times New Roman"/>
                <w:szCs w:val="24"/>
                <w:lang w:eastAsia="ru-RU"/>
              </w:rPr>
              <w:br/>
            </w:r>
            <w:r w:rsidRPr="00735C19">
              <w:rPr>
                <w:rFonts w:ascii="Times New Roman" w:eastAsia="Times New Roman" w:hAnsi="Times New Roman" w:cs="Times New Roman"/>
                <w:szCs w:val="24"/>
                <w:lang w:eastAsia="ru-RU"/>
              </w:rPr>
              <w:lastRenderedPageBreak/>
              <w:t>«Раз, два, три, четыре, пять – огород пошли сажать».</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Опыт - наблюдение за ростом лука в благоприятных и неблагоприятных условиях.</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-Наблюдения: «Растут ли наши растения?»</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Итоговая беседа (анализ проделанной работы)</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lastRenderedPageBreak/>
              <w:t>Педагог группы</w:t>
            </w:r>
          </w:p>
        </w:tc>
      </w:tr>
      <w:tr w:rsidR="003B2622" w:rsidRPr="003B2622" w:rsidTr="003B2622">
        <w:trPr>
          <w:trHeight w:val="122"/>
        </w:trPr>
        <w:tc>
          <w:tcPr>
            <w:tcW w:w="1117" w:type="pct"/>
            <w:vMerge/>
            <w:tcBorders>
              <w:top w:val="nil"/>
              <w:left w:val="single" w:sz="8" w:space="0" w:color="B9C2CB"/>
              <w:bottom w:val="single" w:sz="8" w:space="0" w:color="B9C2CB"/>
              <w:right w:val="single" w:sz="8" w:space="0" w:color="auto"/>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851" w:type="pct"/>
            <w:vMerge/>
            <w:tcBorders>
              <w:top w:val="nil"/>
              <w:left w:val="nil"/>
              <w:bottom w:val="single" w:sz="8" w:space="0" w:color="B9C2CB"/>
              <w:right w:val="single" w:sz="8" w:space="0" w:color="B9C2CB"/>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 родители</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Беседа с родителями «Огород на окне».</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Консультации для родителей «Огород на подоконнике»</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группы</w:t>
            </w:r>
          </w:p>
        </w:tc>
      </w:tr>
      <w:tr w:rsidR="003B2622" w:rsidRPr="003B2622" w:rsidTr="003B2622">
        <w:trPr>
          <w:trHeight w:val="122"/>
        </w:trPr>
        <w:tc>
          <w:tcPr>
            <w:tcW w:w="1117" w:type="pct"/>
            <w:vMerge/>
            <w:tcBorders>
              <w:top w:val="nil"/>
              <w:left w:val="single" w:sz="8" w:space="0" w:color="B9C2CB"/>
              <w:bottom w:val="single" w:sz="8" w:space="0" w:color="B9C2CB"/>
              <w:right w:val="single" w:sz="8" w:space="0" w:color="auto"/>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851" w:type="pct"/>
            <w:vMerge/>
            <w:tcBorders>
              <w:top w:val="nil"/>
              <w:left w:val="nil"/>
              <w:bottom w:val="single" w:sz="8" w:space="0" w:color="B9C2CB"/>
              <w:right w:val="single" w:sz="8" w:space="0" w:color="B9C2CB"/>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 родители - дети</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Составление рассказа «про огород».</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группы</w:t>
            </w:r>
          </w:p>
        </w:tc>
      </w:tr>
      <w:tr w:rsidR="003B2622" w:rsidRPr="003B2622" w:rsidTr="003B2622">
        <w:trPr>
          <w:trHeight w:val="701"/>
        </w:trPr>
        <w:tc>
          <w:tcPr>
            <w:tcW w:w="1117"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b/>
                <w:bCs/>
                <w:szCs w:val="24"/>
                <w:lang w:eastAsia="ru-RU"/>
              </w:rPr>
              <w:t>Заключительный</w:t>
            </w:r>
          </w:p>
        </w:tc>
        <w:tc>
          <w:tcPr>
            <w:tcW w:w="851"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3B2622">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4неделя </w:t>
            </w: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Деятельность педагога</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Презентация проекта</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группы</w:t>
            </w:r>
          </w:p>
        </w:tc>
      </w:tr>
      <w:tr w:rsidR="003B2622" w:rsidRPr="003B2622" w:rsidTr="003B2622">
        <w:trPr>
          <w:trHeight w:val="122"/>
        </w:trPr>
        <w:tc>
          <w:tcPr>
            <w:tcW w:w="1117" w:type="pct"/>
            <w:vMerge/>
            <w:tcBorders>
              <w:top w:val="nil"/>
              <w:left w:val="single" w:sz="8" w:space="0" w:color="B9C2CB"/>
              <w:bottom w:val="single" w:sz="8" w:space="0" w:color="B9C2CB"/>
              <w:right w:val="single" w:sz="8" w:space="0" w:color="auto"/>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851" w:type="pct"/>
            <w:vMerge w:val="restar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3B2622" w:rsidP="00735C19">
            <w:pPr>
              <w:spacing w:before="90" w:after="90" w:line="315" w:lineRule="atLeast"/>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июнь</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w:t>
            </w:r>
          </w:p>
          <w:p w:rsidR="00735C19" w:rsidRPr="00735C19" w:rsidRDefault="00735C19" w:rsidP="003B2622">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 xml:space="preserve">4неделя </w:t>
            </w: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 дети</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Сбор урожая</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группы</w:t>
            </w:r>
          </w:p>
        </w:tc>
      </w:tr>
      <w:tr w:rsidR="003B2622" w:rsidRPr="003B2622" w:rsidTr="003B2622">
        <w:trPr>
          <w:trHeight w:val="1405"/>
        </w:trPr>
        <w:tc>
          <w:tcPr>
            <w:tcW w:w="1117" w:type="pct"/>
            <w:vMerge/>
            <w:tcBorders>
              <w:top w:val="nil"/>
              <w:left w:val="single" w:sz="8" w:space="0" w:color="B9C2CB"/>
              <w:bottom w:val="single" w:sz="8" w:space="0" w:color="B9C2CB"/>
              <w:right w:val="single" w:sz="8" w:space="0" w:color="auto"/>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851" w:type="pct"/>
            <w:vMerge/>
            <w:tcBorders>
              <w:top w:val="nil"/>
              <w:left w:val="nil"/>
              <w:bottom w:val="single" w:sz="8" w:space="0" w:color="B9C2CB"/>
              <w:right w:val="single" w:sz="8" w:space="0" w:color="B9C2CB"/>
            </w:tcBorders>
            <w:shd w:val="clear" w:color="auto" w:fill="FFFFFF"/>
            <w:vAlign w:val="center"/>
            <w:hideMark/>
          </w:tcPr>
          <w:p w:rsidR="00735C19" w:rsidRPr="00735C19" w:rsidRDefault="00735C19" w:rsidP="00735C19">
            <w:pPr>
              <w:spacing w:after="0" w:line="240" w:lineRule="auto"/>
              <w:rPr>
                <w:rFonts w:ascii="Times New Roman" w:eastAsia="Times New Roman" w:hAnsi="Times New Roman" w:cs="Times New Roman"/>
                <w:szCs w:val="24"/>
                <w:lang w:eastAsia="ru-RU"/>
              </w:rPr>
            </w:pPr>
          </w:p>
        </w:tc>
        <w:tc>
          <w:tcPr>
            <w:tcW w:w="106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 родители – дети</w:t>
            </w:r>
          </w:p>
        </w:tc>
        <w:tc>
          <w:tcPr>
            <w:tcW w:w="103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Оформление выставки «Удивительное рядом»</w:t>
            </w:r>
          </w:p>
        </w:tc>
        <w:tc>
          <w:tcPr>
            <w:tcW w:w="9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35C19" w:rsidRPr="00735C19" w:rsidRDefault="00735C19" w:rsidP="00735C19">
            <w:pPr>
              <w:spacing w:before="90" w:after="90" w:line="315" w:lineRule="atLeast"/>
              <w:rPr>
                <w:rFonts w:ascii="Times New Roman" w:eastAsia="Times New Roman" w:hAnsi="Times New Roman" w:cs="Times New Roman"/>
                <w:szCs w:val="24"/>
                <w:lang w:eastAsia="ru-RU"/>
              </w:rPr>
            </w:pPr>
            <w:r w:rsidRPr="00735C19">
              <w:rPr>
                <w:rFonts w:ascii="Times New Roman" w:eastAsia="Times New Roman" w:hAnsi="Times New Roman" w:cs="Times New Roman"/>
                <w:szCs w:val="24"/>
                <w:lang w:eastAsia="ru-RU"/>
              </w:rPr>
              <w:t>Педагог группы</w:t>
            </w:r>
          </w:p>
        </w:tc>
      </w:tr>
    </w:tbl>
    <w:p w:rsidR="00735C19" w:rsidRPr="003B2622" w:rsidRDefault="00735C19" w:rsidP="00385C24">
      <w:pPr>
        <w:rPr>
          <w:rFonts w:ascii="Times New Roman" w:hAnsi="Times New Roman" w:cs="Times New Roman"/>
          <w:szCs w:val="24"/>
        </w:rPr>
      </w:pPr>
    </w:p>
    <w:p w:rsidR="003B2622" w:rsidRPr="003B2622" w:rsidRDefault="003B2622" w:rsidP="003B2622">
      <w:pPr>
        <w:shd w:val="clear" w:color="auto" w:fill="FFFFFF"/>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b/>
          <w:bCs/>
          <w:szCs w:val="21"/>
          <w:lang w:eastAsia="ru-RU"/>
        </w:rPr>
        <w:lastRenderedPageBreak/>
        <w:t>Технологическая карта проекта:</w:t>
      </w:r>
    </w:p>
    <w:p w:rsidR="003B2622" w:rsidRPr="003B2622" w:rsidRDefault="003B2622" w:rsidP="003B2622">
      <w:pPr>
        <w:shd w:val="clear" w:color="auto" w:fill="FFFFFF"/>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w:t>
      </w:r>
    </w:p>
    <w:tbl>
      <w:tblPr>
        <w:tblW w:w="9640" w:type="dxa"/>
        <w:tblInd w:w="-17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946"/>
        <w:gridCol w:w="2726"/>
        <w:gridCol w:w="3968"/>
      </w:tblGrid>
      <w:tr w:rsidR="003B2622" w:rsidRPr="003B2622" w:rsidTr="003B2622">
        <w:tc>
          <w:tcPr>
            <w:tcW w:w="152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b/>
                <w:bCs/>
                <w:szCs w:val="21"/>
                <w:lang w:eastAsia="ru-RU"/>
              </w:rPr>
              <w:t>Образовательная деятельность</w:t>
            </w:r>
          </w:p>
        </w:tc>
        <w:tc>
          <w:tcPr>
            <w:tcW w:w="1414"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b/>
                <w:bCs/>
                <w:szCs w:val="21"/>
                <w:lang w:eastAsia="ru-RU"/>
              </w:rPr>
              <w:t>Вид деятельности</w:t>
            </w:r>
          </w:p>
        </w:tc>
        <w:tc>
          <w:tcPr>
            <w:tcW w:w="2058"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b/>
                <w:bCs/>
                <w:szCs w:val="21"/>
                <w:lang w:eastAsia="ru-RU"/>
              </w:rPr>
              <w:t>Содержание деятельности</w:t>
            </w:r>
          </w:p>
        </w:tc>
      </w:tr>
      <w:tr w:rsidR="003B2622" w:rsidRPr="003B2622" w:rsidTr="003B2622">
        <w:trPr>
          <w:trHeight w:val="848"/>
        </w:trPr>
        <w:tc>
          <w:tcPr>
            <w:tcW w:w="1528"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Социально – коммуникативное развитие</w:t>
            </w:r>
          </w:p>
        </w:tc>
        <w:tc>
          <w:tcPr>
            <w:tcW w:w="141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Игровой, познавательный, коммуникационный</w:t>
            </w:r>
          </w:p>
        </w:tc>
        <w:tc>
          <w:tcPr>
            <w:tcW w:w="20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after="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Настольно – дидактические игры: «</w:t>
            </w:r>
            <w:proofErr w:type="gramStart"/>
            <w:r w:rsidRPr="003B2622">
              <w:rPr>
                <w:rFonts w:ascii="Times New Roman" w:eastAsia="Times New Roman" w:hAnsi="Times New Roman" w:cs="Times New Roman"/>
                <w:szCs w:val="21"/>
                <w:lang w:eastAsia="ru-RU"/>
              </w:rPr>
              <w:t>Во</w:t>
            </w:r>
            <w:proofErr w:type="gramEnd"/>
            <w:r w:rsidRPr="003B2622">
              <w:rPr>
                <w:rFonts w:ascii="Times New Roman" w:eastAsia="Times New Roman" w:hAnsi="Times New Roman" w:cs="Times New Roman"/>
                <w:szCs w:val="21"/>
                <w:lang w:eastAsia="ru-RU"/>
              </w:rPr>
              <w:t xml:space="preserve"> саду ли, в огороде», «Чудесный мешочек», «Овощи – фрукты», «третий лишний», лото, домино.</w:t>
            </w:r>
            <w:r w:rsidRPr="003B2622">
              <w:rPr>
                <w:rFonts w:ascii="Times New Roman" w:eastAsia="Times New Roman" w:hAnsi="Times New Roman" w:cs="Times New Roman"/>
                <w:szCs w:val="21"/>
                <w:lang w:eastAsia="ru-RU"/>
              </w:rPr>
              <w:br/>
              <w:t>- Сюжетно – ролевая игра «Магазин»</w:t>
            </w:r>
            <w:r w:rsidRPr="003B2622">
              <w:rPr>
                <w:rFonts w:ascii="Times New Roman" w:eastAsia="Times New Roman" w:hAnsi="Times New Roman" w:cs="Times New Roman"/>
                <w:szCs w:val="21"/>
                <w:lang w:eastAsia="ru-RU"/>
              </w:rPr>
              <w:br/>
              <w:t>- Труд: «Раз, два, три, четыре, пять – огород пошли сажать», полив и прополка растений.</w:t>
            </w:r>
          </w:p>
        </w:tc>
      </w:tr>
      <w:tr w:rsidR="003B2622" w:rsidRPr="003B2622" w:rsidTr="003B2622">
        <w:trPr>
          <w:trHeight w:val="1541"/>
        </w:trPr>
        <w:tc>
          <w:tcPr>
            <w:tcW w:w="1528"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Познавательное развитие</w:t>
            </w:r>
          </w:p>
        </w:tc>
        <w:tc>
          <w:tcPr>
            <w:tcW w:w="141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Познавательный, познавательно – исследовательский, продуктивный.</w:t>
            </w:r>
          </w:p>
        </w:tc>
        <w:tc>
          <w:tcPr>
            <w:tcW w:w="20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Рассматривание семян, иллюстраций</w:t>
            </w:r>
          </w:p>
          <w:p w:rsidR="003B2622" w:rsidRPr="003B2622" w:rsidRDefault="003B2622" w:rsidP="003B2622">
            <w:pPr>
              <w:spacing w:after="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Опыт «На свету и в темноте»</w:t>
            </w:r>
            <w:r w:rsidRPr="003B2622">
              <w:rPr>
                <w:rFonts w:ascii="Times New Roman" w:eastAsia="Times New Roman" w:hAnsi="Times New Roman" w:cs="Times New Roman"/>
                <w:szCs w:val="21"/>
                <w:lang w:eastAsia="ru-RU"/>
              </w:rPr>
              <w:br/>
              <w:t>- Наблюдение: проращивание семян, строение растений, рост и развитие растений, вода и росток, солнце и росток.</w:t>
            </w:r>
          </w:p>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Составление дневника наблюдений за ростом растений в огороде.</w:t>
            </w:r>
          </w:p>
        </w:tc>
      </w:tr>
      <w:tr w:rsidR="003B2622" w:rsidRPr="003B2622" w:rsidTr="003B2622">
        <w:trPr>
          <w:trHeight w:val="855"/>
        </w:trPr>
        <w:tc>
          <w:tcPr>
            <w:tcW w:w="1528"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Речевое развитие</w:t>
            </w:r>
          </w:p>
        </w:tc>
        <w:tc>
          <w:tcPr>
            <w:tcW w:w="141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Коммуникационный</w:t>
            </w:r>
          </w:p>
        </w:tc>
        <w:tc>
          <w:tcPr>
            <w:tcW w:w="20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after="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Чтение художественной литературы: стихи А. Максакова «Посадила в огороде»,</w:t>
            </w:r>
            <w:r w:rsidRPr="003B2622">
              <w:rPr>
                <w:rFonts w:ascii="Times New Roman" w:eastAsia="Times New Roman" w:hAnsi="Times New Roman" w:cs="Times New Roman"/>
                <w:szCs w:val="21"/>
                <w:lang w:eastAsia="ru-RU"/>
              </w:rPr>
              <w:br/>
              <w:t xml:space="preserve">Т. </w:t>
            </w:r>
            <w:proofErr w:type="spellStart"/>
            <w:r w:rsidRPr="003B2622">
              <w:rPr>
                <w:rFonts w:ascii="Times New Roman" w:eastAsia="Times New Roman" w:hAnsi="Times New Roman" w:cs="Times New Roman"/>
                <w:szCs w:val="21"/>
                <w:lang w:eastAsia="ru-RU"/>
              </w:rPr>
              <w:t>Казырина</w:t>
            </w:r>
            <w:proofErr w:type="spellEnd"/>
            <w:r w:rsidRPr="003B2622">
              <w:rPr>
                <w:rFonts w:ascii="Times New Roman" w:eastAsia="Times New Roman" w:hAnsi="Times New Roman" w:cs="Times New Roman"/>
                <w:szCs w:val="21"/>
                <w:lang w:eastAsia="ru-RU"/>
              </w:rPr>
              <w:t xml:space="preserve"> «А у нас в саду порядок»,</w:t>
            </w:r>
            <w:r w:rsidRPr="003B2622">
              <w:rPr>
                <w:rFonts w:ascii="Times New Roman" w:eastAsia="Times New Roman" w:hAnsi="Times New Roman" w:cs="Times New Roman"/>
                <w:szCs w:val="21"/>
                <w:lang w:eastAsia="ru-RU"/>
              </w:rPr>
              <w:br/>
              <w:t>сказки К.Чуковского «Огород»,</w:t>
            </w:r>
            <w:r w:rsidRPr="003B2622">
              <w:rPr>
                <w:rFonts w:ascii="Times New Roman" w:eastAsia="Times New Roman" w:hAnsi="Times New Roman" w:cs="Times New Roman"/>
                <w:szCs w:val="21"/>
                <w:lang w:eastAsia="ru-RU"/>
              </w:rPr>
              <w:br/>
              <w:t>О. Емельянова «Что растёт на огороде»,</w:t>
            </w:r>
            <w:r w:rsidRPr="003B2622">
              <w:rPr>
                <w:rFonts w:ascii="Times New Roman" w:eastAsia="Times New Roman" w:hAnsi="Times New Roman" w:cs="Times New Roman"/>
                <w:szCs w:val="21"/>
                <w:lang w:eastAsia="ru-RU"/>
              </w:rPr>
              <w:br/>
              <w:t xml:space="preserve">Дж. </w:t>
            </w:r>
            <w:proofErr w:type="spellStart"/>
            <w:r w:rsidRPr="003B2622">
              <w:rPr>
                <w:rFonts w:ascii="Times New Roman" w:eastAsia="Times New Roman" w:hAnsi="Times New Roman" w:cs="Times New Roman"/>
                <w:szCs w:val="21"/>
                <w:lang w:eastAsia="ru-RU"/>
              </w:rPr>
              <w:t>Родари</w:t>
            </w:r>
            <w:proofErr w:type="spellEnd"/>
            <w:r w:rsidRPr="003B2622">
              <w:rPr>
                <w:rFonts w:ascii="Times New Roman" w:eastAsia="Times New Roman" w:hAnsi="Times New Roman" w:cs="Times New Roman"/>
                <w:szCs w:val="21"/>
                <w:lang w:eastAsia="ru-RU"/>
              </w:rPr>
              <w:t xml:space="preserve"> «</w:t>
            </w:r>
            <w:proofErr w:type="spellStart"/>
            <w:r w:rsidRPr="003B2622">
              <w:rPr>
                <w:rFonts w:ascii="Times New Roman" w:eastAsia="Times New Roman" w:hAnsi="Times New Roman" w:cs="Times New Roman"/>
                <w:szCs w:val="21"/>
                <w:lang w:eastAsia="ru-RU"/>
              </w:rPr>
              <w:t>Чиполлино</w:t>
            </w:r>
            <w:proofErr w:type="spellEnd"/>
            <w:r w:rsidRPr="003B2622">
              <w:rPr>
                <w:rFonts w:ascii="Times New Roman" w:eastAsia="Times New Roman" w:hAnsi="Times New Roman" w:cs="Times New Roman"/>
                <w:szCs w:val="21"/>
                <w:lang w:eastAsia="ru-RU"/>
              </w:rPr>
              <w:t>»</w:t>
            </w:r>
            <w:r w:rsidRPr="003B2622">
              <w:rPr>
                <w:rFonts w:ascii="Times New Roman" w:eastAsia="Times New Roman" w:hAnsi="Times New Roman" w:cs="Times New Roman"/>
                <w:szCs w:val="21"/>
                <w:lang w:eastAsia="ru-RU"/>
              </w:rPr>
              <w:br/>
              <w:t>- Загадки, поговорки об овощах и фруктах.</w:t>
            </w:r>
            <w:r w:rsidRPr="003B2622">
              <w:rPr>
                <w:rFonts w:ascii="Times New Roman" w:eastAsia="Times New Roman" w:hAnsi="Times New Roman" w:cs="Times New Roman"/>
                <w:szCs w:val="21"/>
                <w:lang w:eastAsia="ru-RU"/>
              </w:rPr>
              <w:br/>
              <w:t>- Составление рассказа «Как я помогаю на огороде»</w:t>
            </w:r>
          </w:p>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xml:space="preserve">- Проговаривание </w:t>
            </w:r>
            <w:proofErr w:type="spellStart"/>
            <w:r w:rsidRPr="003B2622">
              <w:rPr>
                <w:rFonts w:ascii="Times New Roman" w:eastAsia="Times New Roman" w:hAnsi="Times New Roman" w:cs="Times New Roman"/>
                <w:szCs w:val="21"/>
                <w:lang w:eastAsia="ru-RU"/>
              </w:rPr>
              <w:t>чистоговорок</w:t>
            </w:r>
            <w:proofErr w:type="spellEnd"/>
            <w:proofErr w:type="gramStart"/>
            <w:r w:rsidRPr="003B2622">
              <w:rPr>
                <w:rFonts w:ascii="Times New Roman" w:eastAsia="Times New Roman" w:hAnsi="Times New Roman" w:cs="Times New Roman"/>
                <w:szCs w:val="21"/>
                <w:lang w:eastAsia="ru-RU"/>
              </w:rPr>
              <w:t xml:space="preserve"> :</w:t>
            </w:r>
            <w:proofErr w:type="gramEnd"/>
            <w:r w:rsidRPr="003B2622">
              <w:rPr>
                <w:rFonts w:ascii="Times New Roman" w:eastAsia="Times New Roman" w:hAnsi="Times New Roman" w:cs="Times New Roman"/>
                <w:szCs w:val="21"/>
                <w:lang w:eastAsia="ru-RU"/>
              </w:rPr>
              <w:t xml:space="preserve"> «В огороде репка», «Овощи», «Огурцы», «Горох и петухи».</w:t>
            </w:r>
          </w:p>
        </w:tc>
      </w:tr>
      <w:tr w:rsidR="003B2622" w:rsidRPr="003B2622" w:rsidTr="003B2622">
        <w:trPr>
          <w:trHeight w:val="1547"/>
        </w:trPr>
        <w:tc>
          <w:tcPr>
            <w:tcW w:w="1528"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Художественное – эстетическое развитие</w:t>
            </w:r>
          </w:p>
        </w:tc>
        <w:tc>
          <w:tcPr>
            <w:tcW w:w="141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Творческий</w:t>
            </w:r>
          </w:p>
        </w:tc>
        <w:tc>
          <w:tcPr>
            <w:tcW w:w="20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after="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Раскрашивание картинок</w:t>
            </w:r>
            <w:r w:rsidRPr="003B2622">
              <w:rPr>
                <w:rFonts w:ascii="Times New Roman" w:eastAsia="Times New Roman" w:hAnsi="Times New Roman" w:cs="Times New Roman"/>
                <w:szCs w:val="21"/>
                <w:lang w:eastAsia="ru-RU"/>
              </w:rPr>
              <w:br/>
              <w:t>- Рисование «Загадки с грядки»</w:t>
            </w:r>
            <w:r w:rsidRPr="003B2622">
              <w:rPr>
                <w:rFonts w:ascii="Times New Roman" w:eastAsia="Times New Roman" w:hAnsi="Times New Roman" w:cs="Times New Roman"/>
                <w:szCs w:val="21"/>
                <w:lang w:eastAsia="ru-RU"/>
              </w:rPr>
              <w:br/>
              <w:t>- Лепка «Вылепи, какие хочешь овощи для игры в магазин».</w:t>
            </w:r>
            <w:r w:rsidRPr="003B2622">
              <w:rPr>
                <w:rFonts w:ascii="Times New Roman" w:eastAsia="Times New Roman" w:hAnsi="Times New Roman" w:cs="Times New Roman"/>
                <w:szCs w:val="21"/>
                <w:lang w:eastAsia="ru-RU"/>
              </w:rPr>
              <w:br/>
              <w:t>- Аппликация: «Овощи на тарелке»</w:t>
            </w:r>
            <w:r w:rsidRPr="003B2622">
              <w:rPr>
                <w:rFonts w:ascii="Times New Roman" w:eastAsia="Times New Roman" w:hAnsi="Times New Roman" w:cs="Times New Roman"/>
                <w:szCs w:val="21"/>
                <w:lang w:eastAsia="ru-RU"/>
              </w:rPr>
              <w:br/>
              <w:t>- Драматизация сказки «Репка»</w:t>
            </w:r>
            <w:r w:rsidRPr="003B2622">
              <w:rPr>
                <w:rFonts w:ascii="Times New Roman" w:eastAsia="Times New Roman" w:hAnsi="Times New Roman" w:cs="Times New Roman"/>
                <w:szCs w:val="21"/>
                <w:lang w:eastAsia="ru-RU"/>
              </w:rPr>
              <w:br/>
              <w:t>- Разучивание песен: «Колхозный огород», «Есть у нас Огород».</w:t>
            </w:r>
          </w:p>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lastRenderedPageBreak/>
              <w:t>- Игры – хороводы: «Весёлый огород», «Капуста», «Огородник и воробей», «Огородник»</w:t>
            </w:r>
          </w:p>
        </w:tc>
      </w:tr>
      <w:tr w:rsidR="003B2622" w:rsidRPr="003B2622" w:rsidTr="003B2622">
        <w:trPr>
          <w:trHeight w:val="1580"/>
        </w:trPr>
        <w:tc>
          <w:tcPr>
            <w:tcW w:w="1528"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lastRenderedPageBreak/>
              <w:t>Физическое развитие</w:t>
            </w:r>
          </w:p>
        </w:tc>
        <w:tc>
          <w:tcPr>
            <w:tcW w:w="141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Двигательный</w:t>
            </w:r>
          </w:p>
        </w:tc>
        <w:tc>
          <w:tcPr>
            <w:tcW w:w="205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xml:space="preserve">- </w:t>
            </w:r>
            <w:proofErr w:type="gramStart"/>
            <w:r w:rsidRPr="003B2622">
              <w:rPr>
                <w:rFonts w:ascii="Times New Roman" w:eastAsia="Times New Roman" w:hAnsi="Times New Roman" w:cs="Times New Roman"/>
                <w:szCs w:val="21"/>
                <w:lang w:eastAsia="ru-RU"/>
              </w:rPr>
              <w:t>П</w:t>
            </w:r>
            <w:proofErr w:type="gramEnd"/>
            <w:r w:rsidRPr="003B2622">
              <w:rPr>
                <w:rFonts w:ascii="Times New Roman" w:eastAsia="Times New Roman" w:hAnsi="Times New Roman" w:cs="Times New Roman"/>
                <w:szCs w:val="21"/>
                <w:lang w:eastAsia="ru-RU"/>
              </w:rPr>
              <w:t>/игры: «Овощи в корзину», «Кто быстрее», «Вершки и корешки», «Овощи и фрукты».</w:t>
            </w:r>
          </w:p>
          <w:p w:rsidR="003B2622" w:rsidRPr="003B2622" w:rsidRDefault="003B2622" w:rsidP="003B2622">
            <w:pPr>
              <w:spacing w:before="90" w:after="90" w:line="315" w:lineRule="atLeast"/>
              <w:rPr>
                <w:rFonts w:ascii="Times New Roman" w:eastAsia="Times New Roman" w:hAnsi="Times New Roman" w:cs="Times New Roman"/>
                <w:szCs w:val="21"/>
                <w:lang w:eastAsia="ru-RU"/>
              </w:rPr>
            </w:pPr>
            <w:r w:rsidRPr="003B2622">
              <w:rPr>
                <w:rFonts w:ascii="Times New Roman" w:eastAsia="Times New Roman" w:hAnsi="Times New Roman" w:cs="Times New Roman"/>
                <w:szCs w:val="21"/>
                <w:lang w:eastAsia="ru-RU"/>
              </w:rPr>
              <w:t>- Физ</w:t>
            </w:r>
            <w:proofErr w:type="gramStart"/>
            <w:r w:rsidRPr="003B2622">
              <w:rPr>
                <w:rFonts w:ascii="Times New Roman" w:eastAsia="Times New Roman" w:hAnsi="Times New Roman" w:cs="Times New Roman"/>
                <w:szCs w:val="21"/>
                <w:lang w:eastAsia="ru-RU"/>
              </w:rPr>
              <w:t>.м</w:t>
            </w:r>
            <w:proofErr w:type="gramEnd"/>
            <w:r w:rsidRPr="003B2622">
              <w:rPr>
                <w:rFonts w:ascii="Times New Roman" w:eastAsia="Times New Roman" w:hAnsi="Times New Roman" w:cs="Times New Roman"/>
                <w:szCs w:val="21"/>
                <w:lang w:eastAsia="ru-RU"/>
              </w:rPr>
              <w:t>инутки: «Огород», «Горох», «Мы овощи в саду сажаем»</w:t>
            </w:r>
          </w:p>
        </w:tc>
      </w:tr>
    </w:tbl>
    <w:p w:rsidR="00735C19" w:rsidRPr="002B0939" w:rsidRDefault="00735C19" w:rsidP="00385C24">
      <w:pPr>
        <w:rPr>
          <w:rFonts w:ascii="Times New Roman" w:hAnsi="Times New Roman" w:cs="Times New Roman"/>
          <w:b/>
          <w:szCs w:val="24"/>
        </w:rPr>
      </w:pPr>
    </w:p>
    <w:p w:rsidR="003B2622" w:rsidRPr="003B2622" w:rsidRDefault="003B2622" w:rsidP="003B2622">
      <w:pPr>
        <w:shd w:val="clear" w:color="auto" w:fill="FFFFFF"/>
        <w:spacing w:before="90" w:after="90" w:line="315" w:lineRule="atLeast"/>
        <w:rPr>
          <w:rFonts w:ascii="Times New Roman" w:eastAsia="Times New Roman" w:hAnsi="Times New Roman" w:cs="Times New Roman"/>
          <w:b/>
          <w:sz w:val="24"/>
          <w:szCs w:val="21"/>
          <w:lang w:eastAsia="ru-RU"/>
        </w:rPr>
      </w:pPr>
      <w:r w:rsidRPr="003B2622">
        <w:rPr>
          <w:rFonts w:ascii="Times New Roman" w:eastAsia="Times New Roman" w:hAnsi="Times New Roman" w:cs="Times New Roman"/>
          <w:b/>
          <w:iCs/>
          <w:sz w:val="24"/>
          <w:szCs w:val="21"/>
          <w:lang w:eastAsia="ru-RU"/>
        </w:rPr>
        <w:t>Литература:</w:t>
      </w:r>
    </w:p>
    <w:p w:rsidR="003B2622" w:rsidRPr="003B2622" w:rsidRDefault="003B2622" w:rsidP="003D2CBD">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1"/>
          <w:lang w:eastAsia="ru-RU"/>
        </w:rPr>
      </w:pPr>
      <w:proofErr w:type="spellStart"/>
      <w:r w:rsidRPr="003B2622">
        <w:rPr>
          <w:rFonts w:ascii="Times New Roman" w:eastAsia="Times New Roman" w:hAnsi="Times New Roman" w:cs="Times New Roman"/>
          <w:sz w:val="24"/>
          <w:szCs w:val="21"/>
          <w:lang w:eastAsia="ru-RU"/>
        </w:rPr>
        <w:t>Дыбина</w:t>
      </w:r>
      <w:proofErr w:type="spellEnd"/>
      <w:r w:rsidRPr="003B2622">
        <w:rPr>
          <w:rFonts w:ascii="Times New Roman" w:eastAsia="Times New Roman" w:hAnsi="Times New Roman" w:cs="Times New Roman"/>
          <w:sz w:val="24"/>
          <w:szCs w:val="21"/>
          <w:lang w:eastAsia="ru-RU"/>
        </w:rPr>
        <w:t xml:space="preserve"> О.В., Н.П. Рахманова, В.В.Щетинина «</w:t>
      </w:r>
      <w:proofErr w:type="gramStart"/>
      <w:r w:rsidRPr="003B2622">
        <w:rPr>
          <w:rFonts w:ascii="Times New Roman" w:eastAsia="Times New Roman" w:hAnsi="Times New Roman" w:cs="Times New Roman"/>
          <w:sz w:val="24"/>
          <w:szCs w:val="21"/>
          <w:lang w:eastAsia="ru-RU"/>
        </w:rPr>
        <w:t>Неизведанное</w:t>
      </w:r>
      <w:proofErr w:type="gramEnd"/>
      <w:r w:rsidRPr="003B2622">
        <w:rPr>
          <w:rFonts w:ascii="Times New Roman" w:eastAsia="Times New Roman" w:hAnsi="Times New Roman" w:cs="Times New Roman"/>
          <w:sz w:val="24"/>
          <w:szCs w:val="21"/>
          <w:lang w:eastAsia="ru-RU"/>
        </w:rPr>
        <w:t xml:space="preserve"> рядом. Опыты и эксперименты для дошкольников» Второе издание, исправленное. Творческий Центр «Сфера», Москва 2013.</w:t>
      </w:r>
    </w:p>
    <w:p w:rsidR="003B2622" w:rsidRPr="003B2622" w:rsidRDefault="003B2622" w:rsidP="003D2CBD">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1"/>
          <w:lang w:eastAsia="ru-RU"/>
        </w:rPr>
      </w:pPr>
      <w:r w:rsidRPr="003B2622">
        <w:rPr>
          <w:rFonts w:ascii="Times New Roman" w:eastAsia="Times New Roman" w:hAnsi="Times New Roman" w:cs="Times New Roman"/>
          <w:sz w:val="24"/>
          <w:szCs w:val="21"/>
          <w:lang w:eastAsia="ru-RU"/>
        </w:rPr>
        <w:t>Иванова А. И. «Экологическое воспитание и эксперименты в детском саду. Мир растений», Москва 2005г.</w:t>
      </w:r>
    </w:p>
    <w:p w:rsidR="003B2622" w:rsidRPr="003B2622" w:rsidRDefault="003B2622" w:rsidP="003D2CBD">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1"/>
          <w:lang w:eastAsia="ru-RU"/>
        </w:rPr>
      </w:pPr>
      <w:r w:rsidRPr="003B2622">
        <w:rPr>
          <w:rFonts w:ascii="Times New Roman" w:eastAsia="Times New Roman" w:hAnsi="Times New Roman" w:cs="Times New Roman"/>
          <w:sz w:val="24"/>
          <w:szCs w:val="21"/>
          <w:lang w:eastAsia="ru-RU"/>
        </w:rPr>
        <w:t>Комарова Н.Г., Грибова Л.Ф. «Мир, в котором я живу», Москва 2006г</w:t>
      </w:r>
    </w:p>
    <w:p w:rsidR="003B2622" w:rsidRPr="003B2622" w:rsidRDefault="003B2622" w:rsidP="003D2CBD">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1"/>
          <w:lang w:eastAsia="ru-RU"/>
        </w:rPr>
      </w:pPr>
      <w:r w:rsidRPr="003B2622">
        <w:rPr>
          <w:rFonts w:ascii="Times New Roman" w:eastAsia="Times New Roman" w:hAnsi="Times New Roman" w:cs="Times New Roman"/>
          <w:sz w:val="24"/>
          <w:szCs w:val="21"/>
          <w:lang w:eastAsia="ru-RU"/>
        </w:rPr>
        <w:t>Лисина Т.В., Морозова Г.В. «Подвижные тематические игры для дошкольников», Издательство «ТЦ Сфера» 2014г.</w:t>
      </w:r>
    </w:p>
    <w:p w:rsidR="003B2622" w:rsidRPr="003B2622" w:rsidRDefault="003B2622" w:rsidP="003D2CBD">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1"/>
          <w:lang w:eastAsia="ru-RU"/>
        </w:rPr>
      </w:pPr>
      <w:proofErr w:type="spellStart"/>
      <w:r w:rsidRPr="003B2622">
        <w:rPr>
          <w:rFonts w:ascii="Times New Roman" w:eastAsia="Times New Roman" w:hAnsi="Times New Roman" w:cs="Times New Roman"/>
          <w:sz w:val="24"/>
          <w:szCs w:val="21"/>
          <w:lang w:eastAsia="ru-RU"/>
        </w:rPr>
        <w:t>Тугушева</w:t>
      </w:r>
      <w:proofErr w:type="spellEnd"/>
      <w:r w:rsidRPr="003B2622">
        <w:rPr>
          <w:rFonts w:ascii="Times New Roman" w:eastAsia="Times New Roman" w:hAnsi="Times New Roman" w:cs="Times New Roman"/>
          <w:sz w:val="24"/>
          <w:szCs w:val="21"/>
          <w:lang w:eastAsia="ru-RU"/>
        </w:rPr>
        <w:t xml:space="preserve"> Г.П., Чистякова А.Е. «Экспериментальная деятельность детей среднего и старшего возраста», Санкт – Петербург. Детство – Пресс 2008г.</w:t>
      </w: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Pr="003B2622" w:rsidRDefault="00735C19" w:rsidP="00385C24">
      <w:pPr>
        <w:rPr>
          <w:rFonts w:ascii="Times New Roman" w:hAnsi="Times New Roman" w:cs="Times New Roman"/>
          <w:szCs w:val="24"/>
        </w:rPr>
      </w:pPr>
    </w:p>
    <w:p w:rsidR="00735C19" w:rsidRDefault="00735C19" w:rsidP="00385C24">
      <w:pPr>
        <w:rPr>
          <w:rFonts w:ascii="Times New Roman" w:hAnsi="Times New Roman" w:cs="Times New Roman"/>
          <w:sz w:val="24"/>
          <w:szCs w:val="23"/>
        </w:rPr>
      </w:pPr>
    </w:p>
    <w:p w:rsidR="00735C19" w:rsidRDefault="00735C19" w:rsidP="00385C24">
      <w:pPr>
        <w:rPr>
          <w:rFonts w:ascii="Times New Roman" w:hAnsi="Times New Roman" w:cs="Times New Roman"/>
          <w:sz w:val="24"/>
          <w:szCs w:val="23"/>
        </w:rPr>
      </w:pPr>
    </w:p>
    <w:p w:rsidR="00735C19" w:rsidRDefault="00735C19" w:rsidP="00385C24">
      <w:pPr>
        <w:rPr>
          <w:rFonts w:ascii="Times New Roman" w:hAnsi="Times New Roman" w:cs="Times New Roman"/>
          <w:sz w:val="24"/>
          <w:szCs w:val="23"/>
        </w:rPr>
      </w:pPr>
    </w:p>
    <w:p w:rsidR="00735C19" w:rsidRDefault="00735C19" w:rsidP="00385C24">
      <w:pPr>
        <w:rPr>
          <w:rFonts w:ascii="Times New Roman" w:hAnsi="Times New Roman" w:cs="Times New Roman"/>
          <w:sz w:val="24"/>
          <w:szCs w:val="23"/>
        </w:rPr>
      </w:pP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lastRenderedPageBreak/>
        <w:t>Конспект НОД «Рисование»: «Вот такой у нас лучок»</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t>Программное содержание:</w:t>
      </w:r>
    </w:p>
    <w:p w:rsidR="00D45C5F" w:rsidRPr="00D45C5F" w:rsidRDefault="00D45C5F" w:rsidP="003D2CBD">
      <w:pPr>
        <w:numPr>
          <w:ilvl w:val="0"/>
          <w:numId w:val="2"/>
        </w:numPr>
        <w:tabs>
          <w:tab w:val="clear" w:pos="720"/>
          <w:tab w:val="num" w:pos="567"/>
          <w:tab w:val="left" w:pos="993"/>
        </w:tabs>
        <w:spacing w:after="0" w:line="240" w:lineRule="auto"/>
        <w:ind w:left="709" w:firstLine="0"/>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Воспитывать интерес к рисованию</w:t>
      </w:r>
    </w:p>
    <w:p w:rsidR="00D45C5F" w:rsidRPr="00D45C5F" w:rsidRDefault="00D45C5F" w:rsidP="003D2CBD">
      <w:pPr>
        <w:numPr>
          <w:ilvl w:val="0"/>
          <w:numId w:val="2"/>
        </w:numPr>
        <w:tabs>
          <w:tab w:val="clear" w:pos="720"/>
          <w:tab w:val="num" w:pos="567"/>
          <w:tab w:val="left" w:pos="993"/>
        </w:tabs>
        <w:spacing w:after="0" w:line="240" w:lineRule="auto"/>
        <w:ind w:left="709" w:firstLine="0"/>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Развивать воображение, мелкую моторику, эстетический вкус, умение координировать движения в соответствии с музыкой и текстом</w:t>
      </w:r>
    </w:p>
    <w:p w:rsidR="00D45C5F" w:rsidRPr="00D45C5F" w:rsidRDefault="00D45C5F" w:rsidP="003D2CBD">
      <w:pPr>
        <w:numPr>
          <w:ilvl w:val="0"/>
          <w:numId w:val="2"/>
        </w:numPr>
        <w:tabs>
          <w:tab w:val="clear" w:pos="720"/>
          <w:tab w:val="num" w:pos="567"/>
          <w:tab w:val="left" w:pos="993"/>
        </w:tabs>
        <w:spacing w:after="0" w:line="240" w:lineRule="auto"/>
        <w:ind w:left="709" w:firstLine="0"/>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Закреплять зеленый цвет</w:t>
      </w:r>
    </w:p>
    <w:p w:rsidR="00D45C5F" w:rsidRPr="00D45C5F" w:rsidRDefault="00D45C5F" w:rsidP="003D2CBD">
      <w:pPr>
        <w:numPr>
          <w:ilvl w:val="0"/>
          <w:numId w:val="2"/>
        </w:numPr>
        <w:tabs>
          <w:tab w:val="clear" w:pos="720"/>
          <w:tab w:val="num" w:pos="567"/>
          <w:tab w:val="left" w:pos="993"/>
        </w:tabs>
        <w:spacing w:after="0" w:line="240" w:lineRule="auto"/>
        <w:ind w:left="709" w:firstLine="0"/>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Активизировать словарь</w:t>
      </w:r>
    </w:p>
    <w:p w:rsidR="00D45C5F" w:rsidRPr="00D45C5F" w:rsidRDefault="00D45C5F" w:rsidP="003D2CBD">
      <w:pPr>
        <w:numPr>
          <w:ilvl w:val="0"/>
          <w:numId w:val="2"/>
        </w:numPr>
        <w:tabs>
          <w:tab w:val="clear" w:pos="720"/>
          <w:tab w:val="num" w:pos="567"/>
          <w:tab w:val="left" w:pos="993"/>
        </w:tabs>
        <w:spacing w:after="0" w:line="240" w:lineRule="auto"/>
        <w:ind w:left="709" w:firstLine="0"/>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Учить рисовать прямые вертикальные линии</w:t>
      </w:r>
    </w:p>
    <w:p w:rsidR="00D45C5F" w:rsidRPr="00D45C5F" w:rsidRDefault="00D45C5F" w:rsidP="003D2CBD">
      <w:pPr>
        <w:numPr>
          <w:ilvl w:val="0"/>
          <w:numId w:val="2"/>
        </w:numPr>
        <w:tabs>
          <w:tab w:val="clear" w:pos="720"/>
          <w:tab w:val="num" w:pos="567"/>
          <w:tab w:val="left" w:pos="993"/>
        </w:tabs>
        <w:spacing w:after="0" w:line="240" w:lineRule="auto"/>
        <w:ind w:left="709" w:firstLine="0"/>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Способствовать повышению эмоционального тонуса</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t>Материал:</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Кукл</w:t>
      </w:r>
      <w:proofErr w:type="gramStart"/>
      <w:r w:rsidRPr="00D45C5F">
        <w:rPr>
          <w:rFonts w:ascii="Times New Roman" w:eastAsia="Times New Roman" w:hAnsi="Times New Roman" w:cs="Times New Roman"/>
          <w:color w:val="222222"/>
          <w:sz w:val="24"/>
          <w:szCs w:val="24"/>
          <w:lang w:eastAsia="ru-RU"/>
        </w:rPr>
        <w:t>а-</w:t>
      </w:r>
      <w:proofErr w:type="gramEnd"/>
      <w:r w:rsidRPr="00D45C5F">
        <w:rPr>
          <w:rFonts w:ascii="Times New Roman" w:eastAsia="Times New Roman" w:hAnsi="Times New Roman" w:cs="Times New Roman"/>
          <w:color w:val="222222"/>
          <w:sz w:val="24"/>
          <w:szCs w:val="24"/>
          <w:lang w:eastAsia="ru-RU"/>
        </w:rPr>
        <w:t xml:space="preserve"> </w:t>
      </w:r>
      <w:proofErr w:type="spellStart"/>
      <w:r w:rsidRPr="00D45C5F">
        <w:rPr>
          <w:rFonts w:ascii="Times New Roman" w:eastAsia="Times New Roman" w:hAnsi="Times New Roman" w:cs="Times New Roman"/>
          <w:color w:val="222222"/>
          <w:sz w:val="24"/>
          <w:szCs w:val="24"/>
          <w:lang w:eastAsia="ru-RU"/>
        </w:rPr>
        <w:t>Чипполино</w:t>
      </w:r>
      <w:proofErr w:type="spellEnd"/>
      <w:r w:rsidRPr="00D45C5F">
        <w:rPr>
          <w:rFonts w:ascii="Times New Roman" w:eastAsia="Times New Roman" w:hAnsi="Times New Roman" w:cs="Times New Roman"/>
          <w:color w:val="222222"/>
          <w:sz w:val="24"/>
          <w:szCs w:val="24"/>
          <w:lang w:eastAsia="ru-RU"/>
        </w:rPr>
        <w:t xml:space="preserve">, корзинка с овощами, баночка с луком в земле(воде), </w:t>
      </w:r>
      <w:proofErr w:type="spellStart"/>
      <w:r w:rsidRPr="00D45C5F">
        <w:rPr>
          <w:rFonts w:ascii="Times New Roman" w:eastAsia="Times New Roman" w:hAnsi="Times New Roman" w:cs="Times New Roman"/>
          <w:color w:val="222222"/>
          <w:sz w:val="24"/>
          <w:szCs w:val="24"/>
          <w:lang w:eastAsia="ru-RU"/>
        </w:rPr>
        <w:t>гуашь,кисточки</w:t>
      </w:r>
      <w:proofErr w:type="spellEnd"/>
      <w:r w:rsidRPr="00D45C5F">
        <w:rPr>
          <w:rFonts w:ascii="Times New Roman" w:eastAsia="Times New Roman" w:hAnsi="Times New Roman" w:cs="Times New Roman"/>
          <w:color w:val="222222"/>
          <w:sz w:val="24"/>
          <w:szCs w:val="24"/>
          <w:lang w:eastAsia="ru-RU"/>
        </w:rPr>
        <w:t>, баночки с водой, тряпочки, влажные салфетки.</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t>Ход занятия:</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u w:val="single"/>
          <w:lang w:eastAsia="ru-RU"/>
        </w:rPr>
        <w:t>1 часть.</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Воспитатель обращает внимание детей на стук в дверь. Вносит игрушк</w:t>
      </w:r>
      <w:proofErr w:type="gramStart"/>
      <w:r w:rsidRPr="00D45C5F">
        <w:rPr>
          <w:rFonts w:ascii="Times New Roman" w:eastAsia="Times New Roman" w:hAnsi="Times New Roman" w:cs="Times New Roman"/>
          <w:color w:val="222222"/>
          <w:sz w:val="24"/>
          <w:szCs w:val="24"/>
          <w:lang w:eastAsia="ru-RU"/>
        </w:rPr>
        <w:t>у-</w:t>
      </w:r>
      <w:proofErr w:type="gramEnd"/>
      <w:r w:rsidRPr="00D45C5F">
        <w:rPr>
          <w:rFonts w:ascii="Times New Roman" w:eastAsia="Times New Roman" w:hAnsi="Times New Roman" w:cs="Times New Roman"/>
          <w:color w:val="222222"/>
          <w:sz w:val="24"/>
          <w:szCs w:val="24"/>
          <w:lang w:eastAsia="ru-RU"/>
        </w:rPr>
        <w:t xml:space="preserve"> </w:t>
      </w:r>
      <w:proofErr w:type="spellStart"/>
      <w:r w:rsidRPr="00D45C5F">
        <w:rPr>
          <w:rFonts w:ascii="Times New Roman" w:eastAsia="Times New Roman" w:hAnsi="Times New Roman" w:cs="Times New Roman"/>
          <w:color w:val="222222"/>
          <w:sz w:val="24"/>
          <w:szCs w:val="24"/>
          <w:lang w:eastAsia="ru-RU"/>
        </w:rPr>
        <w:t>Чипполино</w:t>
      </w:r>
      <w:proofErr w:type="spellEnd"/>
      <w:r w:rsidRPr="00D45C5F">
        <w:rPr>
          <w:rFonts w:ascii="Times New Roman" w:eastAsia="Times New Roman" w:hAnsi="Times New Roman" w:cs="Times New Roman"/>
          <w:color w:val="222222"/>
          <w:sz w:val="24"/>
          <w:szCs w:val="24"/>
          <w:lang w:eastAsia="ru-RU"/>
        </w:rPr>
        <w:t xml:space="preserve">. Дети и герой здороваются. Воспитатель от имени </w:t>
      </w:r>
      <w:proofErr w:type="spellStart"/>
      <w:r w:rsidRPr="00D45C5F">
        <w:rPr>
          <w:rFonts w:ascii="Times New Roman" w:eastAsia="Times New Roman" w:hAnsi="Times New Roman" w:cs="Times New Roman"/>
          <w:color w:val="222222"/>
          <w:sz w:val="24"/>
          <w:szCs w:val="24"/>
          <w:lang w:eastAsia="ru-RU"/>
        </w:rPr>
        <w:t>Чипполино</w:t>
      </w:r>
      <w:proofErr w:type="spellEnd"/>
      <w:r w:rsidRPr="00D45C5F">
        <w:rPr>
          <w:rFonts w:ascii="Times New Roman" w:eastAsia="Times New Roman" w:hAnsi="Times New Roman" w:cs="Times New Roman"/>
          <w:color w:val="222222"/>
          <w:sz w:val="24"/>
          <w:szCs w:val="24"/>
          <w:lang w:eastAsia="ru-RU"/>
        </w:rPr>
        <w:t xml:space="preserve"> предлагает назвать овощи, которые она принесла в корзинке. Дети называют овощи (помидор, картошка, морковка, капуста, огурец). А кто же к нам пришел в гости? Дети называют.</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u w:val="single"/>
          <w:lang w:eastAsia="ru-RU"/>
        </w:rPr>
        <w:t>2 часть.</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 xml:space="preserve">Воспитатель показывает детям лук, прототип старшего героя. Дети </w:t>
      </w:r>
      <w:proofErr w:type="gramStart"/>
      <w:r w:rsidRPr="00D45C5F">
        <w:rPr>
          <w:rFonts w:ascii="Times New Roman" w:eastAsia="Times New Roman" w:hAnsi="Times New Roman" w:cs="Times New Roman"/>
          <w:color w:val="222222"/>
          <w:sz w:val="24"/>
          <w:szCs w:val="24"/>
          <w:lang w:eastAsia="ru-RU"/>
        </w:rPr>
        <w:t>рассматривают</w:t>
      </w:r>
      <w:proofErr w:type="gramEnd"/>
      <w:r w:rsidRPr="00D45C5F">
        <w:rPr>
          <w:rFonts w:ascii="Times New Roman" w:eastAsia="Times New Roman" w:hAnsi="Times New Roman" w:cs="Times New Roman"/>
          <w:color w:val="222222"/>
          <w:sz w:val="24"/>
          <w:szCs w:val="24"/>
          <w:lang w:eastAsia="ru-RU"/>
        </w:rPr>
        <w:t xml:space="preserve"> называют цвет лука. От имени героя воспитатель показывает нарисованный лук, предлагает детям тоже нарисовать. Воспитатель показывает приемы рисования.</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u w:val="single"/>
          <w:lang w:eastAsia="ru-RU"/>
        </w:rPr>
        <w:t>Проводится пальчиковая гимнастика.</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Поднялся наш огород, (поднимают руки вверх)</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Все на солнышке растет (вращают кистями рук)</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Свекла, лук, морковь, горох</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(загибают пальцы на правой руке)</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proofErr w:type="gramStart"/>
      <w:r w:rsidRPr="00D45C5F">
        <w:rPr>
          <w:rFonts w:ascii="Times New Roman" w:eastAsia="Times New Roman" w:hAnsi="Times New Roman" w:cs="Times New Roman"/>
          <w:color w:val="222222"/>
          <w:sz w:val="24"/>
          <w:szCs w:val="24"/>
          <w:lang w:eastAsia="ru-RU"/>
        </w:rPr>
        <w:t>Уродился он неплох</w:t>
      </w:r>
      <w:proofErr w:type="gramEnd"/>
      <w:r w:rsidRPr="00D45C5F">
        <w:rPr>
          <w:rFonts w:ascii="Times New Roman" w:eastAsia="Times New Roman" w:hAnsi="Times New Roman" w:cs="Times New Roman"/>
          <w:color w:val="222222"/>
          <w:sz w:val="24"/>
          <w:szCs w:val="24"/>
          <w:lang w:eastAsia="ru-RU"/>
        </w:rPr>
        <w:t xml:space="preserve"> (играют кистями рук)</w:t>
      </w:r>
    </w:p>
    <w:p w:rsidR="00D45C5F" w:rsidRPr="00D45C5F" w:rsidRDefault="00D45C5F" w:rsidP="003D2CBD">
      <w:pPr>
        <w:spacing w:after="0" w:line="240" w:lineRule="auto"/>
        <w:ind w:firstLine="709"/>
        <w:jc w:val="both"/>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Вот картошка, вот капуста (загибают пальцы на левой руке)</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Помидоры, огурцы</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Угощайтесь молодцы!</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(протягивают раскрытые руки вперед).</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u w:val="single"/>
          <w:lang w:eastAsia="ru-RU"/>
        </w:rPr>
        <w:t>3 часть.</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Дети рисуют лук.</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Воспитатель с детьми рассматривают работы, обсуждение работ.</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Вопросы воспитателя к детям:</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Что рисовали?</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Каким цветом получился лук?</w:t>
      </w: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r w:rsidRPr="00D45C5F">
        <w:rPr>
          <w:rFonts w:ascii="Times New Roman" w:eastAsia="Times New Roman" w:hAnsi="Times New Roman" w:cs="Times New Roman"/>
          <w:color w:val="222222"/>
          <w:sz w:val="24"/>
          <w:szCs w:val="24"/>
          <w:lang w:eastAsia="ru-RU"/>
        </w:rPr>
        <w:t>Какого цвета перья? И т.д.</w:t>
      </w: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222222"/>
          <w:sz w:val="24"/>
          <w:szCs w:val="24"/>
          <w:lang w:eastAsia="ru-RU"/>
        </w:rPr>
      </w:pPr>
    </w:p>
    <w:p w:rsidR="00D45C5F" w:rsidRPr="00D45C5F" w:rsidRDefault="00D45C5F" w:rsidP="00E54B74">
      <w:pPr>
        <w:spacing w:after="0" w:line="240" w:lineRule="auto"/>
        <w:ind w:firstLine="709"/>
        <w:rPr>
          <w:rFonts w:ascii="Calibri" w:eastAsia="Times New Roman" w:hAnsi="Calibri" w:cs="Calibri"/>
          <w:color w:val="000000"/>
          <w:lang w:eastAsia="ru-RU"/>
        </w:rPr>
      </w:pP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lastRenderedPageBreak/>
        <w:t>Беседы с детьми и родителями</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000000"/>
          <w:sz w:val="24"/>
          <w:szCs w:val="24"/>
          <w:lang w:eastAsia="ru-RU"/>
        </w:rPr>
        <w:t>Лук. История культуры</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Лук известен человеку с древних времен. Родину его установить сложно: большинство ученых склоняется, что это Средняя Азия.  Его история очень интересна. Впервые дикорастущий зеленый лук начали употреблять в Азии. Пастухи – кочевники очень радовались, когда на их пути попадались заросли этого вкусного растения. Потом узнали о том, что и луковички есть можно.    Затем по торговым путям лук попадает в Египет, и там становится культовым растением. Ему поклоняются и даже делают золотые скульптуры. Нередко также изображение луковицы на фресках и картинах того времени. Затем лук попадает в Древнюю Грецию и становится там лечебным снадобьем, которым спортсмены натирали мускулы для крепости перед участием в самых важных состязаниях. Они свято верили, что лук придаст им дополнительные силы. В Риме воины ели много лука для силы, выносливости и решения проблем с кишечником. И, надо сказать, это им помогало.</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 Может, тогда зародилась пословица «лук от семи недуг». В медицине лук известен со времен Гиппократа.  Лечебные свойства лука признавали все народы. Луковый сок помогает от ангины. Лук является хорошим противоядием. Издавна человеку, укушенному бешеной собакой, рекомендовалось пить больше лукового сока. Если вас укусила пчела или скорпион, то наложите на укушенное место кашицу из протертого лука, она нейтрализует яд.</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А если вас ночью беспокоят комары, то положите около кровати несколько луковиц. Они будут отгонять надоедливых насекомых. В старинных русских лечебниках-травниках приводили такую рекомендацию: «во время мирового поветрия или иных прилипчивых болезней нужно развешивать в комнатах связки луковиц, отчего не проникает в них зараза, да и воздух в покоях очистится.</w:t>
      </w:r>
      <w:r w:rsidRPr="00D45C5F">
        <w:rPr>
          <w:rFonts w:ascii="Times New Roman" w:eastAsia="Times New Roman" w:hAnsi="Times New Roman" w:cs="Times New Roman"/>
          <w:b/>
          <w:bCs/>
          <w:color w:val="000000"/>
          <w:sz w:val="24"/>
          <w:szCs w:val="24"/>
          <w:lang w:eastAsia="ru-RU"/>
        </w:rPr>
        <w:t> </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000000"/>
          <w:sz w:val="24"/>
          <w:szCs w:val="24"/>
          <w:lang w:eastAsia="ru-RU"/>
        </w:rPr>
        <w:t>Строение лука</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Лук (</w:t>
      </w:r>
      <w:proofErr w:type="spellStart"/>
      <w:r w:rsidRPr="00D45C5F">
        <w:rPr>
          <w:rFonts w:ascii="Times New Roman" w:eastAsia="Times New Roman" w:hAnsi="Times New Roman" w:cs="Times New Roman"/>
          <w:color w:val="000000"/>
          <w:sz w:val="24"/>
          <w:szCs w:val="24"/>
          <w:lang w:eastAsia="ru-RU"/>
        </w:rPr>
        <w:t>Allium</w:t>
      </w:r>
      <w:proofErr w:type="spellEnd"/>
      <w:r w:rsidRPr="00D45C5F">
        <w:rPr>
          <w:rFonts w:ascii="Times New Roman" w:eastAsia="Times New Roman" w:hAnsi="Times New Roman" w:cs="Times New Roman"/>
          <w:color w:val="000000"/>
          <w:sz w:val="24"/>
          <w:szCs w:val="24"/>
          <w:lang w:eastAsia="ru-RU"/>
        </w:rPr>
        <w:t xml:space="preserve"> L.) – травянистое пряно-ароматическое растение, объединяющее целый род. Ботаники отличают около 400 видов луковичных растений, среди которых 228 видов являются овощными культурами, среди них есть как дикие, так и культурные.</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Лук имеет листья, чешуйки,  донце, мочковатую корневую систему, относится к семейству злаковых.</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000000"/>
          <w:sz w:val="24"/>
          <w:szCs w:val="24"/>
          <w:lang w:eastAsia="ru-RU"/>
        </w:rPr>
        <w:t>Условия выращивания</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Лук – светолюбивое и влаголюбивое растение. Для его выращивания в домашних условиях необходимо создать благоприятные условия. Особое внимание уделяется ёмкости и смеси, в которой выращивается растение.</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000000"/>
          <w:sz w:val="24"/>
          <w:szCs w:val="24"/>
          <w:lang w:eastAsia="ru-RU"/>
        </w:rPr>
        <w:t>Лечебные свойства лука</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 средние века растение широко использовали, приписывая ему необыкновенные лекарственные свойства. Может, тогда зародилась пословица «лук от семи недуг». В медицине лук известен со времен </w:t>
      </w:r>
      <w:hyperlink r:id="rId6" w:history="1">
        <w:r w:rsidRPr="00D45C5F">
          <w:rPr>
            <w:rFonts w:ascii="Times New Roman" w:eastAsia="Times New Roman" w:hAnsi="Times New Roman" w:cs="Times New Roman"/>
            <w:color w:val="0000FF"/>
            <w:sz w:val="24"/>
            <w:szCs w:val="24"/>
            <w:u w:val="single"/>
            <w:lang w:eastAsia="ru-RU"/>
          </w:rPr>
          <w:t>Гиппократа</w:t>
        </w:r>
      </w:hyperlink>
      <w:r w:rsidRPr="00D45C5F">
        <w:rPr>
          <w:rFonts w:ascii="Times New Roman" w:eastAsia="Times New Roman" w:hAnsi="Times New Roman" w:cs="Times New Roman"/>
          <w:color w:val="000000"/>
          <w:sz w:val="24"/>
          <w:szCs w:val="24"/>
          <w:lang w:eastAsia="ru-RU"/>
        </w:rPr>
        <w:t>. Лечебные свойства лука признавали все народы. При Гиппократе лук прописывали больным </w:t>
      </w:r>
      <w:hyperlink r:id="rId7" w:history="1">
        <w:r w:rsidRPr="00D45C5F">
          <w:rPr>
            <w:rFonts w:ascii="Times New Roman" w:eastAsia="Times New Roman" w:hAnsi="Times New Roman" w:cs="Times New Roman"/>
            <w:color w:val="0000FF"/>
            <w:sz w:val="24"/>
            <w:szCs w:val="24"/>
            <w:u w:val="single"/>
            <w:lang w:eastAsia="ru-RU"/>
          </w:rPr>
          <w:t>ревматизмом</w:t>
        </w:r>
      </w:hyperlink>
      <w:r w:rsidRPr="00D45C5F">
        <w:rPr>
          <w:rFonts w:ascii="Times New Roman" w:eastAsia="Times New Roman" w:hAnsi="Times New Roman" w:cs="Times New Roman"/>
          <w:color w:val="000000"/>
          <w:sz w:val="24"/>
          <w:szCs w:val="24"/>
          <w:lang w:eastAsia="ru-RU"/>
        </w:rPr>
        <w:t>, </w:t>
      </w:r>
      <w:hyperlink r:id="rId8" w:history="1">
        <w:r w:rsidRPr="00D45C5F">
          <w:rPr>
            <w:rFonts w:ascii="Times New Roman" w:eastAsia="Times New Roman" w:hAnsi="Times New Roman" w:cs="Times New Roman"/>
            <w:color w:val="0000FF"/>
            <w:sz w:val="24"/>
            <w:szCs w:val="24"/>
            <w:u w:val="single"/>
            <w:lang w:eastAsia="ru-RU"/>
          </w:rPr>
          <w:t>подагрой</w:t>
        </w:r>
      </w:hyperlink>
      <w:r w:rsidRPr="00D45C5F">
        <w:rPr>
          <w:rFonts w:ascii="Times New Roman" w:eastAsia="Times New Roman" w:hAnsi="Times New Roman" w:cs="Times New Roman"/>
          <w:color w:val="000000"/>
          <w:sz w:val="24"/>
          <w:szCs w:val="24"/>
          <w:lang w:eastAsia="ru-RU"/>
        </w:rPr>
        <w:t>, а также от </w:t>
      </w:r>
      <w:hyperlink r:id="rId9" w:history="1">
        <w:r w:rsidRPr="00D45C5F">
          <w:rPr>
            <w:rFonts w:ascii="Times New Roman" w:eastAsia="Times New Roman" w:hAnsi="Times New Roman" w:cs="Times New Roman"/>
            <w:color w:val="0000FF"/>
            <w:sz w:val="24"/>
            <w:szCs w:val="24"/>
            <w:u w:val="single"/>
            <w:lang w:eastAsia="ru-RU"/>
          </w:rPr>
          <w:t>ожирения</w:t>
        </w:r>
      </w:hyperlink>
      <w:r w:rsidRPr="00D45C5F">
        <w:rPr>
          <w:rFonts w:ascii="Times New Roman" w:eastAsia="Times New Roman" w:hAnsi="Times New Roman" w:cs="Times New Roman"/>
          <w:color w:val="000000"/>
          <w:sz w:val="24"/>
          <w:szCs w:val="24"/>
          <w:lang w:eastAsia="ru-RU"/>
        </w:rPr>
        <w:t>.</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Знаменитый персидский врач и ученый </w:t>
      </w:r>
      <w:hyperlink r:id="rId10" w:history="1">
        <w:r w:rsidRPr="00D45C5F">
          <w:rPr>
            <w:rFonts w:ascii="Times New Roman" w:eastAsia="Times New Roman" w:hAnsi="Times New Roman" w:cs="Times New Roman"/>
            <w:color w:val="0000FF"/>
            <w:sz w:val="24"/>
            <w:szCs w:val="24"/>
            <w:u w:val="single"/>
            <w:lang w:eastAsia="ru-RU"/>
          </w:rPr>
          <w:t>Ибн-Сина</w:t>
        </w:r>
      </w:hyperlink>
      <w:r w:rsidRPr="00D45C5F">
        <w:rPr>
          <w:rFonts w:ascii="Times New Roman" w:eastAsia="Times New Roman" w:hAnsi="Times New Roman" w:cs="Times New Roman"/>
          <w:color w:val="000000"/>
          <w:sz w:val="24"/>
          <w:szCs w:val="24"/>
          <w:lang w:eastAsia="ru-RU"/>
        </w:rPr>
        <w:t> (Авиценна) в начале XI </w:t>
      </w:r>
      <w:proofErr w:type="gramStart"/>
      <w:r w:rsidRPr="00D45C5F">
        <w:rPr>
          <w:rFonts w:ascii="Times New Roman" w:eastAsia="Times New Roman" w:hAnsi="Times New Roman" w:cs="Times New Roman"/>
          <w:color w:val="000000"/>
          <w:sz w:val="24"/>
          <w:szCs w:val="24"/>
          <w:lang w:eastAsia="ru-RU"/>
        </w:rPr>
        <w:t>в</w:t>
      </w:r>
      <w:proofErr w:type="gramEnd"/>
      <w:r w:rsidRPr="00D45C5F">
        <w:rPr>
          <w:rFonts w:ascii="Times New Roman" w:eastAsia="Times New Roman" w:hAnsi="Times New Roman" w:cs="Times New Roman"/>
          <w:color w:val="000000"/>
          <w:sz w:val="24"/>
          <w:szCs w:val="24"/>
          <w:lang w:eastAsia="ru-RU"/>
        </w:rPr>
        <w:t xml:space="preserve">. писал о луке: «Съедобный лук особенно помогает от вреда плохой воды, если бросить в нее очистки лука, это одно из средств, уничтожающих ее запах… Луковый сок полезен при загрязненных ранах, смазывать глаза выжатым соком лука с медом полезно от бельма… Луковый сок помогает от ангины. Съедобный лук вследствие своей горечи укрепляет слабый желудок и возбуждает аппетит». На Востоке существовала поговорка: «Лук в твоих объятиях — проходит всякая болезнь». Лук является хорошим противоядием. Издавна человеку, укушенному бешеной собакой, рекомендовалось пить больше лукового </w:t>
      </w:r>
      <w:r w:rsidRPr="00D45C5F">
        <w:rPr>
          <w:rFonts w:ascii="Times New Roman" w:eastAsia="Times New Roman" w:hAnsi="Times New Roman" w:cs="Times New Roman"/>
          <w:color w:val="000000"/>
          <w:sz w:val="24"/>
          <w:szCs w:val="24"/>
          <w:lang w:eastAsia="ru-RU"/>
        </w:rPr>
        <w:lastRenderedPageBreak/>
        <w:t>сока. Если вас укусила пчела или скорпион, то наложите на укушенное место кашицу из протертого лука, она нейтрализует яд.</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xml:space="preserve">Эта же «мазь», наложенная на кожу тела, вызовет приток крови к поверхности кожи, что придаст ей свежий вид и приятный оттенок. В странах, где водятся ядовитые змеи, </w:t>
      </w:r>
      <w:proofErr w:type="gramStart"/>
      <w:r w:rsidRPr="00D45C5F">
        <w:rPr>
          <w:rFonts w:ascii="Times New Roman" w:eastAsia="Times New Roman" w:hAnsi="Times New Roman" w:cs="Times New Roman"/>
          <w:color w:val="000000"/>
          <w:sz w:val="24"/>
          <w:szCs w:val="24"/>
          <w:lang w:eastAsia="ru-RU"/>
        </w:rPr>
        <w:t>люди</w:t>
      </w:r>
      <w:proofErr w:type="gramEnd"/>
      <w:r w:rsidRPr="00D45C5F">
        <w:rPr>
          <w:rFonts w:ascii="Times New Roman" w:eastAsia="Times New Roman" w:hAnsi="Times New Roman" w:cs="Times New Roman"/>
          <w:color w:val="000000"/>
          <w:sz w:val="24"/>
          <w:szCs w:val="24"/>
          <w:lang w:eastAsia="ru-RU"/>
        </w:rPr>
        <w:t xml:space="preserve"> катают с собой в дорогу шарики из зеленого лука, на случай укуса змеи. А если вас ночью беспокоят комары, то положите около кровати несколько луковиц. Они будут отгонять надоедливых насекомых.</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 старинных русских лечебниках-травниках приводили такую рекомендацию: «во время морового поветрия или иных прилипчивых болезней нужно развешивать в комнатах связки луковиц, отчего не проникает в них зараза, да и воздух в покоях очистится</w:t>
      </w:r>
      <w:proofErr w:type="gramStart"/>
      <w:r w:rsidRPr="00D45C5F">
        <w:rPr>
          <w:rFonts w:ascii="Times New Roman" w:eastAsia="Times New Roman" w:hAnsi="Times New Roman" w:cs="Times New Roman"/>
          <w:color w:val="000000"/>
          <w:sz w:val="24"/>
          <w:szCs w:val="24"/>
          <w:lang w:eastAsia="ru-RU"/>
        </w:rPr>
        <w:t>… В</w:t>
      </w:r>
      <w:proofErr w:type="gramEnd"/>
      <w:r w:rsidRPr="00D45C5F">
        <w:rPr>
          <w:rFonts w:ascii="Times New Roman" w:eastAsia="Times New Roman" w:hAnsi="Times New Roman" w:cs="Times New Roman"/>
          <w:color w:val="000000"/>
          <w:sz w:val="24"/>
          <w:szCs w:val="24"/>
          <w:lang w:eastAsia="ru-RU"/>
        </w:rPr>
        <w:t xml:space="preserve">о время скотского падежа нанизывают на нитку </w:t>
      </w:r>
      <w:proofErr w:type="spellStart"/>
      <w:r w:rsidRPr="00D45C5F">
        <w:rPr>
          <w:rFonts w:ascii="Times New Roman" w:eastAsia="Times New Roman" w:hAnsi="Times New Roman" w:cs="Times New Roman"/>
          <w:color w:val="000000"/>
          <w:sz w:val="24"/>
          <w:szCs w:val="24"/>
          <w:lang w:eastAsia="ru-RU"/>
        </w:rPr>
        <w:t>поболее</w:t>
      </w:r>
      <w:proofErr w:type="spellEnd"/>
      <w:r w:rsidRPr="00D45C5F">
        <w:rPr>
          <w:rFonts w:ascii="Times New Roman" w:eastAsia="Times New Roman" w:hAnsi="Times New Roman" w:cs="Times New Roman"/>
          <w:color w:val="000000"/>
          <w:sz w:val="24"/>
          <w:szCs w:val="24"/>
          <w:lang w:eastAsia="ru-RU"/>
        </w:rPr>
        <w:t xml:space="preserve"> луковиц и чесночных головок и привязывают на шею коровам, лошадям и другим домашним животным, чтобы не заразились». Профессор Н. 3. </w:t>
      </w:r>
      <w:proofErr w:type="spellStart"/>
      <w:r w:rsidRPr="00D45C5F">
        <w:rPr>
          <w:rFonts w:ascii="Times New Roman" w:eastAsia="Times New Roman" w:hAnsi="Times New Roman" w:cs="Times New Roman"/>
          <w:color w:val="000000"/>
          <w:sz w:val="24"/>
          <w:szCs w:val="24"/>
          <w:lang w:eastAsia="ru-RU"/>
        </w:rPr>
        <w:t>Умиков</w:t>
      </w:r>
      <w:proofErr w:type="spellEnd"/>
      <w:r w:rsidRPr="00D45C5F">
        <w:rPr>
          <w:rFonts w:ascii="Times New Roman" w:eastAsia="Times New Roman" w:hAnsi="Times New Roman" w:cs="Times New Roman"/>
          <w:color w:val="000000"/>
          <w:sz w:val="24"/>
          <w:szCs w:val="24"/>
          <w:lang w:eastAsia="ru-RU"/>
        </w:rPr>
        <w:t xml:space="preserve"> приводит свидетельства современников о том, что во время большой эпидемии </w:t>
      </w:r>
      <w:hyperlink r:id="rId11" w:history="1">
        <w:r w:rsidRPr="00D45C5F">
          <w:rPr>
            <w:rFonts w:ascii="Times New Roman" w:eastAsia="Times New Roman" w:hAnsi="Times New Roman" w:cs="Times New Roman"/>
            <w:color w:val="0000FF"/>
            <w:sz w:val="24"/>
            <w:szCs w:val="24"/>
            <w:u w:val="single"/>
            <w:lang w:eastAsia="ru-RU"/>
          </w:rPr>
          <w:t>брюшного тифа</w:t>
        </w:r>
      </w:hyperlink>
      <w:r w:rsidRPr="00D45C5F">
        <w:rPr>
          <w:rFonts w:ascii="Times New Roman" w:eastAsia="Times New Roman" w:hAnsi="Times New Roman" w:cs="Times New Roman"/>
          <w:color w:val="000000"/>
          <w:sz w:val="24"/>
          <w:szCs w:val="24"/>
          <w:lang w:eastAsia="ru-RU"/>
        </w:rPr>
        <w:t> в 1805г. русские, потреблявшие в большом количестве лук, не заболевали тифом и </w:t>
      </w:r>
      <w:hyperlink r:id="rId12" w:history="1">
        <w:r w:rsidRPr="00D45C5F">
          <w:rPr>
            <w:rFonts w:ascii="Times New Roman" w:eastAsia="Times New Roman" w:hAnsi="Times New Roman" w:cs="Times New Roman"/>
            <w:color w:val="0000FF"/>
            <w:sz w:val="24"/>
            <w:szCs w:val="24"/>
            <w:u w:val="single"/>
            <w:lang w:eastAsia="ru-RU"/>
          </w:rPr>
          <w:t>чумой</w:t>
        </w:r>
      </w:hyperlink>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i/>
          <w:iCs/>
          <w:color w:val="000000"/>
          <w:sz w:val="24"/>
          <w:szCs w:val="24"/>
          <w:lang w:eastAsia="ru-RU"/>
        </w:rPr>
        <w:t>Экспериментальная часть.</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Мы решили определить  необходимые условия и способы выращивания лука на перо и провести наблюдения за ростом зеленого в воде, освещении.</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В ходе работы мы использовали такие методы, как исследование, наблюдение, опыты, измерение.</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xml:space="preserve">        При подготовке посадочного материала из всех луковиц, которые были </w:t>
      </w:r>
      <w:proofErr w:type="gramStart"/>
      <w:r w:rsidRPr="00D45C5F">
        <w:rPr>
          <w:rFonts w:ascii="Times New Roman" w:eastAsia="Times New Roman" w:hAnsi="Times New Roman" w:cs="Times New Roman"/>
          <w:color w:val="000000"/>
          <w:sz w:val="24"/>
          <w:szCs w:val="24"/>
          <w:lang w:eastAsia="ru-RU"/>
        </w:rPr>
        <w:t>мы</w:t>
      </w:r>
      <w:proofErr w:type="gramEnd"/>
      <w:r w:rsidRPr="00D45C5F">
        <w:rPr>
          <w:rFonts w:ascii="Times New Roman" w:eastAsia="Times New Roman" w:hAnsi="Times New Roman" w:cs="Times New Roman"/>
          <w:color w:val="000000"/>
          <w:sz w:val="24"/>
          <w:szCs w:val="24"/>
          <w:lang w:eastAsia="ru-RU"/>
        </w:rPr>
        <w:t xml:space="preserve"> выбрали  одинаковые по внешнему виду и размеру. В стаканчики налили воду из-под крана. В каждый стаканчик поместила луковицу.</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Выращивали лук на одном подоконнике, то есть температура и освещение были одинаковые. Ежедневно в каждый стакан добавляли немного воды.</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xml:space="preserve">          Один раз в три дня я с помощью линейки измеряли длину самого длинного </w:t>
      </w:r>
      <w:proofErr w:type="gramStart"/>
      <w:r w:rsidRPr="00D45C5F">
        <w:rPr>
          <w:rFonts w:ascii="Times New Roman" w:eastAsia="Times New Roman" w:hAnsi="Times New Roman" w:cs="Times New Roman"/>
          <w:color w:val="000000"/>
          <w:sz w:val="24"/>
          <w:szCs w:val="24"/>
          <w:lang w:eastAsia="ru-RU"/>
        </w:rPr>
        <w:t>пера</w:t>
      </w:r>
      <w:proofErr w:type="gramEnd"/>
      <w:r w:rsidRPr="00D45C5F">
        <w:rPr>
          <w:rFonts w:ascii="Times New Roman" w:eastAsia="Times New Roman" w:hAnsi="Times New Roman" w:cs="Times New Roman"/>
          <w:color w:val="000000"/>
          <w:sz w:val="24"/>
          <w:szCs w:val="24"/>
          <w:lang w:eastAsia="ru-RU"/>
        </w:rPr>
        <w:t xml:space="preserve"> и подсчитывала количество перьев на каждой луковице.         Наблюдения и замеры велись в течение 10 дней.</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i/>
          <w:iCs/>
          <w:color w:val="000000"/>
          <w:sz w:val="24"/>
          <w:szCs w:val="24"/>
          <w:lang w:eastAsia="ru-RU"/>
        </w:rPr>
        <w:t>Результат.</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По окончании работ получились следующие результаты:</w:t>
      </w: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r w:rsidRPr="00D45C5F">
        <w:rPr>
          <w:rFonts w:ascii="Times New Roman" w:eastAsia="Times New Roman" w:hAnsi="Times New Roman" w:cs="Times New Roman"/>
          <w:color w:val="000000"/>
          <w:sz w:val="24"/>
          <w:szCs w:val="24"/>
          <w:lang w:eastAsia="ru-RU"/>
        </w:rPr>
        <w:t>        В ходе исследования мы узнали о пользе лука и его применении,  историю этой культуры, провели наблюдения за ростом зеленого лука. Опыт, полученный в ходе исследования, могут позаимствовать все желающие, которые хотят вырастить это полезное растение. Для них были разработаны практические советы «Как вырастить лук на перо зимой». Таким образом, можно получить нужные для организма витамины без материальных затрат.</w:t>
      </w: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Default="00D45C5F" w:rsidP="00E54B74">
      <w:pPr>
        <w:spacing w:after="0" w:line="240" w:lineRule="auto"/>
        <w:ind w:firstLine="709"/>
        <w:rPr>
          <w:rFonts w:ascii="Times New Roman" w:eastAsia="Times New Roman" w:hAnsi="Times New Roman" w:cs="Times New Roman"/>
          <w:color w:val="000000"/>
          <w:sz w:val="24"/>
          <w:szCs w:val="24"/>
          <w:lang w:eastAsia="ru-RU"/>
        </w:rPr>
      </w:pPr>
    </w:p>
    <w:p w:rsidR="00D45C5F" w:rsidRPr="00D45C5F" w:rsidRDefault="00D45C5F" w:rsidP="003D2CBD">
      <w:pPr>
        <w:spacing w:after="0" w:line="240" w:lineRule="auto"/>
        <w:rPr>
          <w:rFonts w:ascii="Calibri" w:eastAsia="Times New Roman" w:hAnsi="Calibri" w:cs="Calibri"/>
          <w:color w:val="000000"/>
          <w:lang w:eastAsia="ru-RU"/>
        </w:rPr>
      </w:pP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lastRenderedPageBreak/>
        <w:t>Игра «Расти, расти, лучок»</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 Все вставайте, вы будете луком. Я сажаю лук донцем вниз. Все присели. Теперь я беру лейку и поливаю водой. Вот лук растет и растет. Зеленый лук становится большим – большим. Вот и вырос наш зеленый лук.</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Луковица золотая,</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Круглая, литая.</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Есть у нее один секрет –</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Нас она спасет от бед:</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Может вылечить недуг</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Вкусный и душистый лук!</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t>Стихи про лук.</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Как чудесно в огороде,</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Поработать ясным днём!</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Тёплый луч по грядке бродит,</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Луком пахнет чернозём.</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222222"/>
          <w:sz w:val="24"/>
          <w:szCs w:val="24"/>
          <w:lang w:eastAsia="ru-RU"/>
        </w:rPr>
        <w:t> </w:t>
      </w:r>
      <w:r w:rsidRPr="00D45C5F">
        <w:rPr>
          <w:rFonts w:ascii="Times New Roman" w:eastAsia="Times New Roman" w:hAnsi="Times New Roman" w:cs="Times New Roman"/>
          <w:color w:val="000000"/>
          <w:sz w:val="24"/>
          <w:szCs w:val="24"/>
          <w:lang w:eastAsia="ru-RU"/>
        </w:rPr>
        <w:t>Пойдём с тобою в огород.</w:t>
      </w:r>
    </w:p>
    <w:p w:rsidR="00D45C5F" w:rsidRPr="00D45C5F" w:rsidRDefault="00D45C5F" w:rsidP="00E54B74">
      <w:pPr>
        <w:spacing w:after="0" w:line="240" w:lineRule="auto"/>
        <w:ind w:firstLine="709"/>
        <w:rPr>
          <w:rFonts w:ascii="Calibri" w:eastAsia="Times New Roman" w:hAnsi="Calibri" w:cs="Calibri"/>
          <w:color w:val="000000"/>
          <w:lang w:eastAsia="ru-RU"/>
        </w:rPr>
      </w:pPr>
      <w:proofErr w:type="gramStart"/>
      <w:r w:rsidRPr="00D45C5F">
        <w:rPr>
          <w:rFonts w:ascii="Times New Roman" w:eastAsia="Times New Roman" w:hAnsi="Times New Roman" w:cs="Times New Roman"/>
          <w:color w:val="000000"/>
          <w:sz w:val="24"/>
          <w:szCs w:val="24"/>
          <w:lang w:eastAsia="ru-RU"/>
        </w:rPr>
        <w:t>Не мало</w:t>
      </w:r>
      <w:proofErr w:type="gramEnd"/>
      <w:r w:rsidRPr="00D45C5F">
        <w:rPr>
          <w:rFonts w:ascii="Times New Roman" w:eastAsia="Times New Roman" w:hAnsi="Times New Roman" w:cs="Times New Roman"/>
          <w:color w:val="000000"/>
          <w:sz w:val="24"/>
          <w:szCs w:val="24"/>
          <w:lang w:eastAsia="ru-RU"/>
        </w:rPr>
        <w:t xml:space="preserve"> там у нас забот!</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Польём лучок из лейки,</w:t>
      </w:r>
    </w:p>
    <w:p w:rsidR="00D45C5F" w:rsidRPr="00D45C5F" w:rsidRDefault="00D45C5F" w:rsidP="00E54B74">
      <w:pPr>
        <w:spacing w:after="0" w:line="240" w:lineRule="auto"/>
        <w:ind w:firstLine="709"/>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И сядем на скамейки.</w:t>
      </w:r>
    </w:p>
    <w:p w:rsidR="00D45C5F" w:rsidRPr="00D45C5F" w:rsidRDefault="00D45C5F" w:rsidP="00D45C5F">
      <w:pPr>
        <w:spacing w:after="0" w:line="240" w:lineRule="auto"/>
        <w:jc w:val="center"/>
        <w:rPr>
          <w:rFonts w:ascii="Calibri" w:eastAsia="Times New Roman" w:hAnsi="Calibri" w:cs="Calibri"/>
          <w:color w:val="000000"/>
          <w:lang w:eastAsia="ru-RU"/>
        </w:rPr>
      </w:pPr>
      <w:r w:rsidRPr="00D45C5F">
        <w:rPr>
          <w:rFonts w:ascii="Times New Roman" w:eastAsia="Times New Roman" w:hAnsi="Times New Roman" w:cs="Times New Roman"/>
          <w:b/>
          <w:bCs/>
          <w:color w:val="222222"/>
          <w:sz w:val="24"/>
          <w:szCs w:val="24"/>
          <w:lang w:eastAsia="ru-RU"/>
        </w:rPr>
        <w:t>Загадки про лук</w:t>
      </w:r>
    </w:p>
    <w:tbl>
      <w:tblPr>
        <w:tblW w:w="9572" w:type="dxa"/>
        <w:tblInd w:w="-108" w:type="dxa"/>
        <w:tblCellMar>
          <w:top w:w="15" w:type="dxa"/>
          <w:left w:w="15" w:type="dxa"/>
          <w:bottom w:w="15" w:type="dxa"/>
          <w:right w:w="15" w:type="dxa"/>
        </w:tblCellMar>
        <w:tblLook w:val="04A0"/>
      </w:tblPr>
      <w:tblGrid>
        <w:gridCol w:w="6074"/>
        <w:gridCol w:w="3498"/>
      </w:tblGrid>
      <w:tr w:rsidR="00D45C5F" w:rsidRPr="00D45C5F" w:rsidTr="00D45C5F">
        <w:trPr>
          <w:trHeight w:val="70"/>
        </w:trPr>
        <w:tc>
          <w:tcPr>
            <w:tcW w:w="60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45C5F" w:rsidRPr="00D45C5F" w:rsidRDefault="00D45C5F" w:rsidP="00D45C5F">
            <w:pPr>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Скинули с Егорушки</w:t>
            </w:r>
          </w:p>
          <w:p w:rsidR="00D45C5F" w:rsidRPr="00D45C5F" w:rsidRDefault="00D45C5F" w:rsidP="00D45C5F">
            <w:pPr>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Золотые перышки –</w:t>
            </w:r>
          </w:p>
          <w:p w:rsidR="00D45C5F" w:rsidRPr="00D45C5F" w:rsidRDefault="00D45C5F" w:rsidP="00D45C5F">
            <w:pPr>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Заставил Егорушка</w:t>
            </w:r>
          </w:p>
          <w:p w:rsidR="00D45C5F" w:rsidRPr="00D45C5F" w:rsidRDefault="00D45C5F" w:rsidP="00D45C5F">
            <w:pPr>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Плакать и без горюшка.</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proofErr w:type="gramStart"/>
            <w:r w:rsidRPr="00D45C5F">
              <w:rPr>
                <w:rFonts w:ascii="Times New Roman" w:eastAsia="Times New Roman" w:hAnsi="Times New Roman" w:cs="Times New Roman"/>
                <w:color w:val="000000"/>
                <w:sz w:val="24"/>
                <w:szCs w:val="24"/>
                <w:lang w:eastAsia="ru-RU"/>
              </w:rPr>
              <w:t>Сидит дед во сто шуб одет</w:t>
            </w:r>
            <w:proofErr w:type="gramEnd"/>
            <w:r w:rsidRPr="00D45C5F">
              <w:rPr>
                <w:rFonts w:ascii="Times New Roman" w:eastAsia="Times New Roman" w:hAnsi="Times New Roman" w:cs="Times New Roman"/>
                <w:color w:val="000000"/>
                <w:sz w:val="24"/>
                <w:szCs w:val="24"/>
                <w:lang w:eastAsia="ru-RU"/>
              </w:rPr>
              <w:t>,</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Кто его раздевает,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Тот слезы проливает.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Птица в норе,</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Хвост во дворе.</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Кто перья выдирает,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Тот слезы утирает.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Говорят, я без застёжек,</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На мне множество одёжек,</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Сняли первую одёжку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И заплакали немножко,</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Оголили все бока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Потекла из глаз река.</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Вырос на грядке.</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Горький,  не сладкий.</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Вас спасёт «от ста недуг»</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Называется он -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Золотистый и полезный,</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Витаминный, хотя резкий,</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Горький вкус имеет он.</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Когда чистишь – слезы льешь.</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Я вырос на грядке,</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Характер мой гадкий:</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Куда ни приду,</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Всех до слез доведу.</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Никого не огорчает,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А всех плакать заставляет.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Заставит плакать всех вокруг,</w:t>
            </w:r>
          </w:p>
          <w:p w:rsidR="00D45C5F" w:rsidRPr="00D45C5F" w:rsidRDefault="00D45C5F" w:rsidP="00D45C5F">
            <w:pPr>
              <w:shd w:val="clear" w:color="auto" w:fill="FFFFFF"/>
              <w:spacing w:after="0" w:line="70" w:lineRule="atLeast"/>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lastRenderedPageBreak/>
              <w:t>Хоть он и не драчун, а …</w:t>
            </w:r>
          </w:p>
        </w:tc>
        <w:tc>
          <w:tcPr>
            <w:tcW w:w="34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lastRenderedPageBreak/>
              <w:t>Не умеет он смеяться,</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И не любит раздеваться.</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Кто кафтан с него снимает,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Часто слёзы проливает.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proofErr w:type="spellStart"/>
            <w:r w:rsidRPr="00D45C5F">
              <w:rPr>
                <w:rFonts w:ascii="Times New Roman" w:eastAsia="Times New Roman" w:hAnsi="Times New Roman" w:cs="Times New Roman"/>
                <w:color w:val="000000"/>
                <w:sz w:val="24"/>
                <w:szCs w:val="24"/>
                <w:lang w:eastAsia="ru-RU"/>
              </w:rPr>
              <w:t>Чипполине</w:t>
            </w:r>
            <w:proofErr w:type="spellEnd"/>
            <w:r w:rsidRPr="00D45C5F">
              <w:rPr>
                <w:rFonts w:ascii="Times New Roman" w:eastAsia="Times New Roman" w:hAnsi="Times New Roman" w:cs="Times New Roman"/>
                <w:color w:val="000000"/>
                <w:sz w:val="24"/>
                <w:szCs w:val="24"/>
                <w:lang w:eastAsia="ru-RU"/>
              </w:rPr>
              <w:t xml:space="preserve"> я родня.</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Кто узнал меня, друзья?</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Я на грядочке расту</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xml:space="preserve">Весь в земле - не </w:t>
            </w:r>
            <w:proofErr w:type="gramStart"/>
            <w:r w:rsidRPr="00D45C5F">
              <w:rPr>
                <w:rFonts w:ascii="Times New Roman" w:eastAsia="Times New Roman" w:hAnsi="Times New Roman" w:cs="Times New Roman"/>
                <w:color w:val="000000"/>
                <w:sz w:val="24"/>
                <w:szCs w:val="24"/>
                <w:lang w:eastAsia="ru-RU"/>
              </w:rPr>
              <w:t>на</w:t>
            </w:r>
            <w:proofErr w:type="gramEnd"/>
            <w:r w:rsidRPr="00D45C5F">
              <w:rPr>
                <w:rFonts w:ascii="Times New Roman" w:eastAsia="Times New Roman" w:hAnsi="Times New Roman" w:cs="Times New Roman"/>
                <w:color w:val="000000"/>
                <w:sz w:val="24"/>
                <w:szCs w:val="24"/>
                <w:lang w:eastAsia="ru-RU"/>
              </w:rPr>
              <w:t xml:space="preserve"> кусту!</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Прежде чем его мы съели,</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Все наплакаться успели.</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Очень кстати он с картошкой,</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И в салате, и в окрошке.</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Он в меню незаменим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Всё вкуснее будет с ним!</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Это наш зелёный друг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Горько-пряный овощ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Уж давно о нем не спорят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Витаминов просто море,</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Правда, он не виноват,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Что немножко горьковат.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Круглый год, зимой и летом,</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 xml:space="preserve">В шубку теплую </w:t>
            </w:r>
            <w:proofErr w:type="gramStart"/>
            <w:r w:rsidRPr="00D45C5F">
              <w:rPr>
                <w:rFonts w:ascii="Times New Roman" w:eastAsia="Times New Roman" w:hAnsi="Times New Roman" w:cs="Times New Roman"/>
                <w:color w:val="000000"/>
                <w:sz w:val="24"/>
                <w:szCs w:val="24"/>
                <w:lang w:eastAsia="ru-RU"/>
              </w:rPr>
              <w:t>одетый</w:t>
            </w:r>
            <w:proofErr w:type="gramEnd"/>
            <w:r w:rsidRPr="00D45C5F">
              <w:rPr>
                <w:rFonts w:ascii="Times New Roman" w:eastAsia="Times New Roman" w:hAnsi="Times New Roman" w:cs="Times New Roman"/>
                <w:color w:val="000000"/>
                <w:sz w:val="24"/>
                <w:szCs w:val="24"/>
                <w:lang w:eastAsia="ru-RU"/>
              </w:rPr>
              <w:t>.</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Раздеваем - горько плачем,</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А раздеть нельзя иначе.</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Догадался, юный друг?</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Ну, конечно, это...</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Чесноку любимый брат,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И никто не виноват,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Что его кто тронет,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Вмиг слезу обронит.</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Очень горький - но полезный!</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lastRenderedPageBreak/>
              <w:t>Защищает от болезней!</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И микробам он не друг -</w:t>
            </w:r>
          </w:p>
          <w:p w:rsidR="00D45C5F" w:rsidRPr="00D45C5F" w:rsidRDefault="00D45C5F" w:rsidP="00D45C5F">
            <w:pPr>
              <w:shd w:val="clear" w:color="auto" w:fill="FFFFFF"/>
              <w:spacing w:after="0" w:line="240" w:lineRule="auto"/>
              <w:rPr>
                <w:rFonts w:ascii="Calibri" w:eastAsia="Times New Roman" w:hAnsi="Calibri" w:cs="Calibri"/>
                <w:color w:val="000000"/>
                <w:lang w:eastAsia="ru-RU"/>
              </w:rPr>
            </w:pPr>
            <w:r w:rsidRPr="00D45C5F">
              <w:rPr>
                <w:rFonts w:ascii="Times New Roman" w:eastAsia="Times New Roman" w:hAnsi="Times New Roman" w:cs="Times New Roman"/>
                <w:color w:val="000000"/>
                <w:sz w:val="24"/>
                <w:szCs w:val="24"/>
                <w:lang w:eastAsia="ru-RU"/>
              </w:rPr>
              <w:t>Потому что это - ...</w:t>
            </w:r>
          </w:p>
          <w:p w:rsidR="00D45C5F" w:rsidRPr="00D45C5F" w:rsidRDefault="00D45C5F" w:rsidP="00D45C5F">
            <w:pPr>
              <w:spacing w:after="0" w:line="70" w:lineRule="atLeast"/>
              <w:rPr>
                <w:rFonts w:ascii="Times New Roman" w:eastAsia="Times New Roman" w:hAnsi="Times New Roman" w:cs="Times New Roman"/>
                <w:sz w:val="24"/>
                <w:szCs w:val="24"/>
                <w:lang w:eastAsia="ru-RU"/>
              </w:rPr>
            </w:pPr>
          </w:p>
        </w:tc>
      </w:tr>
    </w:tbl>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p w:rsidR="00D45C5F" w:rsidRDefault="00D45C5F" w:rsidP="00385C24">
      <w:pPr>
        <w:rPr>
          <w:rFonts w:ascii="Times New Roman" w:hAnsi="Times New Roman" w:cs="Times New Roman"/>
          <w:sz w:val="24"/>
          <w:szCs w:val="23"/>
        </w:rPr>
      </w:pPr>
    </w:p>
    <w:sectPr w:rsidR="00D45C5F" w:rsidSect="00C9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3F74"/>
    <w:multiLevelType w:val="multilevel"/>
    <w:tmpl w:val="15A6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954E38"/>
    <w:multiLevelType w:val="multilevel"/>
    <w:tmpl w:val="2134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B622F"/>
    <w:rsid w:val="001D7CEE"/>
    <w:rsid w:val="001E686D"/>
    <w:rsid w:val="00242E49"/>
    <w:rsid w:val="002826AC"/>
    <w:rsid w:val="002B0939"/>
    <w:rsid w:val="00334B59"/>
    <w:rsid w:val="00385C24"/>
    <w:rsid w:val="003B2622"/>
    <w:rsid w:val="003D2CBD"/>
    <w:rsid w:val="0048154A"/>
    <w:rsid w:val="004D5BDA"/>
    <w:rsid w:val="00592563"/>
    <w:rsid w:val="005B622F"/>
    <w:rsid w:val="00735C19"/>
    <w:rsid w:val="00835C83"/>
    <w:rsid w:val="00A457E6"/>
    <w:rsid w:val="00BD58DF"/>
    <w:rsid w:val="00C920A7"/>
    <w:rsid w:val="00CD62BC"/>
    <w:rsid w:val="00D10B2B"/>
    <w:rsid w:val="00D45C5F"/>
    <w:rsid w:val="00E54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7CE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D7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CEE"/>
    <w:rPr>
      <w:rFonts w:ascii="Tahoma" w:hAnsi="Tahoma" w:cs="Tahoma"/>
      <w:sz w:val="16"/>
      <w:szCs w:val="16"/>
    </w:rPr>
  </w:style>
  <w:style w:type="paragraph" w:styleId="a5">
    <w:name w:val="Normal (Web)"/>
    <w:basedOn w:val="a"/>
    <w:uiPriority w:val="99"/>
    <w:semiHidden/>
    <w:unhideWhenUsed/>
    <w:rsid w:val="00592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925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7CE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D7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CEE"/>
    <w:rPr>
      <w:rFonts w:ascii="Tahoma" w:hAnsi="Tahoma" w:cs="Tahoma"/>
      <w:sz w:val="16"/>
      <w:szCs w:val="16"/>
    </w:rPr>
  </w:style>
  <w:style w:type="paragraph" w:styleId="a5">
    <w:name w:val="Normal (Web)"/>
    <w:basedOn w:val="a"/>
    <w:uiPriority w:val="99"/>
    <w:semiHidden/>
    <w:unhideWhenUsed/>
    <w:rsid w:val="00592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92563"/>
    <w:rPr>
      <w:b/>
      <w:bCs/>
    </w:rPr>
  </w:style>
</w:styles>
</file>

<file path=word/webSettings.xml><?xml version="1.0" encoding="utf-8"?>
<w:webSettings xmlns:r="http://schemas.openxmlformats.org/officeDocument/2006/relationships" xmlns:w="http://schemas.openxmlformats.org/wordprocessingml/2006/main">
  <w:divs>
    <w:div w:id="262225257">
      <w:bodyDiv w:val="1"/>
      <w:marLeft w:val="0"/>
      <w:marRight w:val="0"/>
      <w:marTop w:val="0"/>
      <w:marBottom w:val="0"/>
      <w:divBdr>
        <w:top w:val="none" w:sz="0" w:space="0" w:color="auto"/>
        <w:left w:val="none" w:sz="0" w:space="0" w:color="auto"/>
        <w:bottom w:val="none" w:sz="0" w:space="0" w:color="auto"/>
        <w:right w:val="none" w:sz="0" w:space="0" w:color="auto"/>
      </w:divBdr>
    </w:div>
    <w:div w:id="1002198617">
      <w:bodyDiv w:val="1"/>
      <w:marLeft w:val="0"/>
      <w:marRight w:val="0"/>
      <w:marTop w:val="0"/>
      <w:marBottom w:val="0"/>
      <w:divBdr>
        <w:top w:val="none" w:sz="0" w:space="0" w:color="auto"/>
        <w:left w:val="none" w:sz="0" w:space="0" w:color="auto"/>
        <w:bottom w:val="none" w:sz="0" w:space="0" w:color="auto"/>
        <w:right w:val="none" w:sz="0" w:space="0" w:color="auto"/>
      </w:divBdr>
    </w:div>
    <w:div w:id="1127511722">
      <w:bodyDiv w:val="1"/>
      <w:marLeft w:val="0"/>
      <w:marRight w:val="0"/>
      <w:marTop w:val="0"/>
      <w:marBottom w:val="0"/>
      <w:divBdr>
        <w:top w:val="none" w:sz="0" w:space="0" w:color="auto"/>
        <w:left w:val="none" w:sz="0" w:space="0" w:color="auto"/>
        <w:bottom w:val="none" w:sz="0" w:space="0" w:color="auto"/>
        <w:right w:val="none" w:sz="0" w:space="0" w:color="auto"/>
      </w:divBdr>
    </w:div>
    <w:div w:id="1146583284">
      <w:bodyDiv w:val="1"/>
      <w:marLeft w:val="0"/>
      <w:marRight w:val="0"/>
      <w:marTop w:val="0"/>
      <w:marBottom w:val="0"/>
      <w:divBdr>
        <w:top w:val="none" w:sz="0" w:space="0" w:color="auto"/>
        <w:left w:val="none" w:sz="0" w:space="0" w:color="auto"/>
        <w:bottom w:val="none" w:sz="0" w:space="0" w:color="auto"/>
        <w:right w:val="none" w:sz="0" w:space="0" w:color="auto"/>
      </w:divBdr>
    </w:div>
    <w:div w:id="1365054889">
      <w:bodyDiv w:val="1"/>
      <w:marLeft w:val="0"/>
      <w:marRight w:val="0"/>
      <w:marTop w:val="0"/>
      <w:marBottom w:val="0"/>
      <w:divBdr>
        <w:top w:val="none" w:sz="0" w:space="0" w:color="auto"/>
        <w:left w:val="none" w:sz="0" w:space="0" w:color="auto"/>
        <w:bottom w:val="none" w:sz="0" w:space="0" w:color="auto"/>
        <w:right w:val="none" w:sz="0" w:space="0" w:color="auto"/>
      </w:divBdr>
    </w:div>
    <w:div w:id="1387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oogle.com/url?q%3Dhttp%253A%252F%252Fru.wikipedia.org%252Fwiki%252F%2525D0%25259F%2525D0%2525BE%2525D0%2525B4%2525D0%2525B0%2525D0%2525B3%2525D1%252580%2525D0%2525B0%26sa%3DD%26sntz%3D1%26usg%3DAFQjCNGhJgnJaimJpHVTLhBKVs7ct9QhhA&amp;sa=D&amp;ust=158981366091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www.google.com/url?q%3Dhttp%253A%252F%252Fru.wikipedia.org%252Fwiki%252F%2525D0%2525A0%2525D0%2525B5%2525D0%2525B2%2525D0%2525BC%2525D0%2525B0%2525D1%252582%2525D0%2525B8%2525D0%2525B7%2525D0%2525BC%26sa%3DD%26sntz%3D1%26usg%3DAFQjCNHlM8R1MNjaAzieLEbf0wlbMnIpdA&amp;sa=D&amp;ust=1589813660910000" TargetMode="External"/><Relationship Id="rId12" Type="http://schemas.openxmlformats.org/officeDocument/2006/relationships/hyperlink" Target="https://www.google.com/url?q=http://www.google.com/url?q%3Dhttp%253A%252F%252Fru.wikipedia.org%252Fwiki%252F%2525D0%2525A7%2525D1%252583%2525D0%2525BC%2525D0%2525B0%26sa%3DD%26sntz%3D1%26usg%3DAFQjCNHu_QbNWPKthOedsfBmFfa3v0XsZQ&amp;sa=D&amp;ust=158981366091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www.google.com/url?q%3Dhttp%253A%252F%252Fru.wikipedia.org%252Fwiki%252F%2525D0%252593%2525D0%2525B8%2525D0%2525BF%2525D0%2525BF%2525D0%2525BE%2525D0%2525BA%2525D1%252580%2525D0%2525B0%2525D1%252582%26sa%3DD%26sntz%3D1%26usg%3DAFQjCNEUZnoFlmPSkE4qijOcra5KfKjb8Q&amp;sa=D&amp;ust=1589813660910000" TargetMode="External"/><Relationship Id="rId11" Type="http://schemas.openxmlformats.org/officeDocument/2006/relationships/hyperlink" Target="https://www.google.com/url?q=http://www.google.com/url?q%3Dhttp%253A%252F%252Fru.wikipedia.org%252Fwiki%252F%2525D0%252591%2525D1%252580%2525D1%25258E%2525D1%252588%2525D0%2525BD%2525D0%2525BE%2525D0%2525B9_%2525D1%252582%2525D0%2525B8%2525D1%252584%26sa%3DD%26sntz%3D1%26usg%3DAFQjCNFUUzrMxVA_NJrk8XBlcpzCGSXSAA&amp;sa=D&amp;ust=158981366091200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google.com/url?q=http://www.google.com/url?q%3Dhttp%253A%252F%252Fru.wikipedia.org%252Fwiki%252F%2525D0%252598%2525D0%2525B1%2525D0%2525BD-%2525D0%2525A1%2525D0%2525B8%2525D0%2525BD%2525D0%2525B0%26sa%3DD%26sntz%3D1%26usg%3DAFQjCNHBRJbZCXXs3e83SVzgeGUAlfaPHg&amp;sa=D&amp;ust=1589813660911000" TargetMode="External"/><Relationship Id="rId4" Type="http://schemas.openxmlformats.org/officeDocument/2006/relationships/settings" Target="settings.xml"/><Relationship Id="rId9" Type="http://schemas.openxmlformats.org/officeDocument/2006/relationships/hyperlink" Target="https://www.google.com/url?q=http://www.google.com/url?q%3Dhttp%253A%252F%252Fru.wikipedia.org%252Fwiki%252F%2525D0%25259E%2525D0%2525B6%2525D0%2525B8%2525D1%252580%2525D0%2525B5%2525D0%2525BD%2525D0%2525B8%2525D0%2525B5%26sa%3DD%26sntz%3D1%26usg%3DAFQjCNFv1HUf-RCCdm371de0SzQ800D7Pw&amp;sa=D&amp;ust=158981366091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80E58-4791-4915-A45D-CA1EA969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7</cp:revision>
  <cp:lastPrinted>2021-05-17T08:12:00Z</cp:lastPrinted>
  <dcterms:created xsi:type="dcterms:W3CDTF">2021-05-13T08:58:00Z</dcterms:created>
  <dcterms:modified xsi:type="dcterms:W3CDTF">2023-06-20T15:47:00Z</dcterms:modified>
</cp:coreProperties>
</file>